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7611A5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9767CF" w:rsidRPr="00E0451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L54a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BA8D3C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767CF" w:rsidRPr="00E0451C">
              <w:rPr>
                <w:b/>
                <w:noProof/>
                <w:sz w:val="28"/>
              </w:rPr>
              <w:t>ARIEF JATI ASHADI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081DE4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767CF" w:rsidRPr="00E0451C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767CF" w:rsidRPr="00E0451C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767CF" w:rsidRPr="00E0451C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767CF" w:rsidRPr="00E0451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156CAF4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9767CF" w:rsidRPr="00E0451C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76B4ED5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E1A162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9767CF" w:rsidRPr="00E0451C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L54a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00BB21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9767CF" w:rsidRPr="00E0451C">
              <w:rPr>
                <w:b/>
                <w:noProof/>
                <w:sz w:val="28"/>
              </w:rPr>
              <w:t>ARIEF JATI ASHADI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6313C3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767CF" w:rsidRPr="00E0451C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767CF" w:rsidRPr="00E0451C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9767CF" w:rsidRPr="00E0451C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9767CF" w:rsidRPr="00E0451C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643AA09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9767CF" w:rsidRPr="00E0451C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01F1E58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9767CF" w:rsidRPr="00E0451C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860334185"/>
  </wne:recipientData>
  <wne:recipientData>
    <wne:active wne:val="1"/>
    <wne:hash wne:val="1007499193"/>
  </wne:recipientData>
  <wne:recipientData>
    <wne:active wne:val="1"/>
    <wne:hash wne:val="-1695463385"/>
  </wne:recipientData>
  <wne:recipientData>
    <wne:active wne:val="1"/>
    <wne:hash wne:val="-1439384520"/>
  </wne:recipientData>
  <wne:recipientData>
    <wne:active wne:val="1"/>
    <wne:hash wne:val="-13863387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01 DES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767CF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41</cp:revision>
  <cp:lastPrinted>2021-11-25T10:37:00Z</cp:lastPrinted>
  <dcterms:created xsi:type="dcterms:W3CDTF">2021-01-31T05:21:00Z</dcterms:created>
  <dcterms:modified xsi:type="dcterms:W3CDTF">2021-11-30T22:36:00Z</dcterms:modified>
</cp:coreProperties>
</file>