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D6360C" w:rsidP="007117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27" style="position:absolute;left:0;text-align:left;margin-left:-23.15pt;margin-top:-65pt;width:535.7pt;height:726.85pt;z-index:251659264" arcsize="10923f" strokeweight="6pt">
            <v:stroke linestyle="thickBetweenThin"/>
            <v:textbox>
              <w:txbxContent>
                <w:p w:rsidR="006F46CF" w:rsidRPr="001A422A" w:rsidRDefault="00A61561" w:rsidP="006F46C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36"/>
                      <w:szCs w:val="36"/>
                    </w:rPr>
                    <w:t>TUGAS 3 (TIGA</w:t>
                  </w:r>
                  <w:r w:rsidR="006F46CF" w:rsidRPr="006F46CF">
                    <w:rPr>
                      <w:sz w:val="36"/>
                      <w:szCs w:val="36"/>
                    </w:rPr>
                    <w:t>)</w:t>
                  </w:r>
                </w:p>
                <w:p w:rsidR="00A61561" w:rsidRDefault="002E40CF" w:rsidP="006F46CF">
                  <w:pPr>
                    <w:jc w:val="center"/>
                  </w:pPr>
                  <w:r>
                    <w:rPr>
                      <w:rFonts w:eastAsia="Times New Roman" w:cstheme="minorHAnsi"/>
                      <w:sz w:val="28"/>
                      <w:szCs w:val="28"/>
                    </w:rPr>
                    <w:t>PENDIDIKAN KEWARGANEGARAAN</w:t>
                  </w:r>
                </w:p>
                <w:p w:rsidR="00FD3AAA" w:rsidRDefault="00A61561" w:rsidP="0007710A">
                  <w:pPr>
                    <w:jc w:val="center"/>
                  </w:pPr>
                  <w:r>
                    <w:t xml:space="preserve"> </w:t>
                  </w:r>
                </w:p>
                <w:p w:rsidR="006F46CF" w:rsidRDefault="006F46CF" w:rsidP="006F46CF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087370" cy="2320290"/>
                        <wp:effectExtent l="0" t="0" r="0" b="0"/>
                        <wp:docPr id="4" name="Picture 2" descr="C:\Users\dedi\Documents\2016091721275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dedi\Documents\2016091721275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7370" cy="2320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F46CF" w:rsidRPr="006F46CF" w:rsidRDefault="006F46CF" w:rsidP="006F46CF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6F46CF">
                    <w:rPr>
                      <w:sz w:val="28"/>
                      <w:szCs w:val="28"/>
                    </w:rPr>
                    <w:t xml:space="preserve">NAMA </w:t>
                  </w:r>
                  <w:r w:rsidRPr="006F46CF">
                    <w:rPr>
                      <w:sz w:val="28"/>
                      <w:szCs w:val="28"/>
                    </w:rPr>
                    <w:tab/>
                    <w:t>: Dedi Ibrahim</w:t>
                  </w:r>
                </w:p>
                <w:p w:rsidR="006F46CF" w:rsidRDefault="006F46CF" w:rsidP="006F46CF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6F46CF">
                    <w:rPr>
                      <w:sz w:val="28"/>
                      <w:szCs w:val="28"/>
                    </w:rPr>
                    <w:t>NIM</w:t>
                  </w:r>
                  <w:r w:rsidRPr="006F46CF">
                    <w:rPr>
                      <w:sz w:val="28"/>
                      <w:szCs w:val="28"/>
                    </w:rPr>
                    <w:tab/>
                  </w:r>
                  <w:r w:rsidRPr="006F46CF">
                    <w:rPr>
                      <w:sz w:val="28"/>
                      <w:szCs w:val="28"/>
                    </w:rPr>
                    <w:tab/>
                  </w:r>
                  <w:proofErr w:type="gramStart"/>
                  <w:r w:rsidRPr="006F46CF">
                    <w:rPr>
                      <w:sz w:val="28"/>
                      <w:szCs w:val="28"/>
                    </w:rPr>
                    <w:t>:021341848</w:t>
                  </w:r>
                  <w:proofErr w:type="gramEnd"/>
                </w:p>
                <w:p w:rsidR="006F46CF" w:rsidRDefault="006F46CF" w:rsidP="006F46CF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</w:p>
                <w:p w:rsidR="006F46CF" w:rsidRDefault="006F46CF" w:rsidP="006F46CF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</w:p>
                <w:p w:rsidR="006F46CF" w:rsidRDefault="006F46CF" w:rsidP="006F46CF">
                  <w:pPr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</w:p>
                <w:p w:rsidR="002E40CF" w:rsidRDefault="002E40CF" w:rsidP="006F46CF">
                  <w:pPr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</w:p>
                <w:p w:rsidR="002E40CF" w:rsidRDefault="002E40CF" w:rsidP="006F46CF">
                  <w:pPr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</w:p>
                <w:p w:rsidR="002E40CF" w:rsidRPr="006F46CF" w:rsidRDefault="002E40CF" w:rsidP="006F46CF">
                  <w:pPr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</w:p>
                <w:p w:rsidR="006F46CF" w:rsidRPr="006F46CF" w:rsidRDefault="006F46CF" w:rsidP="006F46CF">
                  <w:pPr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r w:rsidRPr="006F46CF">
                    <w:rPr>
                      <w:sz w:val="36"/>
                      <w:szCs w:val="36"/>
                    </w:rPr>
                    <w:t>UNIT PEMBELAJARAN JARAK JAUH UNIVERSITAS TERBUKA (UPBJJ UT)</w:t>
                  </w:r>
                  <w:r w:rsidR="00A61561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>2016.2</w:t>
                  </w:r>
                </w:p>
                <w:p w:rsidR="006F46CF" w:rsidRDefault="006F46CF" w:rsidP="006F46CF"/>
              </w:txbxContent>
            </v:textbox>
          </v:roundrect>
        </w:pict>
      </w: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7A2" w:rsidRDefault="007117A2" w:rsidP="007117A2">
      <w:pPr>
        <w:rPr>
          <w:rFonts w:ascii="Times New Roman" w:hAnsi="Times New Roman" w:cs="Times New Roman"/>
          <w:sz w:val="28"/>
          <w:szCs w:val="28"/>
        </w:rPr>
      </w:pPr>
    </w:p>
    <w:p w:rsidR="00FB50EE" w:rsidRPr="00974CF3" w:rsidRDefault="00FB50EE" w:rsidP="00FB50EE">
      <w:pPr>
        <w:pStyle w:val="ListParagraph"/>
        <w:numPr>
          <w:ilvl w:val="0"/>
          <w:numId w:val="6"/>
        </w:numPr>
        <w:spacing w:after="160" w:line="30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974CF3">
        <w:rPr>
          <w:rFonts w:ascii="Times New Roman" w:hAnsi="Times New Roman" w:cs="Times New Roman"/>
          <w:b/>
          <w:sz w:val="24"/>
          <w:szCs w:val="24"/>
        </w:rPr>
        <w:lastRenderedPageBreak/>
        <w:t>LATAR BELAKANG</w:t>
      </w:r>
    </w:p>
    <w:p w:rsidR="00857743" w:rsidRDefault="00857743" w:rsidP="00857743">
      <w:pPr>
        <w:pStyle w:val="ListParagraph"/>
        <w:spacing w:after="0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857743" w:rsidRPr="00857743" w:rsidRDefault="00857743" w:rsidP="00857743">
      <w:pPr>
        <w:pStyle w:val="ListParagraph"/>
        <w:spacing w:after="0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7743">
        <w:rPr>
          <w:rFonts w:ascii="Times New Roman" w:eastAsia="Times New Roman" w:hAnsi="Times New Roman" w:cs="Times New Roman"/>
          <w:sz w:val="24"/>
          <w:szCs w:val="24"/>
        </w:rPr>
        <w:t>Indonesia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(2)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Yunani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Indo yang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India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Nesos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74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diartikan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"Indonesia"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India.</w:t>
      </w:r>
      <w:proofErr w:type="gram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743">
        <w:rPr>
          <w:rFonts w:ascii="Times New Roman" w:eastAsia="Times New Roman" w:hAnsi="Times New Roman" w:cs="Times New Roman"/>
          <w:sz w:val="24"/>
          <w:szCs w:val="24"/>
        </w:rPr>
        <w:t>Benarkah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Lantas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743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hubungannya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Aleksander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Agung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penakluk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asal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Macedonia yang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menjelajahi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penjuru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Terlahir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743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Pella, Macedonia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356 SM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murid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filsuf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terkenal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Aristoteles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penjelajah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5774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komandan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terhebat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ayahnya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Filipus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II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Makedonia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336 SM.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penjelajahannya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penjuru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pengikutnya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5774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mengekspansikan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kepemimpinannya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memerangi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singgahi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penjelajahannya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Macedonia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singgahi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menang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peperangan.Karena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berkeinginan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857743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proofErr w:type="gram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India,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Aleksander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menginvasi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India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326 SM,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terpaksa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pemberontakkan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tentara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pengikutnya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menuruti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darinya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pengikutnya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memutuskan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kampung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penjelajahannya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itulah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menginspirasi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penjelajah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57743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membuktikan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penjelajahannya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(yang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Negara Indonesia) yang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ketahui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katakan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itulah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ujung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jauhnya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tempuh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semula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74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85774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77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B50EE" w:rsidRPr="00974CF3" w:rsidRDefault="00FB50EE" w:rsidP="00FB50EE">
      <w:pPr>
        <w:pStyle w:val="ListParagraph"/>
        <w:numPr>
          <w:ilvl w:val="0"/>
          <w:numId w:val="6"/>
        </w:numPr>
        <w:spacing w:after="160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proofErr w:type="spellStart"/>
      <w:r w:rsidRPr="00974CF3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Rumusan</w:t>
      </w:r>
      <w:proofErr w:type="spellEnd"/>
      <w:r w:rsidRPr="00974CF3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74CF3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masalah</w:t>
      </w:r>
      <w:proofErr w:type="spellEnd"/>
      <w:r w:rsidRPr="00974CF3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.</w:t>
      </w:r>
    </w:p>
    <w:p w:rsidR="00025D7C" w:rsidRPr="00025D7C" w:rsidRDefault="00025D7C" w:rsidP="00025D7C">
      <w:pPr>
        <w:pStyle w:val="ListParagraph"/>
        <w:numPr>
          <w:ilvl w:val="0"/>
          <w:numId w:val="7"/>
        </w:numPr>
        <w:spacing w:after="16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025D7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25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D7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25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D7C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025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D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5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D7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25D7C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025D7C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025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D7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25D7C">
        <w:rPr>
          <w:rFonts w:ascii="Times New Roman" w:hAnsi="Times New Roman" w:cs="Times New Roman"/>
          <w:sz w:val="24"/>
          <w:szCs w:val="24"/>
        </w:rPr>
        <w:t xml:space="preserve"> air.</w:t>
      </w:r>
    </w:p>
    <w:p w:rsidR="00025D7C" w:rsidRPr="00A24B08" w:rsidRDefault="00025D7C" w:rsidP="00025D7C">
      <w:pPr>
        <w:pStyle w:val="ListParagraph"/>
        <w:spacing w:after="160"/>
        <w:ind w:left="144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FB50EE" w:rsidRDefault="00FB50EE" w:rsidP="00FB50EE">
      <w:pPr>
        <w:pStyle w:val="ListParagraph"/>
        <w:numPr>
          <w:ilvl w:val="0"/>
          <w:numId w:val="6"/>
        </w:numPr>
        <w:spacing w:after="160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proofErr w:type="spellStart"/>
      <w:r w:rsidRPr="00974CF3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Tujuan</w:t>
      </w:r>
      <w:proofErr w:type="spellEnd"/>
      <w:r w:rsidRPr="00974CF3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74CF3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dan</w:t>
      </w:r>
      <w:proofErr w:type="spellEnd"/>
      <w:r w:rsidRPr="00974CF3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74CF3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manfaat</w:t>
      </w:r>
      <w:proofErr w:type="spellEnd"/>
    </w:p>
    <w:p w:rsidR="00025D7C" w:rsidRDefault="00025D7C" w:rsidP="00025D7C">
      <w:pPr>
        <w:spacing w:after="160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025D7C" w:rsidRPr="00025D7C" w:rsidRDefault="00025D7C" w:rsidP="00025D7C">
      <w:pPr>
        <w:spacing w:after="160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FB50EE" w:rsidRPr="00974CF3" w:rsidRDefault="00FB50EE" w:rsidP="00FB50EE">
      <w:pPr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974CF3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lastRenderedPageBreak/>
        <w:t>BAB II</w:t>
      </w:r>
    </w:p>
    <w:p w:rsidR="00FB50EE" w:rsidRDefault="00FB50EE" w:rsidP="00FB50EE">
      <w:pPr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974CF3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PEMBAHASAN</w:t>
      </w:r>
    </w:p>
    <w:p w:rsidR="00FB50EE" w:rsidRDefault="00FB50EE" w:rsidP="00FB50EE">
      <w:pPr>
        <w:pStyle w:val="ListParagraph"/>
        <w:numPr>
          <w:ilvl w:val="0"/>
          <w:numId w:val="9"/>
        </w:numPr>
        <w:spacing w:after="160"/>
        <w:jc w:val="left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PENGERTIAN PERSATUAN DAN KESATUAN BANGSA</w:t>
      </w:r>
    </w:p>
    <w:p w:rsidR="00FB50EE" w:rsidRDefault="00FB50EE" w:rsidP="00FB50EE">
      <w:pPr>
        <w:pStyle w:val="ListParagraph"/>
        <w:ind w:firstLine="72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proofErr w:type="gram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Persatuan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kesatuan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berasal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kata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"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" yang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memiliki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arti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utuh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atau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terpecah-belah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proofErr w:type="gram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Kata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Persatuan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sendiri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bisa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diartikan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sebagai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perkumpulan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berbagai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komponen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membentuk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menjadi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proofErr w:type="gram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Sedangkan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Kesatuan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merupakan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hasil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perkumpulan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tersebut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telah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menjadi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utuh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proofErr w:type="gram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Sehingga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kesatuan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erat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hubungannya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keutuhan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proofErr w:type="gram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Jadi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arti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persatuan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yaitu</w:t>
      </w:r>
      <w:proofErr w:type="spellEnd"/>
      <w:r w:rsidRPr="003D201B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bersatunya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bermacam-macam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aneka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ragam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kebudayaan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menjadi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utuh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serasi</w:t>
      </w:r>
      <w:proofErr w:type="spellEnd"/>
      <w:r w:rsidRPr="003D20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proofErr w:type="gramEnd"/>
    </w:p>
    <w:p w:rsidR="00FB50EE" w:rsidRDefault="00FB50EE" w:rsidP="00FB50EE">
      <w:pPr>
        <w:pStyle w:val="ListParagraph"/>
        <w:ind w:firstLine="72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Persatuan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kesatuan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bangsa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diartikan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kesatuan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macam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suku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&amp;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budaya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agama,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ras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etnis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Negara Indonesia.</w:t>
      </w:r>
      <w:proofErr w:type="gram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Hal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sangatlah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pengaruh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Negara Indonesia,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bahwasannya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begitu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suku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&amp;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budaya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Indonesia.</w:t>
      </w:r>
      <w:proofErr w:type="gram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suku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budaya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saling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bersatu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 </w:t>
      </w:r>
      <w:proofErr w:type="spellStart"/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negara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aman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nyaman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tentram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&amp;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bersahaja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Pada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masa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perjuangan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kemerdekaan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Indonesia,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istilah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"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Persatuan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Indonesia"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merupakan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faktor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kunci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yaitu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sebagai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sumber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motivasi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semangat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penggerak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perjuangan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Indonesia.</w:t>
      </w:r>
      <w:proofErr w:type="gram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Hal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tersebut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juga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tercantum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pada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Pembukaan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UUD 1945 yang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berbunyi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: "Dan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perjuangan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pergerakan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elah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sampai</w:t>
      </w:r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lah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pada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saat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berbahagia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selamat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sentosa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menghantarkan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rakyat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kdepan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pintu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gerbang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kemerdekaan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Negara Indonesia yang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merdeka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bersatu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berdaulat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adil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makmur</w:t>
      </w:r>
      <w:proofErr w:type="spellEnd"/>
      <w:r w:rsidRPr="00D752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".</w:t>
      </w:r>
    </w:p>
    <w:p w:rsidR="00FB50EE" w:rsidRPr="00B94E5B" w:rsidRDefault="00FB50EE" w:rsidP="00FB50EE">
      <w:pPr>
        <w:pStyle w:val="ListParagraph"/>
        <w:numPr>
          <w:ilvl w:val="0"/>
          <w:numId w:val="9"/>
        </w:numPr>
        <w:spacing w:after="160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B94E5B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MAKNA PERSATUAN DAN KESATUAN BANGSA</w:t>
      </w:r>
    </w:p>
    <w:p w:rsidR="00FB50EE" w:rsidRDefault="00FB50EE" w:rsidP="00FB50EE">
      <w:pPr>
        <w:pStyle w:val="ListParagraph"/>
        <w:ind w:left="709" w:firstLine="731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unsur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makna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penting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persatuan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kesatuan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bangsa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Indonesia, </w:t>
      </w:r>
      <w:proofErr w:type="spellStart"/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:</w:t>
      </w:r>
      <w:proofErr w:type="gramEnd"/>
    </w:p>
    <w:p w:rsidR="00FB50EE" w:rsidRDefault="00FB50EE" w:rsidP="00FB50EE">
      <w:pPr>
        <w:pStyle w:val="ListParagraph"/>
        <w:numPr>
          <w:ilvl w:val="0"/>
          <w:numId w:val="10"/>
        </w:numPr>
        <w:spacing w:after="16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Menjalin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kebersamaan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lain</w:t>
      </w:r>
      <w:proofErr w:type="gram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serta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saling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melengkapi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semua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aspek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Indonesia.</w:t>
      </w:r>
    </w:p>
    <w:p w:rsidR="00FB50EE" w:rsidRDefault="00FB50EE" w:rsidP="00FB50EE">
      <w:pPr>
        <w:pStyle w:val="ListParagraph"/>
        <w:numPr>
          <w:ilvl w:val="0"/>
          <w:numId w:val="10"/>
        </w:numPr>
        <w:spacing w:after="16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Menjalin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keharmonisan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saling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toleransi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antar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umat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beragama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suku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budaya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menciptakan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negara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 yang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nyaman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tentram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bersahaja</w:t>
      </w:r>
      <w:proofErr w:type="spellEnd"/>
    </w:p>
    <w:p w:rsidR="00FB50EE" w:rsidRDefault="00FB50EE" w:rsidP="00FB50EE">
      <w:pPr>
        <w:pStyle w:val="ListParagraph"/>
        <w:numPr>
          <w:ilvl w:val="0"/>
          <w:numId w:val="10"/>
        </w:numPr>
        <w:spacing w:after="16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Menjalin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sikap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tolong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menolong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sikap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Nasionalisme</w:t>
      </w:r>
      <w:proofErr w:type="spellEnd"/>
    </w:p>
    <w:p w:rsidR="00FB50EE" w:rsidRDefault="00FB50EE" w:rsidP="00FB50EE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FB50EE" w:rsidRPr="002463C7" w:rsidRDefault="00FB50EE" w:rsidP="00FB50EE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FB50EE" w:rsidRDefault="00FB50EE" w:rsidP="00FB50EE">
      <w:pPr>
        <w:spacing w:after="0"/>
        <w:ind w:firstLine="72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Tahap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utama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hal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pembinaan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persatuan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kesatuan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bangsa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:</w:t>
      </w:r>
      <w:proofErr w:type="gramEnd"/>
    </w:p>
    <w:p w:rsidR="00FB50EE" w:rsidRPr="002463C7" w:rsidRDefault="00FB50EE" w:rsidP="00FB50EE">
      <w:pPr>
        <w:pStyle w:val="ListParagraph"/>
        <w:numPr>
          <w:ilvl w:val="0"/>
          <w:numId w:val="11"/>
        </w:numPr>
        <w:shd w:val="clear" w:color="auto" w:fill="FFFFFF"/>
        <w:tabs>
          <w:tab w:val="clear" w:pos="720"/>
        </w:tabs>
        <w:spacing w:after="0"/>
        <w:ind w:left="1551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2463C7">
        <w:rPr>
          <w:rFonts w:ascii="Times New Roman" w:eastAsia="Times New Roman" w:hAnsi="Times New Roman" w:cs="Times New Roman"/>
          <w:color w:val="444444"/>
          <w:sz w:val="24"/>
          <w:szCs w:val="24"/>
        </w:rPr>
        <w:t>Perasaan</w:t>
      </w:r>
      <w:proofErr w:type="spellEnd"/>
      <w:r w:rsidRPr="002463C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2463C7">
        <w:rPr>
          <w:rFonts w:ascii="Times New Roman" w:eastAsia="Times New Roman" w:hAnsi="Times New Roman" w:cs="Times New Roman"/>
          <w:color w:val="444444"/>
          <w:sz w:val="24"/>
          <w:szCs w:val="24"/>
        </w:rPr>
        <w:t>senasib</w:t>
      </w:r>
      <w:proofErr w:type="spellEnd"/>
      <w:r w:rsidRPr="002463C7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FB50EE" w:rsidRPr="002463C7" w:rsidRDefault="00FB50EE" w:rsidP="00FB50EE">
      <w:pPr>
        <w:pStyle w:val="ListParagraph"/>
        <w:numPr>
          <w:ilvl w:val="0"/>
          <w:numId w:val="11"/>
        </w:numPr>
        <w:shd w:val="clear" w:color="auto" w:fill="FFFFFF"/>
        <w:tabs>
          <w:tab w:val="clear" w:pos="720"/>
        </w:tabs>
        <w:spacing w:after="0"/>
        <w:ind w:left="1551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2463C7">
        <w:rPr>
          <w:rFonts w:ascii="Times New Roman" w:eastAsia="Times New Roman" w:hAnsi="Times New Roman" w:cs="Times New Roman"/>
          <w:color w:val="444444"/>
          <w:sz w:val="24"/>
          <w:szCs w:val="24"/>
        </w:rPr>
        <w:t>Kebangkitan</w:t>
      </w:r>
      <w:proofErr w:type="spellEnd"/>
      <w:r w:rsidRPr="002463C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2463C7">
        <w:rPr>
          <w:rFonts w:ascii="Times New Roman" w:eastAsia="Times New Roman" w:hAnsi="Times New Roman" w:cs="Times New Roman"/>
          <w:color w:val="444444"/>
          <w:sz w:val="24"/>
          <w:szCs w:val="24"/>
        </w:rPr>
        <w:t>Nasional</w:t>
      </w:r>
      <w:proofErr w:type="spellEnd"/>
    </w:p>
    <w:p w:rsidR="00FB50EE" w:rsidRPr="002463C7" w:rsidRDefault="00FB50EE" w:rsidP="00FB50EE">
      <w:pPr>
        <w:pStyle w:val="ListParagraph"/>
        <w:numPr>
          <w:ilvl w:val="0"/>
          <w:numId w:val="11"/>
        </w:numPr>
        <w:shd w:val="clear" w:color="auto" w:fill="FFFFFF"/>
        <w:tabs>
          <w:tab w:val="clear" w:pos="720"/>
        </w:tabs>
        <w:spacing w:after="0"/>
        <w:ind w:left="1551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2463C7">
        <w:rPr>
          <w:rFonts w:ascii="Times New Roman" w:eastAsia="Times New Roman" w:hAnsi="Times New Roman" w:cs="Times New Roman"/>
          <w:color w:val="444444"/>
          <w:sz w:val="24"/>
          <w:szCs w:val="24"/>
        </w:rPr>
        <w:t>Sumpah</w:t>
      </w:r>
      <w:proofErr w:type="spellEnd"/>
      <w:r w:rsidRPr="002463C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2463C7">
        <w:rPr>
          <w:rFonts w:ascii="Times New Roman" w:eastAsia="Times New Roman" w:hAnsi="Times New Roman" w:cs="Times New Roman"/>
          <w:color w:val="444444"/>
          <w:sz w:val="24"/>
          <w:szCs w:val="24"/>
        </w:rPr>
        <w:t>Pemuda</w:t>
      </w:r>
      <w:proofErr w:type="spellEnd"/>
    </w:p>
    <w:p w:rsidR="00FB50EE" w:rsidRPr="002463C7" w:rsidRDefault="00FB50EE" w:rsidP="00FB50EE">
      <w:pPr>
        <w:pStyle w:val="ListParagraph"/>
        <w:numPr>
          <w:ilvl w:val="0"/>
          <w:numId w:val="11"/>
        </w:numPr>
        <w:shd w:val="clear" w:color="auto" w:fill="FFFFFF"/>
        <w:tabs>
          <w:tab w:val="clear" w:pos="720"/>
        </w:tabs>
        <w:spacing w:after="0"/>
        <w:ind w:left="1551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2463C7">
        <w:rPr>
          <w:rFonts w:ascii="Times New Roman" w:eastAsia="Times New Roman" w:hAnsi="Times New Roman" w:cs="Times New Roman"/>
          <w:color w:val="444444"/>
          <w:sz w:val="24"/>
          <w:szCs w:val="24"/>
        </w:rPr>
        <w:t>Proklamasi</w:t>
      </w:r>
      <w:proofErr w:type="spellEnd"/>
      <w:r w:rsidRPr="002463C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2463C7">
        <w:rPr>
          <w:rFonts w:ascii="Times New Roman" w:eastAsia="Times New Roman" w:hAnsi="Times New Roman" w:cs="Times New Roman"/>
          <w:color w:val="444444"/>
          <w:sz w:val="24"/>
          <w:szCs w:val="24"/>
        </w:rPr>
        <w:t>Kemerdekaan</w:t>
      </w:r>
      <w:proofErr w:type="spellEnd"/>
    </w:p>
    <w:p w:rsidR="00FB50EE" w:rsidRDefault="00FB50EE" w:rsidP="00FB50EE">
      <w:pPr>
        <w:pStyle w:val="ListParagraph"/>
        <w:numPr>
          <w:ilvl w:val="0"/>
          <w:numId w:val="9"/>
        </w:numPr>
        <w:spacing w:after="160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PENGERTIAN KETAHANAN NASIONAL</w:t>
      </w:r>
    </w:p>
    <w:p w:rsidR="00FB50EE" w:rsidRPr="0041261B" w:rsidRDefault="00FB50EE" w:rsidP="00FB50EE">
      <w:pPr>
        <w:pStyle w:val="ListParagraph"/>
        <w:ind w:firstLine="720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proofErr w:type="spellStart"/>
      <w:proofErr w:type="gram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Pengertian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ketahanan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nasional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adalah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kondisi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dinamika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,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yaitu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suatu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bangsa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berisi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keuletan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ketangguhan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mampu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mengembangkan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ketahanan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,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Kekuatan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nasional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dalam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menghadapi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mengatasi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segala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tantangan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,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hambatan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ancaman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baik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datang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dari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dalam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maupun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dari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luar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</w:t>
      </w:r>
      <w:proofErr w:type="gram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Juga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secara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langsung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ataupun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tidak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langsung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dapat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membahayakan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integritas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,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ide</w:t>
      </w:r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ntitas</w:t>
      </w:r>
      <w:proofErr w:type="spellEnd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serta</w:t>
      </w:r>
      <w:proofErr w:type="spellEnd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kelangsungan</w:t>
      </w:r>
      <w:proofErr w:type="spellEnd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hidup</w:t>
      </w:r>
      <w:proofErr w:type="spellEnd"/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bangsa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negara.Dalam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perjuangan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mencapai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cita-cita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/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tujuan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nasionalnya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bangsa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Indonesia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tidak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terhindar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dari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berbagai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ancaman-ancaman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kadang-kadang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membahayakan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keselamatannya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</w:t>
      </w:r>
      <w:proofErr w:type="gram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gram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Cara agar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dapat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menghadapi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ancaman-ancaman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tersebut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,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bangsa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Indonesia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harus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memiliki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kemampuan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,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keuletan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,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daya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tahan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dinamakan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ketahanan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nasional</w:t>
      </w:r>
      <w:proofErr w:type="spellEnd"/>
      <w:r w:rsidRPr="00B94E5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</w:t>
      </w:r>
      <w:proofErr w:type="gramEnd"/>
    </w:p>
    <w:p w:rsidR="00FB50EE" w:rsidRDefault="00FB50EE" w:rsidP="00FB50EE">
      <w:pPr>
        <w:pStyle w:val="ListParagraph"/>
        <w:numPr>
          <w:ilvl w:val="0"/>
          <w:numId w:val="9"/>
        </w:numPr>
        <w:spacing w:after="160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HUBUNGAN PERSATUAN DAN KESATUAN BANGSA &amp; TANNAS</w:t>
      </w:r>
    </w:p>
    <w:p w:rsidR="00FB50EE" w:rsidRDefault="00FB50EE" w:rsidP="00FB50EE">
      <w:pPr>
        <w:pStyle w:val="ListParagraph"/>
        <w:ind w:firstLine="72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hal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persatuan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kesatuan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bangsa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ketahanan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nasional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sangatlah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penting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Sebagaimana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bunyi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Pancasila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dasar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landasan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bangsa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Indonesia,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sila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ke-3 “</w:t>
      </w:r>
      <w:r w:rsidRPr="0041261B">
        <w:rPr>
          <w:rFonts w:ascii="Times New Roman" w:hAnsi="Times New Roman" w:cs="Times New Roman"/>
          <w:i/>
          <w:color w:val="444444"/>
          <w:sz w:val="24"/>
          <w:szCs w:val="24"/>
          <w:shd w:val="clear" w:color="auto" w:fill="FFFFFF"/>
        </w:rPr>
        <w:t>PERSATUAN INDONESIA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”.</w:t>
      </w:r>
      <w:proofErr w:type="gram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Artinya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bahwa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Indonesia yang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terdiri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suku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agama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budaya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haruslah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saling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bersatu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guna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menciptakan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bangsa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 yang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harmonis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</w:p>
    <w:p w:rsidR="00FB50EE" w:rsidRDefault="00FB50EE" w:rsidP="00FB50EE">
      <w:pPr>
        <w:pStyle w:val="ListParagraph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Salah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aspek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ketahatan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Nasional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berhubungan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persatuan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segi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sosial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budaya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Pergaulan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hidup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manusia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bermasyarakat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mengandung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nilai-nilai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kebersamaan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senasib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sepenanggungan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solidaritas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unsur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pemersatu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Budaya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nilai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hasil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hubungan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manusia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cipta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rasa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karsa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menumbuhkan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gagasan-gagasan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utama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serta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4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kekuatan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pendukung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penggerak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kehidupan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B50EE" w:rsidRDefault="00FB50EE" w:rsidP="00FB50EE">
      <w:pPr>
        <w:pStyle w:val="ListParagraph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Aspek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ketahanan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nasional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selanjutnya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mempunyai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penting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hubungannya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persatuan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kesatuan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bangsa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kerohanian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mengani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agama.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Indonesia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negara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mempunyai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perbedaan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agama yang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mencolok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5 agama.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Disaat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unsur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persatuan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kesatuan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bangsa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SARA,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ketahanan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nasional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runtuh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unsur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SARA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terjadi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perselisihan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antar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umat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beragama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berakibat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fatal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menjalin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keharmonisan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bernegara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Indonesia.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Adanya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unsur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SARA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persatuan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kesatuan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bangsa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Indonesia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hancur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sekali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terpecah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belah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B50EE" w:rsidRDefault="00FB50EE" w:rsidP="00FB50EE">
      <w:pPr>
        <w:pStyle w:val="ListParagraph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Oleh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persatuan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kesatuan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bangsa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sangatlah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berhubungan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masalah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ketahanan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nasional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warga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negara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Indonesia yang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berbeda-beda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marilah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menjaga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persatuan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kesatuan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bangsa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perbedaan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segi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budaya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agama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dll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Janganlah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perbedaan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media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memecah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keharmonisan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bangsa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Indonesia.</w:t>
      </w:r>
      <w:proofErr w:type="gramEnd"/>
    </w:p>
    <w:p w:rsidR="00FB50EE" w:rsidRDefault="00FB50EE" w:rsidP="00FB50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:rsidR="00FB50EE" w:rsidRPr="00A75C56" w:rsidRDefault="00FB50EE" w:rsidP="00FB50EE">
      <w:pPr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A75C56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lastRenderedPageBreak/>
        <w:t>BAB III</w:t>
      </w:r>
    </w:p>
    <w:p w:rsidR="00FB50EE" w:rsidRPr="00A75C56" w:rsidRDefault="00FB50EE" w:rsidP="00FB50EE">
      <w:pPr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A75C56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KESIMPULAN</w:t>
      </w:r>
    </w:p>
    <w:p w:rsidR="00FB50EE" w:rsidRDefault="00FB50EE" w:rsidP="00FB50EE">
      <w:pPr>
        <w:ind w:firstLine="72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gram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Negara Indonesia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mempunyai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corak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budaya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sangat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kaya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bayangkan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saja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terdapat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berbagai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macam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agama,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suku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kebiasaan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Negara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proofErr w:type="gram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Tak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heran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jika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masyarakat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dikenal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sebagai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masyarakat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multikultural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memiliki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latar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belakang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budaya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beragam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)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serta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rasa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persatuan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kesatuan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bangsa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boleh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diremehkan.Isu-isu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SARA yang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belakangan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sangat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marak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terjadi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bahkan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bisa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menggoyahkan</w:t>
      </w:r>
      <w:proofErr w:type="spellEnd"/>
      <w:r w:rsidRPr="00051A71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>
        <w:fldChar w:fldCharType="begin"/>
      </w:r>
      <w:r>
        <w:instrText>HYPERLINK "http://www.yuksinau.com/" \o "persatuan dan kesatuan"</w:instrText>
      </w:r>
      <w:r>
        <w:fldChar w:fldCharType="separate"/>
      </w:r>
      <w:r w:rsidRPr="00051A71">
        <w:rPr>
          <w:rStyle w:val="Hyperlink"/>
          <w:rFonts w:ascii="Times New Roman" w:hAnsi="Times New Roman" w:cs="Times New Roman"/>
          <w:color w:val="1582B6"/>
          <w:sz w:val="24"/>
          <w:szCs w:val="24"/>
          <w:shd w:val="clear" w:color="auto" w:fill="FFFFFF"/>
        </w:rPr>
        <w:t>persatuan</w:t>
      </w:r>
      <w:proofErr w:type="spellEnd"/>
      <w:r w:rsidRPr="00051A71">
        <w:rPr>
          <w:rStyle w:val="Hyperlink"/>
          <w:rFonts w:ascii="Times New Roman" w:hAnsi="Times New Roman" w:cs="Times New Roman"/>
          <w:color w:val="1582B6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Style w:val="Hyperlink"/>
          <w:rFonts w:ascii="Times New Roman" w:hAnsi="Times New Roman" w:cs="Times New Roman"/>
          <w:color w:val="1582B6"/>
          <w:sz w:val="24"/>
          <w:szCs w:val="24"/>
          <w:shd w:val="clear" w:color="auto" w:fill="FFFFFF"/>
        </w:rPr>
        <w:t>dan</w:t>
      </w:r>
      <w:proofErr w:type="spellEnd"/>
      <w:r w:rsidRPr="00051A71">
        <w:rPr>
          <w:rStyle w:val="Hyperlink"/>
          <w:rFonts w:ascii="Times New Roman" w:hAnsi="Times New Roman" w:cs="Times New Roman"/>
          <w:color w:val="1582B6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Style w:val="Hyperlink"/>
          <w:rFonts w:ascii="Times New Roman" w:hAnsi="Times New Roman" w:cs="Times New Roman"/>
          <w:color w:val="1582B6"/>
          <w:sz w:val="24"/>
          <w:szCs w:val="24"/>
          <w:shd w:val="clear" w:color="auto" w:fill="FFFFFF"/>
        </w:rPr>
        <w:t>kesatuan</w:t>
      </w:r>
      <w:proofErr w:type="spellEnd"/>
      <w:r>
        <w:fldChar w:fldCharType="end"/>
      </w:r>
      <w:r w:rsidRPr="00051A71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Bangsa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maka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itu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kita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harus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menyikapi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nya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secara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bijak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agar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terjadi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perpecahan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kesatuan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persatuan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Bangsa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serta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akan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merugikan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orang</w:t>
      </w:r>
      <w:proofErr w:type="spellEnd"/>
      <w:r w:rsidRPr="00051A7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lain.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</w:p>
    <w:p w:rsidR="00FB50EE" w:rsidRDefault="00FB50EE" w:rsidP="00FB50EE">
      <w:pPr>
        <w:ind w:firstLine="72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adanya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perbedaan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Indonesia, </w:t>
      </w:r>
      <w:proofErr w:type="spellStart"/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mari</w:t>
      </w:r>
      <w:proofErr w:type="spellEnd"/>
      <w:proofErr w:type="gram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jaga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persatuan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kesatuan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bangsa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guna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mewujudkan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bangsa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negara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 yang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harmonis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Terjadinya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keharmonisan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bangsa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kesadaran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warga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negara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Indonesia.</w:t>
      </w:r>
      <w:proofErr w:type="gram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</w:p>
    <w:p w:rsidR="00FB50EE" w:rsidRDefault="00FB50EE" w:rsidP="00FB50EE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FB50EE" w:rsidRDefault="00FB50EE" w:rsidP="00FB50EE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br w:type="page"/>
      </w:r>
    </w:p>
    <w:p w:rsidR="00FB50EE" w:rsidRDefault="00FB50EE" w:rsidP="00FB50EE">
      <w:pPr>
        <w:spacing w:line="72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C7FCD">
        <w:rPr>
          <w:rFonts w:ascii="Times New Roman" w:eastAsia="Calibri" w:hAnsi="Times New Roman" w:cs="Times New Roman"/>
          <w:b/>
          <w:sz w:val="24"/>
          <w:szCs w:val="24"/>
        </w:rPr>
        <w:lastRenderedPageBreak/>
        <w:t>DAFTAR PUSTAKA</w:t>
      </w:r>
    </w:p>
    <w:p w:rsidR="00FB50EE" w:rsidRPr="00817C77" w:rsidRDefault="00817C77" w:rsidP="00817C77">
      <w:pPr>
        <w:jc w:val="left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Latar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belakangv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:</w:t>
      </w:r>
      <w:proofErr w:type="gram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Pr="00817C7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http://www.kompasiana.com/arieprabowo/latar-belakang-sejarah-indonesia_54f8451ca333111c5f8b48a0</w:t>
      </w:r>
    </w:p>
    <w:p w:rsidR="00817C77" w:rsidRPr="006A1A6B" w:rsidRDefault="00817C77" w:rsidP="00FB50EE">
      <w:pPr>
        <w:rPr>
          <w:rFonts w:ascii="Times New Roman" w:hAnsi="Times New Roman" w:cs="Times New Roman"/>
          <w:i/>
          <w:color w:val="444444"/>
          <w:sz w:val="24"/>
          <w:szCs w:val="24"/>
          <w:shd w:val="clear" w:color="auto" w:fill="FFFFFF"/>
        </w:rPr>
      </w:pPr>
    </w:p>
    <w:p w:rsidR="00914E28" w:rsidRPr="00532C24" w:rsidRDefault="00914E28" w:rsidP="008F0FAB">
      <w:pPr>
        <w:spacing w:after="0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sectPr w:rsidR="00914E28" w:rsidRPr="00532C24" w:rsidSect="005529A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5EF6"/>
    <w:multiLevelType w:val="hybridMultilevel"/>
    <w:tmpl w:val="96047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93796"/>
    <w:multiLevelType w:val="hybridMultilevel"/>
    <w:tmpl w:val="76F62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A399F"/>
    <w:multiLevelType w:val="multilevel"/>
    <w:tmpl w:val="8F3E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3B217F"/>
    <w:multiLevelType w:val="hybridMultilevel"/>
    <w:tmpl w:val="001A27C2"/>
    <w:lvl w:ilvl="0" w:tplc="F5CC34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1F67561"/>
    <w:multiLevelType w:val="hybridMultilevel"/>
    <w:tmpl w:val="D302AD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642DBF"/>
    <w:multiLevelType w:val="hybridMultilevel"/>
    <w:tmpl w:val="49B407F8"/>
    <w:lvl w:ilvl="0" w:tplc="893645F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39967376"/>
    <w:multiLevelType w:val="hybridMultilevel"/>
    <w:tmpl w:val="0DCEE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67C89"/>
    <w:multiLevelType w:val="hybridMultilevel"/>
    <w:tmpl w:val="E30A8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BD7985"/>
    <w:multiLevelType w:val="hybridMultilevel"/>
    <w:tmpl w:val="C9EC11B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D3C103E"/>
    <w:multiLevelType w:val="hybridMultilevel"/>
    <w:tmpl w:val="88E8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E33938"/>
    <w:multiLevelType w:val="hybridMultilevel"/>
    <w:tmpl w:val="B95ED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87B57"/>
    <w:rsid w:val="0002322E"/>
    <w:rsid w:val="00025D7C"/>
    <w:rsid w:val="00034C25"/>
    <w:rsid w:val="00043F81"/>
    <w:rsid w:val="00064B60"/>
    <w:rsid w:val="00072B01"/>
    <w:rsid w:val="00076C0C"/>
    <w:rsid w:val="0007710A"/>
    <w:rsid w:val="000A5604"/>
    <w:rsid w:val="000B25F0"/>
    <w:rsid w:val="00196C31"/>
    <w:rsid w:val="001A422A"/>
    <w:rsid w:val="001D78DB"/>
    <w:rsid w:val="00221AD1"/>
    <w:rsid w:val="002727C4"/>
    <w:rsid w:val="00273E3E"/>
    <w:rsid w:val="00276886"/>
    <w:rsid w:val="002E40CF"/>
    <w:rsid w:val="003871A8"/>
    <w:rsid w:val="003C01A2"/>
    <w:rsid w:val="00440B45"/>
    <w:rsid w:val="00441B95"/>
    <w:rsid w:val="00457C23"/>
    <w:rsid w:val="00462173"/>
    <w:rsid w:val="004A5DC9"/>
    <w:rsid w:val="0050300C"/>
    <w:rsid w:val="00532C24"/>
    <w:rsid w:val="005529AB"/>
    <w:rsid w:val="00557DE2"/>
    <w:rsid w:val="005940EE"/>
    <w:rsid w:val="005B1C3C"/>
    <w:rsid w:val="00606B68"/>
    <w:rsid w:val="00612653"/>
    <w:rsid w:val="006A7186"/>
    <w:rsid w:val="006C5384"/>
    <w:rsid w:val="006F46CF"/>
    <w:rsid w:val="007117A2"/>
    <w:rsid w:val="00737A20"/>
    <w:rsid w:val="007E2595"/>
    <w:rsid w:val="007F2C9F"/>
    <w:rsid w:val="008011A7"/>
    <w:rsid w:val="00817C77"/>
    <w:rsid w:val="00857743"/>
    <w:rsid w:val="008876E4"/>
    <w:rsid w:val="008A1A36"/>
    <w:rsid w:val="008C3BC8"/>
    <w:rsid w:val="008D003C"/>
    <w:rsid w:val="008F0FAB"/>
    <w:rsid w:val="008F7B00"/>
    <w:rsid w:val="00914E28"/>
    <w:rsid w:val="009211AC"/>
    <w:rsid w:val="009320B1"/>
    <w:rsid w:val="00943F2B"/>
    <w:rsid w:val="009467FA"/>
    <w:rsid w:val="00952C85"/>
    <w:rsid w:val="0095780D"/>
    <w:rsid w:val="00A208BD"/>
    <w:rsid w:val="00A44F2B"/>
    <w:rsid w:val="00A61561"/>
    <w:rsid w:val="00AE2F24"/>
    <w:rsid w:val="00B17144"/>
    <w:rsid w:val="00B5117E"/>
    <w:rsid w:val="00BB56A9"/>
    <w:rsid w:val="00BD1A78"/>
    <w:rsid w:val="00BE122F"/>
    <w:rsid w:val="00C134E1"/>
    <w:rsid w:val="00C24D8B"/>
    <w:rsid w:val="00C87B57"/>
    <w:rsid w:val="00C90014"/>
    <w:rsid w:val="00CB5843"/>
    <w:rsid w:val="00D265D9"/>
    <w:rsid w:val="00D531A3"/>
    <w:rsid w:val="00D6360C"/>
    <w:rsid w:val="00D6416F"/>
    <w:rsid w:val="00DA68E5"/>
    <w:rsid w:val="00E1188B"/>
    <w:rsid w:val="00E50519"/>
    <w:rsid w:val="00E56DE1"/>
    <w:rsid w:val="00ED013B"/>
    <w:rsid w:val="00F25322"/>
    <w:rsid w:val="00F753E7"/>
    <w:rsid w:val="00F84AFE"/>
    <w:rsid w:val="00F85B2D"/>
    <w:rsid w:val="00FA7653"/>
    <w:rsid w:val="00FA76F6"/>
    <w:rsid w:val="00FB50EE"/>
    <w:rsid w:val="00FC432E"/>
    <w:rsid w:val="00FD3AAA"/>
    <w:rsid w:val="00FF63A2"/>
    <w:rsid w:val="00FF7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41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7B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12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76F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76886"/>
    <w:rPr>
      <w:i/>
      <w:iCs/>
    </w:rPr>
  </w:style>
  <w:style w:type="character" w:customStyle="1" w:styleId="apple-converted-space">
    <w:name w:val="apple-converted-space"/>
    <w:basedOn w:val="DefaultParagraphFont"/>
    <w:rsid w:val="00FB50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dedi</dc:creator>
  <cp:lastModifiedBy>dedi</cp:lastModifiedBy>
  <cp:revision>63</cp:revision>
  <dcterms:created xsi:type="dcterms:W3CDTF">2016-09-17T14:22:00Z</dcterms:created>
  <dcterms:modified xsi:type="dcterms:W3CDTF">2016-10-16T14:08:00Z</dcterms:modified>
</cp:coreProperties>
</file>