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szko2h9toul" w:id="0"/>
      <w:bookmarkEnd w:id="0"/>
      <w:r w:rsidDel="00000000" w:rsidR="00000000" w:rsidRPr="00000000">
        <w:rPr>
          <w:rtl w:val="0"/>
        </w:rPr>
        <w:t xml:space="preserve">Candid AI Knowledge Architecture &amp; Gemini Gems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Strategy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– Canonical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Candid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the official architecture, rules, and operating model for using NotebookLM and Gemini Gems as Candid’s organisational knowledge and reasoning layer.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x0kflfkis5f" w:id="1"/>
      <w:bookmarkEnd w:id="1"/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establishes a clear, durable framework for: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Building Candid’s organisational knowledge base using NotebookLM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Using Gemini Gems as the active reasoning and decision-support layer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Separating exploratory thinking from canonical knowledge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Designing for scale, collaboration, auditability, and long-term continuity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foundational reference</w:t>
      </w:r>
      <w:r w:rsidDel="00000000" w:rsidR="00000000" w:rsidRPr="00000000">
        <w:rPr>
          <w:rtl w:val="0"/>
        </w:rPr>
        <w:t xml:space="preserve"> for all future AI, CMS, SOP, and automation work at Candid.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d0i59z7vi7f" w:id="2"/>
      <w:bookmarkEnd w:id="2"/>
      <w:r w:rsidDel="00000000" w:rsidR="00000000" w:rsidRPr="00000000">
        <w:rPr>
          <w:rtl w:val="0"/>
        </w:rPr>
        <w:t xml:space="preserve">2. Core Principles</w:t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 clarification:</w:t>
      </w:r>
      <w:r w:rsidDel="00000000" w:rsidR="00000000" w:rsidRPr="00000000">
        <w:rPr>
          <w:rtl w:val="0"/>
        </w:rPr>
        <w:t xml:space="preserve"> The term </w:t>
      </w:r>
      <w:r w:rsidDel="00000000" w:rsidR="00000000" w:rsidRPr="00000000">
        <w:rPr>
          <w:i w:val="1"/>
          <w:iCs w:val="1"/>
          <w:rtl w:val="0"/>
        </w:rPr>
        <w:t xml:space="preserve">layer</w:t>
      </w:r>
      <w:r w:rsidDel="00000000" w:rsidR="00000000" w:rsidRPr="00000000">
        <w:rPr>
          <w:rtl w:val="0"/>
        </w:rPr>
        <w:t xml:space="preserve"> in this document refers to a </w:t>
      </w:r>
      <w:r w:rsidDel="00000000" w:rsidR="00000000" w:rsidRPr="00000000">
        <w:rPr>
          <w:b w:val="1"/>
          <w:bCs w:val="1"/>
          <w:rtl w:val="0"/>
        </w:rPr>
        <w:t xml:space="preserve">logical responsibility layer</w:t>
      </w:r>
      <w:r w:rsidDel="00000000" w:rsidR="00000000" w:rsidRPr="00000000">
        <w:rPr>
          <w:rtl w:val="0"/>
        </w:rPr>
        <w:t xml:space="preserve">, not a physical document boundary. Multiple layers may coexist within a single document when doing so reduces fragmentation and source count.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wt5rf01knuyn" w:id="3"/>
      <w:bookmarkEnd w:id="3"/>
      <w:r w:rsidDel="00000000" w:rsidR="00000000" w:rsidRPr="00000000">
        <w:rPr>
          <w:rtl w:val="0"/>
        </w:rPr>
        <w:t xml:space="preserve">2.1 Separation of Concerns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Candid adopts a strict separation between: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Exploration / Thinking</w:t>
      </w:r>
      <w:r w:rsidDel="00000000" w:rsidR="00000000" w:rsidRPr="00000000">
        <w:rPr>
          <w:rtl w:val="0"/>
        </w:rPr>
        <w:t xml:space="preserve"> (personal tools)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Canon / Organisational Memory</w:t>
      </w:r>
      <w:r w:rsidDel="00000000" w:rsidR="00000000" w:rsidRPr="00000000">
        <w:rPr>
          <w:rtl w:val="0"/>
        </w:rPr>
        <w:t xml:space="preserve"> (Candid systems)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Personal AI tools (personal Gemini, personal NotebookLM, ChatGPT, etc.) are used for: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Ideation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Drafting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Hypothesis testing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Unstructured exploration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Candid systems are used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 decisions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Approved policies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Signed agreements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Canonical processes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Reference material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Nothing enters Candid NotebookLM unless it is considered </w:t>
      </w:r>
      <w:r w:rsidDel="00000000" w:rsidR="00000000" w:rsidRPr="00000000">
        <w:rPr>
          <w:i w:val="1"/>
          <w:iCs w:val="1"/>
          <w:rtl w:val="0"/>
        </w:rPr>
        <w:t xml:space="preserve">true, final, and shareable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i0vp0jefwvph" w:id="4"/>
      <w:bookmarkEnd w:id="4"/>
      <w:r w:rsidDel="00000000" w:rsidR="00000000" w:rsidRPr="00000000">
        <w:rPr>
          <w:rtl w:val="0"/>
        </w:rPr>
        <w:t xml:space="preserve">2.2 NotebookLM as Source of Truth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NotebookLM is used as a </w:t>
      </w:r>
      <w:r w:rsidDel="00000000" w:rsidR="00000000" w:rsidRPr="00000000">
        <w:rPr>
          <w:b w:val="1"/>
          <w:bCs w:val="1"/>
          <w:rtl w:val="0"/>
        </w:rPr>
        <w:t xml:space="preserve">read-only knowledge engine</w:t>
      </w:r>
      <w:r w:rsidDel="00000000" w:rsidR="00000000" w:rsidRPr="00000000">
        <w:rPr>
          <w:rtl w:val="0"/>
        </w:rPr>
        <w:t xml:space="preserve">, not a thinking space.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NotebookLM notebooks: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Contain canonical documents only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Are permissioned and shareable with partners and staff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Change slowly and intentionally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Are designed to be auditable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NotebookLM is not used for: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Drafts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Brainstorms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Temporary notes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Chat history preservation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f4mohtctjd4h" w:id="5"/>
      <w:bookmarkEnd w:id="5"/>
      <w:r w:rsidDel="00000000" w:rsidR="00000000" w:rsidRPr="00000000">
        <w:rPr>
          <w:rtl w:val="0"/>
        </w:rPr>
        <w:t xml:space="preserve">2.3 Gemini Gems as the Reasoning Layer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Gemini Gems act as Candid’s </w:t>
      </w:r>
      <w:r w:rsidDel="00000000" w:rsidR="00000000" w:rsidRPr="00000000">
        <w:rPr>
          <w:b w:val="1"/>
          <w:bCs w:val="1"/>
          <w:rtl w:val="0"/>
        </w:rPr>
        <w:t xml:space="preserve">operational intelligence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Gems: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Reason </w:t>
      </w:r>
      <w:r w:rsidDel="00000000" w:rsidR="00000000" w:rsidRPr="00000000">
        <w:rPr>
          <w:i w:val="1"/>
          <w:i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NotebookLM notebooks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 not invent facts, rules, or policies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Explicitly flag missing or incomplete information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Propose next steps, structure, and automation opportunities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NotebookLM provides the </w:t>
      </w:r>
      <w:r w:rsidDel="00000000" w:rsidR="00000000" w:rsidRPr="00000000">
        <w:rPr>
          <w:b w:val="1"/>
          <w:bCs w:val="1"/>
          <w:rtl w:val="0"/>
        </w:rPr>
        <w:t xml:space="preserve">truth</w:t>
      </w:r>
      <w:r w:rsidDel="00000000" w:rsidR="00000000" w:rsidRPr="00000000">
        <w:rPr>
          <w:rtl w:val="0"/>
        </w:rPr>
        <w:t xml:space="preserve">.</w:t>
        <w:br w:type="textWrapping"/>
        <w:t xml:space="preserve">Gemini Gems provide the </w:t>
      </w:r>
      <w:r w:rsidDel="00000000" w:rsidR="00000000" w:rsidRPr="00000000">
        <w:rPr>
          <w:b w:val="1"/>
          <w:bCs w:val="1"/>
          <w:rtl w:val="0"/>
        </w:rPr>
        <w:t xml:space="preserve">thinking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ovw5pr7tljc" w:id="6"/>
      <w:bookmarkEnd w:id="6"/>
      <w:r w:rsidDel="00000000" w:rsidR="00000000" w:rsidRPr="00000000">
        <w:rPr>
          <w:rtl w:val="0"/>
        </w:rPr>
        <w:t xml:space="preserve">3. Account Boundary &amp; Ownership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w3gyanjssddw" w:id="7"/>
      <w:bookmarkEnd w:id="7"/>
      <w:r w:rsidDel="00000000" w:rsidR="00000000" w:rsidRPr="00000000">
        <w:rPr>
          <w:rtl w:val="0"/>
        </w:rPr>
        <w:t xml:space="preserve">3.1 Candid Account as System of Record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All canonical knowledge lives under the </w:t>
      </w:r>
      <w:r w:rsidDel="00000000" w:rsidR="00000000" w:rsidRPr="00000000">
        <w:rPr>
          <w:b w:val="1"/>
          <w:bCs w:val="1"/>
          <w:rtl w:val="0"/>
        </w:rPr>
        <w:t xml:space="preserve">Candid Google account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NotebookLM notebooks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Gemini Gems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Staff and partner access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Clear IP ownership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Reduced dependency on personal chat history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Long-term continuity beyond any individual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j58ezqc0l260" w:id="8"/>
      <w:bookmarkEnd w:id="8"/>
      <w:r w:rsidDel="00000000" w:rsidR="00000000" w:rsidRPr="00000000">
        <w:rPr>
          <w:rtl w:val="0"/>
        </w:rPr>
        <w:t xml:space="preserve">3.2 Personal Accounts as Labs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Personal AI accounts remain valid and encouraged for: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Exploration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Experimentation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Early-stage reasoning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Only when content is ready does it “graduate” into Candid systems.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45fxdw2xuywl" w:id="9"/>
      <w:bookmarkEnd w:id="9"/>
      <w:r w:rsidDel="00000000" w:rsidR="00000000" w:rsidRPr="00000000">
        <w:rPr>
          <w:rtl w:val="0"/>
        </w:rPr>
        <w:t xml:space="preserve">4. NotebookLM Architecture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trclazyejq73" w:id="10"/>
      <w:bookmarkEnd w:id="10"/>
      <w:r w:rsidDel="00000000" w:rsidR="00000000" w:rsidRPr="00000000">
        <w:rPr>
          <w:rtl w:val="0"/>
        </w:rPr>
        <w:t xml:space="preserve">4.1 Horizontal Scaling Model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NotebookLM scales via </w:t>
      </w:r>
      <w:r w:rsidDel="00000000" w:rsidR="00000000" w:rsidRPr="00000000">
        <w:rPr>
          <w:b w:val="1"/>
          <w:bCs w:val="1"/>
          <w:rtl w:val="0"/>
        </w:rPr>
        <w:t xml:space="preserve">multiple notebooks</w:t>
      </w:r>
      <w:r w:rsidDel="00000000" w:rsidR="00000000" w:rsidRPr="00000000">
        <w:rPr>
          <w:rtl w:val="0"/>
        </w:rPr>
        <w:t xml:space="preserve">, not one large notebook. Each notebook represents a bounded domain. This avoids source limits, reduces noise, and preserves clarity.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bi66pis0i1hj" w:id="11"/>
      <w:bookmarkEnd w:id="11"/>
      <w:r w:rsidDel="00000000" w:rsidR="00000000" w:rsidRPr="00000000">
        <w:rPr>
          <w:rtl w:val="0"/>
        </w:rPr>
        <w:t xml:space="preserve">4.2 Naming Convention (Locked)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All Candid NotebookLM notebooks follow this format: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</w:t>
      </w:r>
      <w:r w:rsidDel="00000000" w:rsidR="00000000" w:rsidRPr="00000000">
        <w:rPr>
          <w:rtl w:val="0"/>
        </w:rPr>
        <w:t xml:space="preserve"> is a two-digit numerical prefix.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Candid – 01 Canonical &amp; Governance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Candid – 02 Operations &amp; SOPs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Candid – 03 R&amp;D &amp; Product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Candid – 04 Commercial &amp; Distribution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If a notebook reaches capacity, it may be expanded using suffixes: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02a / 02b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Domain-specific splits (e.g. Ingredients, Automation, Concepts)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numeric prefix is mandatory and non-negotiable.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pi0wue7tx73c" w:id="12"/>
      <w:bookmarkEnd w:id="12"/>
      <w:r w:rsidDel="00000000" w:rsidR="00000000" w:rsidRPr="00000000">
        <w:rPr>
          <w:rtl w:val="0"/>
        </w:rPr>
        <w:t xml:space="preserve">4.3 Initial Notebook Set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first notebook to be created is: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Candid – 01 Canonical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notebook contains: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Signed contracts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 SOPs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Governance rules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CMS structure and rules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This document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It is intentionally small, stable, and conservative.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cqj0ep5hqluw" w:id="13"/>
      <w:bookmarkEnd w:id="13"/>
      <w:r w:rsidDel="00000000" w:rsidR="00000000" w:rsidRPr="00000000">
        <w:rPr>
          <w:rtl w:val="0"/>
        </w:rPr>
        <w:t xml:space="preserve">5. Gemini Gems Architecture</w:t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Layering rule (formalised):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Layer 1 (Constitutional)</w:t>
      </w:r>
      <w:r w:rsidDel="00000000" w:rsidR="00000000" w:rsidRPr="00000000">
        <w:rPr>
          <w:rtl w:val="0"/>
        </w:rPr>
        <w:t xml:space="preserve"> defines </w:t>
      </w:r>
      <w:r w:rsidDel="00000000" w:rsidR="00000000" w:rsidRPr="00000000">
        <w:rPr>
          <w:b w:val="1"/>
          <w:b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Gems exist and the constraints they must follow.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Layer 2 (Execution)</w:t>
      </w:r>
      <w:r w:rsidDel="00000000" w:rsidR="00000000" w:rsidRPr="00000000">
        <w:rPr>
          <w:rtl w:val="0"/>
        </w:rPr>
        <w:t xml:space="preserve"> defines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specific Gems are configured. For efficiency and source-count optimisation, Layer 2 configurations may live as </w:t>
      </w:r>
      <w:r w:rsidDel="00000000" w:rsidR="00000000" w:rsidRPr="00000000">
        <w:rPr>
          <w:b w:val="1"/>
          <w:bCs w:val="1"/>
          <w:rtl w:val="0"/>
        </w:rPr>
        <w:t xml:space="preserve">appendices inside a Layer 1 document</w:t>
      </w:r>
      <w:r w:rsidDel="00000000" w:rsidR="00000000" w:rsidRPr="00000000">
        <w:rPr>
          <w:rtl w:val="0"/>
        </w:rPr>
        <w:t xml:space="preserve"> until they exceed governance scope or change frequency thresholds.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6i6lav9n9fs1" w:id="14"/>
      <w:bookmarkEnd w:id="14"/>
      <w:r w:rsidDel="00000000" w:rsidR="00000000" w:rsidRPr="00000000">
        <w:rPr>
          <w:rtl w:val="0"/>
        </w:rPr>
        <w:t xml:space="preserve">5.1 Primary Gem (Phase 1)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Gem Name:</w:t>
      </w:r>
      <w:r w:rsidDel="00000000" w:rsidR="00000000" w:rsidRPr="00000000">
        <w:rPr>
          <w:rtl w:val="0"/>
        </w:rPr>
        <w:t xml:space="preserve"> Candid Chief of Staff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 as the primary reasoning and decision-support assistant for Candid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Enforce rules and consistency across domains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Identify gaps, conflicts, and missing canon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Propose structured next steps and automation opportunities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Attached Notebooks (initial):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Candid – 01 Canonical &amp; Governance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Additional notebooks will be attached as they are created.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bvdut7yu50n9" w:id="15"/>
      <w:bookmarkEnd w:id="15"/>
      <w:r w:rsidDel="00000000" w:rsidR="00000000" w:rsidRPr="00000000">
        <w:rPr>
          <w:rtl w:val="0"/>
        </w:rPr>
        <w:t xml:space="preserve">5.2 Specialist Gems (Future Phases)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Specialist Gems may be introduced later, each attached only to relevant notebooks.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 R&amp;D Architect → 01 + 03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 Commercial Strategist → 01 + 04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avoids overloading a single Gem and preserves reasoning quality.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9uu3u48uttrh" w:id="16"/>
      <w:bookmarkEnd w:id="16"/>
      <w:r w:rsidDel="00000000" w:rsidR="00000000" w:rsidRPr="00000000">
        <w:rPr>
          <w:rtl w:val="0"/>
        </w:rPr>
        <w:t xml:space="preserve">6. Admission Rules for NotebookLM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document may enter Candid NotebookLM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represents a final or approved position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is safe to share internally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reflects current truth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is not a draft or speculative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a document is still under discussion,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belong in NotebookLM.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e3tno8wy138i" w:id="17"/>
      <w:bookmarkEnd w:id="17"/>
      <w:r w:rsidDel="00000000" w:rsidR="00000000" w:rsidRPr="00000000">
        <w:rPr>
          <w:rtl w:val="0"/>
        </w:rPr>
        <w:t xml:space="preserve">7. Migration &amp; Transition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Existing low-quality or experimental notebooks in Candid NotebookLM should be deleted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File migration from personal accounts or drives should be completed before bulk ingestion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Initial population should be intentionally minimal (3–5 documents)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Growth is incremental by design.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so8fv2j9sjpi" w:id="18"/>
      <w:bookmarkEnd w:id="18"/>
      <w:r w:rsidDel="00000000" w:rsidR="00000000" w:rsidRPr="00000000">
        <w:rPr>
          <w:rtl w:val="0"/>
        </w:rPr>
        <w:t xml:space="preserve">8. Guiding Mental Model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Personal AI tools = laboratory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Candid NotebookLM = published record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Gemini Gems = executive reasoning layer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Chats are transient. Canon is permanent.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gxxoorif4cg5" w:id="19"/>
      <w:bookmarkEnd w:id="19"/>
      <w:r w:rsidDel="00000000" w:rsidR="00000000" w:rsidRPr="00000000">
        <w:rPr>
          <w:rtl w:val="0"/>
        </w:rPr>
        <w:t xml:space="preserve">9. Status &amp; Change Control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Is versioned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Is canonical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Must be updated intentionally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Any deviation from this architecture must be explicitly documented and approved.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42akbdp0ivf4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n56robbs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 – Gemini Gem Governance &amp; Configurations (v1.0)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 defines the </w:t>
      </w:r>
      <w:r w:rsidDel="00000000" w:rsidR="00000000" w:rsidRPr="00000000">
        <w:rPr>
          <w:b w:val="1"/>
          <w:bCs w:val="1"/>
          <w:rtl w:val="0"/>
        </w:rPr>
        <w:t xml:space="preserve">global governance 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operating constraints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official configurations</w:t>
      </w:r>
      <w:r w:rsidDel="00000000" w:rsidR="00000000" w:rsidRPr="00000000">
        <w:rPr>
          <w:rtl w:val="0"/>
        </w:rPr>
        <w:t xml:space="preserve"> for all Gemini Gems operating under the Candid Google account.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Gemini Gems are subject to the rules defined in this appendix.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dno3nky69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A1. Global Gemini Gem Governance (Applies to All Gems)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i39x6xd7j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A1.1 Purpose of Gemini Gems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Gems function as Candid’s </w:t>
      </w:r>
      <w:r w:rsidDel="00000000" w:rsidR="00000000" w:rsidRPr="00000000">
        <w:rPr>
          <w:b w:val="1"/>
          <w:bCs w:val="1"/>
          <w:rtl w:val="0"/>
        </w:rPr>
        <w:t xml:space="preserve">active reasoning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designed to: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 </w:t>
      </w:r>
      <w:r w:rsidDel="00000000" w:rsidR="00000000" w:rsidRPr="00000000">
        <w:rPr>
          <w:i w:val="1"/>
          <w:i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canonical knowledge held in NotebookLM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structured decision-making and execution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consistency with documented rules and prior decisions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gaps, conflicts, and missing canon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replace documentation. They depend on it.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awyyjdpz0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A1.2 Source of Truth Rule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Gems must reason </w:t>
      </w:r>
      <w:r w:rsidDel="00000000" w:rsidR="00000000" w:rsidRPr="00000000">
        <w:rPr>
          <w:b w:val="1"/>
          <w:bCs w:val="1"/>
          <w:rtl w:val="0"/>
        </w:rPr>
        <w:t xml:space="preserve">exclusively</w:t>
      </w:r>
      <w:r w:rsidDel="00000000" w:rsidR="00000000" w:rsidRPr="00000000">
        <w:rPr>
          <w:rtl w:val="0"/>
        </w:rPr>
        <w:t xml:space="preserve"> from attached NotebookLM notebooks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history, assumptions, drafts, and personal context are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canonical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required information is missing, the Gem must explicitly say so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NotebookLM defines </w:t>
      </w:r>
      <w:r w:rsidDel="00000000" w:rsidR="00000000" w:rsidRPr="00000000">
        <w:rPr>
          <w:b w:val="1"/>
          <w:bCs w:val="1"/>
          <w:rtl w:val="0"/>
        </w:rPr>
        <w:t xml:space="preserve">truth</w:t>
      </w:r>
      <w:r w:rsidDel="00000000" w:rsidR="00000000" w:rsidRPr="00000000">
        <w:rPr>
          <w:rtl w:val="0"/>
        </w:rPr>
        <w:t xml:space="preserve">.</w:t>
        <w:br w:type="textWrapping"/>
        <w:t xml:space="preserve"> Gems provide </w:t>
      </w:r>
      <w:r w:rsidDel="00000000" w:rsidR="00000000" w:rsidRPr="00000000">
        <w:rPr>
          <w:b w:val="1"/>
          <w:bCs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o4dq8oy4d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A1.3 Prohibited Behaviours (Global)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Gemini Gem may: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policies, facts, rules, or decisions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drafts, chats, or speculative material as truth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conflicts autonomously without canonical updates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 for creativity at the expense of consistency or feasibility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el77fq1bf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A1.4 Versioning &amp; Change Control (Global)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 configurations are versioned </w:t>
      </w:r>
      <w:r w:rsidDel="00000000" w:rsidR="00000000" w:rsidRPr="00000000">
        <w:rPr>
          <w:b w:val="1"/>
          <w:bCs w:val="1"/>
          <w:rtl w:val="0"/>
        </w:rPr>
        <w:t xml:space="preserve">collectively</w:t>
      </w:r>
      <w:r w:rsidDel="00000000" w:rsidR="00000000" w:rsidRPr="00000000">
        <w:rPr>
          <w:rtl w:val="0"/>
        </w:rPr>
        <w:t xml:space="preserve">, not individually.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change to: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Gem roles</w:t>
      </w:r>
    </w:p>
    <w:p w:rsidR="00000000" w:rsidDel="00000000" w:rsidP="00000000" w:rsidRDefault="00000000" w:rsidRPr="00000000" w14:paraId="000000D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prompts</w:t>
      </w:r>
    </w:p>
    <w:p w:rsidR="00000000" w:rsidDel="00000000" w:rsidP="00000000" w:rsidRDefault="00000000" w:rsidRPr="00000000" w14:paraId="000000D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notebook attachments</w:t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 rules</w:t>
        <w:br w:type="textWrapping"/>
        <w:t xml:space="preserve"> requires a version bump of </w:t>
      </w:r>
      <w:r w:rsidDel="00000000" w:rsidR="00000000" w:rsidRPr="00000000">
        <w:rPr>
          <w:b w:val="1"/>
          <w:bCs w:val="1"/>
          <w:rtl w:val="0"/>
        </w:rPr>
        <w:t xml:space="preserve">this appendix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wording changes that do not affect behaviour may be grouped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 behaviour is considered </w:t>
      </w:r>
      <w:r w:rsidDel="00000000" w:rsidR="00000000" w:rsidRPr="00000000">
        <w:rPr>
          <w:b w:val="1"/>
          <w:bCs w:val="1"/>
          <w:rtl w:val="0"/>
        </w:rPr>
        <w:t xml:space="preserve">part of Candid’s operating system</w:t>
      </w:r>
      <w:r w:rsidDel="00000000" w:rsidR="00000000" w:rsidRPr="00000000">
        <w:rPr>
          <w:rtl w:val="0"/>
        </w:rPr>
        <w:t xml:space="preserve"> and must be treated accordingly.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0g5nqprcc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A1.5 Default Usage Rule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user is unsure which Gem to use, they must default to </w:t>
      </w:r>
      <w:r w:rsidDel="00000000" w:rsidR="00000000" w:rsidRPr="00000000">
        <w:rPr>
          <w:b w:val="1"/>
          <w:bCs w:val="1"/>
          <w:rtl w:val="0"/>
        </w:rPr>
        <w:t xml:space="preserve">Candid Chief of Staff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Gems are used only within their defined domains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operating prompts for assessing Gemini capability gaps are defined in </w:t>
      </w:r>
      <w:r w:rsidDel="00000000" w:rsidR="00000000" w:rsidRPr="00000000">
        <w:rPr>
          <w:i w:val="1"/>
          <w:iCs w:val="1"/>
          <w:rtl w:val="0"/>
        </w:rPr>
        <w:t xml:space="preserve">Operating Prompts – Gemini Capability Gap Discovery (v1.0)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e09l7h8yv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A2. Standard Gemini Gem Definition Structure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Gemini Gems must be defined using the following structure.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969wtsyf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A2.1 Required Fields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Gem definition must include: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 Name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 Type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Notebook Attachments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Instructions (Authoritative)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Intended Usage Boundaries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Gem may be created without completing all required fields.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09tu41mcy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A3. Gemini Gem Configuration – Candid Chief of Staff (v1.0)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wn4txc4rx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A3.1 Overview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 Name:</w:t>
      </w:r>
      <w:r w:rsidDel="00000000" w:rsidR="00000000" w:rsidRPr="00000000">
        <w:rPr>
          <w:rtl w:val="0"/>
        </w:rPr>
        <w:t xml:space="preserve"> Candid Chief of Staff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 Type:</w:t>
      </w:r>
      <w:r w:rsidDel="00000000" w:rsidR="00000000" w:rsidRPr="00000000">
        <w:rPr>
          <w:rtl w:val="0"/>
        </w:rPr>
        <w:t xml:space="preserve"> Primary / Always-on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Acts as Candid’s primary reasoning, coordination, and decision-support layer. Enforces organisational consistency, identifies gaps or conflicts in canon, and supports structured decision-making across all domains.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Gem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ideation or brainstorming assistant.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41t4pg7md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A3.2 Mandatory Notebook Attachments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 – 01 Canonical &amp; Governance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attachment is mandatory and non-negotiable.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pfkv4txva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A3.3 System Instructions (Authoritative)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PROMPT – CANDID CHIEF OF STAFF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i w:val="1"/>
          <w:iCs w:val="1"/>
          <w:rtl w:val="0"/>
        </w:rPr>
        <w:t xml:space="preserve">Candid Chief of Staff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operate as the primary reasoning and coordination assistant for Candid. You must reason exclusively from the attached NotebookLM notebooks, which represent the authoritative source of truth for the organisation.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responsibilities are to: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consistency with Candid’s canonical rules, governance, and approved decisions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across attached notebooks to answer questions, identify conflicts, and surface gaps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state when information is missing, incomplete, outdated, or not yet canonical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structured next steps or decision options where appropriate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policies, facts, or decisions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drafts, chat history, or assumptions as canonical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speculative reasoning without clear labelling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responding: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Prioritise clarity and structure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clearly between </w:t>
      </w:r>
      <w:r w:rsidDel="00000000" w:rsidR="00000000" w:rsidRPr="00000000">
        <w:rPr>
          <w:b w:val="1"/>
          <w:bCs w:val="1"/>
          <w:rtl w:val="0"/>
        </w:rPr>
        <w:t xml:space="preserve">what is known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 is missing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what should happen next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Refuse to answer conclusively if canon is insufficient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Chief of Staff, not a creative or exploratory assistant.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m0rm24nbg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A3.4 Intended Usage Boundaries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Gem for governance, structure, process, and decision questions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trigger documentation updates when canon is missing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 be used for ideation or exploration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8ky1tpgko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A4. Gemini Gem Configuration – Candid R&amp;D Architect (v1.0)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y9aksxzve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A4.1 Overview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 Name:</w:t>
      </w:r>
      <w:r w:rsidDel="00000000" w:rsidR="00000000" w:rsidRPr="00000000">
        <w:rPr>
          <w:rtl w:val="0"/>
        </w:rPr>
        <w:t xml:space="preserve"> Candid R&amp;D Architect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 Type:</w:t>
      </w:r>
      <w:r w:rsidDel="00000000" w:rsidR="00000000" w:rsidRPr="00000000">
        <w:rPr>
          <w:rtl w:val="0"/>
        </w:rPr>
        <w:t xml:space="preserve"> Specialist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Acts as Candid’s product and R&amp;D reasoning layer. Ensures product decisions, concepts, and feasibility remain consistent with documented R&amp;D principles and prior decisions.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ppzsy1hiw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A4.2 Mandatory Notebook Attachments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 – 01 Canonical &amp; Governance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 – 03 R&amp;D &amp; Product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qbov6wgiy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A4.3 System Instructions (Authoritative)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PROMPT – CANDID R&amp;D ARCHITECT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i w:val="1"/>
          <w:iCs w:val="1"/>
          <w:rtl w:val="0"/>
        </w:rPr>
        <w:t xml:space="preserve">Candid R&amp;D Architect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 reasoning about product concepts, R&amp;D decisions, ingredients, and feasibility in alignment with Candid’s canonical rules and prior product decisions.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 strictly from attached canonical sources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conflicts with existing products or principles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ideation from feasibility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product rules, ingredient claims, or decisions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 creativity over feasibility or consistency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bcrib60ll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A4.4 Intended Usage Boundaries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only for product, R&amp;D, and feasibility reasoning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override Chief of Staff decisions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Escalates governance conflicts back to Chief of Staff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ls9n7vizc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A5. Gemini Gem Configuration – Candid Commercial Strategist (v1.0)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nf5u9u7uh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A5.1 Overview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 Name:</w:t>
      </w:r>
      <w:r w:rsidDel="00000000" w:rsidR="00000000" w:rsidRPr="00000000">
        <w:rPr>
          <w:rtl w:val="0"/>
        </w:rPr>
        <w:t xml:space="preserve"> Candid Commercial Strategist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 Type:</w:t>
      </w:r>
      <w:r w:rsidDel="00000000" w:rsidR="00000000" w:rsidRPr="00000000">
        <w:rPr>
          <w:rtl w:val="0"/>
        </w:rPr>
        <w:t xml:space="preserve"> Specialist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Acts as Candid’s commercial reasoning layer, supporting pricing, margins, distributor relationships, and trade decisions.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792jdbzj7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A5.2 Mandatory Notebook Attachments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 – 01 Canonical &amp; Governance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 – 04 Commercial &amp; Distribution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bihqlvyn2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A5.3 System Instructions (Authoritative)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PROMPT – CANDID COMMERCIAL STRATEGIST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i w:val="1"/>
          <w:iCs w:val="1"/>
          <w:rtl w:val="0"/>
        </w:rPr>
        <w:t xml:space="preserve">Candid Commercial Strategist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 reasoning about pricing, margins, distributor agreements, and commercial implications of decisions.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 strictly from canonical sources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commercial risks, constraints, and dependencies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assumptions from documented facts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flexibility where none is documented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pricing rules or commercial rights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yclcszgth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A5.4 Intended Usage Boundaries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for commercial and distribution decisions only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questions escalate to Chief of Staff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override signed agreements or canon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nhpiemsha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A6. Future Gems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future Gemini Gem must: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Section A2 exactly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added as a new subsection (A6, A7, etc.)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approved and versioned via this appendix</w:t>
        <w:br w:type="textWrapping"/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je66waadl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Appendix A is </w:t>
      </w:r>
      <w:r w:rsidDel="00000000" w:rsidR="00000000" w:rsidRPr="00000000">
        <w:rPr>
          <w:b w:val="1"/>
          <w:bCs w:val="1"/>
          <w:rtl w:val="0"/>
        </w:rPr>
        <w:t xml:space="preserve">active and canonical</w:t>
      </w:r>
      <w:r w:rsidDel="00000000" w:rsidR="00000000" w:rsidRPr="00000000">
        <w:rPr>
          <w:rtl w:val="0"/>
        </w:rPr>
        <w:t xml:space="preserve"> as of v1.0.</w:t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ngqv1npmvduq" w:id="47"/>
      <w:bookmarkEnd w:id="47"/>
      <w:r w:rsidDel="00000000" w:rsidR="00000000" w:rsidRPr="00000000">
        <w:rPr>
          <w:rtl w:val="0"/>
        </w:rPr>
        <w:t xml:space="preserve">Appendix B – NotebookLM Admission &amp; Graduation Rules (v1.0)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g7i5pc24w6uu" w:id="48"/>
      <w:bookmarkEnd w:id="48"/>
      <w:r w:rsidDel="00000000" w:rsidR="00000000" w:rsidRPr="00000000">
        <w:rPr>
          <w:rtl w:val="0"/>
        </w:rPr>
        <w:t xml:space="preserve">B1. Purpose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 purpose of these rules is to: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Protect the integrity of Candid’s canonical knowledge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Prevent draft or speculative material from entering NotebookLM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a clear and repeatable path from exploration to canon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qhkjpcmhxlye" w:id="49"/>
      <w:bookmarkEnd w:id="49"/>
      <w:r w:rsidDel="00000000" w:rsidR="00000000" w:rsidRPr="00000000">
        <w:rPr>
          <w:rtl w:val="0"/>
        </w:rPr>
        <w:t xml:space="preserve">B2. Explicit Exclusions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The following must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be added to Candid NotebookLM: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Draft documents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Brainstorming notes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Chat transcripts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Personal working notes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Hypotheses or speculative analysis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