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3zk6lxne5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Strategy – Global Sheet Auditor – Spec v1.0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Draft – Foundation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4ukjnt9lb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canonical, repeatable audit that:</w:t>
      </w:r>
    </w:p>
    <w:p w:rsidR="00000000" w:rsidDel="00000000" w:rsidP="00000000" w:rsidRDefault="00000000" w:rsidRPr="00000000" w14:paraId="0000000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Runs from the Sovereign Menu</w:t>
      </w:r>
      <w:r w:rsidDel="00000000" w:rsidR="00000000" w:rsidRPr="00000000">
        <w:rPr>
          <w:rtl w:val="0"/>
        </w:rPr>
        <w:t xml:space="preserve"> on any authorised spreadsheet</w:t>
      </w:r>
    </w:p>
    <w:p w:rsidR="00000000" w:rsidDel="00000000" w:rsidP="00000000" w:rsidRDefault="00000000" w:rsidRPr="00000000" w14:paraId="0000000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Writes a </w:t>
      </w:r>
      <w:r w:rsidDel="00000000" w:rsidR="00000000" w:rsidRPr="00000000">
        <w:rPr>
          <w:b w:val="1"/>
          <w:bCs w:val="1"/>
          <w:rtl w:val="0"/>
        </w:rPr>
        <w:t xml:space="preserve">local snapshot</w:t>
      </w:r>
      <w:r w:rsidDel="00000000" w:rsidR="00000000" w:rsidRPr="00000000">
        <w:rPr>
          <w:rtl w:val="0"/>
        </w:rPr>
        <w:t xml:space="preserve"> into the active spreadsheet (latest state)</w:t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Writes a </w:t>
      </w:r>
      <w:r w:rsidDel="00000000" w:rsidR="00000000" w:rsidRPr="00000000">
        <w:rPr>
          <w:b w:val="1"/>
          <w:bCs w:val="1"/>
          <w:rtl w:val="0"/>
        </w:rPr>
        <w:t xml:space="preserve">central log</w:t>
      </w:r>
      <w:r w:rsidDel="00000000" w:rsidR="00000000" w:rsidRPr="00000000">
        <w:rPr>
          <w:rtl w:val="0"/>
        </w:rPr>
        <w:t xml:space="preserve"> into </w:t>
      </w:r>
      <w:r w:rsidDel="00000000" w:rsidR="00000000" w:rsidRPr="00000000">
        <w:rPr>
          <w:b w:val="1"/>
          <w:bCs w:val="1"/>
          <w:rtl w:val="0"/>
        </w:rPr>
        <w:t xml:space="preserve">Control Centre</w:t>
      </w:r>
      <w:r w:rsidDel="00000000" w:rsidR="00000000" w:rsidRPr="00000000">
        <w:rPr>
          <w:rtl w:val="0"/>
        </w:rPr>
        <w:t xml:space="preserve"> (history + consolidation)</w:t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architecture decisions (RAW/CLEAN/CURATED separation, Looker readiness, bloat risk) using </w:t>
      </w:r>
      <w:r w:rsidDel="00000000" w:rsidR="00000000" w:rsidRPr="00000000">
        <w:rPr>
          <w:b w:val="1"/>
          <w:bCs w:val="1"/>
          <w:rtl w:val="0"/>
        </w:rPr>
        <w:t xml:space="preserve">objective metrics</w:t>
      </w:r>
      <w:r w:rsidDel="00000000" w:rsidR="00000000" w:rsidRPr="00000000">
        <w:rPr>
          <w:rtl w:val="0"/>
        </w:rPr>
        <w:t xml:space="preserve">, without exporting large datasets.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jhqal8vf4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Non-Goals (v1.0)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refactors of existing DB logic or sheet layouts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automatic splitting of RAW/CLEAN into separate spreadsheets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Looker dashboard build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permission hardening beyond standard GAS constraints (“runs as user”)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replacement/deletion of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 STRUCTURE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ANALYSER_OUTPUT</w:t>
      </w:r>
      <w:r w:rsidDel="00000000" w:rsidR="00000000" w:rsidRPr="00000000">
        <w:rPr>
          <w:rtl w:val="0"/>
        </w:rPr>
        <w:t xml:space="preserve"> utilities yet (coexistence only)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8332k72ei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Scope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entry points (menu actions):</w:t>
      </w:r>
    </w:p>
    <w:p w:rsidR="00000000" w:rsidDel="00000000" w:rsidP="00000000" w:rsidRDefault="00000000" w:rsidRPr="00000000" w14:paraId="0000001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This Spreadsheet (Local + Central)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Audits active spreadsheet tabs</w:t>
      </w:r>
    </w:p>
    <w:p w:rsidR="00000000" w:rsidDel="00000000" w:rsidP="00000000" w:rsidRDefault="00000000" w:rsidRPr="00000000" w14:paraId="00000014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Writes local output to that spreadsheet</w:t>
      </w:r>
    </w:p>
    <w:p w:rsidR="00000000" w:rsidDel="00000000" w:rsidP="00000000" w:rsidRDefault="00000000" w:rsidRPr="00000000" w14:paraId="00000015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Appends central outputs to Control Centre</w:t>
      </w:r>
    </w:p>
    <w:p w:rsidR="00000000" w:rsidDel="00000000" w:rsidP="00000000" w:rsidRDefault="00000000" w:rsidRPr="00000000" w14:paraId="0000001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All Registered Spreadsheets (Central only + optional per-sheet)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Reads registry from Control Centre</w:t>
      </w:r>
    </w:p>
    <w:p w:rsidR="00000000" w:rsidDel="00000000" w:rsidP="00000000" w:rsidRDefault="00000000" w:rsidRPr="00000000" w14:paraId="00000018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Audits each enabled spreadsheet ID</w:t>
      </w:r>
    </w:p>
    <w:p w:rsidR="00000000" w:rsidDel="00000000" w:rsidP="00000000" w:rsidRDefault="00000000" w:rsidRPr="00000000" w14:paraId="00000019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Writes to Control Centre (always)</w:t>
      </w:r>
    </w:p>
    <w:p w:rsidR="00000000" w:rsidDel="00000000" w:rsidP="00000000" w:rsidRDefault="00000000" w:rsidRPr="00000000" w14:paraId="0000001A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 per-sheet local write can be enabled later; default off in v1.0 to reduce runtime/quota risk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761oj45zk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Tooling placement (Hub/Spoke compliance)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Canonical audit logic lives in Hub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candid-labs-core-os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Spokes/sheets only provide authorised UI entry points (Sovereign Menu installation and dispatcher calls)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“orphan” one-off scripts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51xh4citk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Sources of Truth / IDs</w:t>
      </w:r>
    </w:p>
    <w:p w:rsidR="00000000" w:rsidDel="00000000" w:rsidP="00000000" w:rsidRDefault="00000000" w:rsidRPr="00000000" w14:paraId="0000002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 Centre Spreadsheet ID: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1M4HjoWzsO1PeXL6O17J0BsDGzNsOxKGtVIQs_kpYu9E</w:t>
      </w:r>
      <w:r w:rsidDel="00000000" w:rsidR="00000000" w:rsidRPr="00000000">
        <w:rPr>
          <w:rtl w:val="0"/>
        </w:rPr>
        <w:t xml:space="preserve"> (confirmed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constants.js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Control Centre tab: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Tab Analysis Log</w:t>
      </w:r>
      <w:r w:rsidDel="00000000" w:rsidR="00000000" w:rsidRPr="00000000">
        <w:rPr>
          <w:rtl w:val="0"/>
        </w:rPr>
        <w:t xml:space="preserve"> (populated; retained as run header log)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s0fe3ff1p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6) Outputs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d3gverqe9a0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6.1 Local outputs (Active spreadsheet)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tabs (created if missing):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_TAB_AUDIT</w:t>
      </w:r>
      <w:r w:rsidDel="00000000" w:rsidR="00000000" w:rsidRPr="00000000">
        <w:rPr>
          <w:rtl w:val="0"/>
        </w:rPr>
        <w:t xml:space="preserve"> (latest run, per-tab detail)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Overwritten each run (single latest snapshot)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row per tab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_TAB_AUDIT_RUN</w:t>
      </w:r>
      <w:r w:rsidDel="00000000" w:rsidR="00000000" w:rsidRPr="00000000">
        <w:rPr>
          <w:rtl w:val="0"/>
        </w:rPr>
        <w:t xml:space="preserve"> (latest run header)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Overwritten each run (single latest run header)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1–10 rows; human-readable summary + run identifiers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outputs coexist with legacy tabs: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 STRUCTURE</w:t>
      </w:r>
      <w:r w:rsidDel="00000000" w:rsidR="00000000" w:rsidRPr="00000000">
        <w:rPr>
          <w:rtl w:val="0"/>
        </w:rPr>
        <w:t xml:space="preserve"> (legacy snapshot)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ANALYSER_OUTPUT</w:t>
      </w:r>
      <w:r w:rsidDel="00000000" w:rsidR="00000000" w:rsidRPr="00000000">
        <w:rPr>
          <w:rtl w:val="0"/>
        </w:rPr>
        <w:t xml:space="preserve"> (legacy permissions snapshot) No changes to those in v1.0.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a8l5qscmb1i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6.2 Central outputs (Control Centre)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tabs total (1 existing + 2 additions):</w:t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Existing: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 Analysis Log</w:t>
        <w:br w:type="textWrapping"/>
      </w:r>
      <w:r w:rsidDel="00000000" w:rsidR="00000000" w:rsidRPr="00000000">
        <w:rPr>
          <w:rtl w:val="0"/>
        </w:rPr>
        <w:t xml:space="preserve"> Retained and appended (one row per run).</w:t>
        <w:br w:type="textWrapping"/>
        <w:t xml:space="preserve"> This becomes the canonical </w:t>
      </w:r>
      <w:r w:rsidDel="00000000" w:rsidR="00000000" w:rsidRPr="00000000">
        <w:rPr>
          <w:b w:val="1"/>
          <w:bCs w:val="1"/>
          <w:rtl w:val="0"/>
        </w:rPr>
        <w:t xml:space="preserve">run header history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 Analysis Detail</w:t>
        <w:br w:type="textWrapping"/>
      </w:r>
      <w:r w:rsidDel="00000000" w:rsidR="00000000" w:rsidRPr="00000000">
        <w:rPr>
          <w:rtl w:val="0"/>
        </w:rPr>
        <w:t xml:space="preserve"> Appended (many rows per run; one row per tab).</w:t>
        <w:br w:type="textWrapping"/>
        <w:t xml:space="preserve"> This is the canonical </w:t>
      </w:r>
      <w:r w:rsidDel="00000000" w:rsidR="00000000" w:rsidRPr="00000000">
        <w:rPr>
          <w:b w:val="1"/>
          <w:bCs w:val="1"/>
          <w:rtl w:val="0"/>
        </w:rPr>
        <w:t xml:space="preserve">tab-level dataset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Spreadsheet Registry</w:t>
        <w:br w:type="textWrapping"/>
      </w:r>
      <w:r w:rsidDel="00000000" w:rsidR="00000000" w:rsidRPr="00000000">
        <w:rPr>
          <w:rtl w:val="0"/>
        </w:rPr>
        <w:t xml:space="preserve"> Input table listing spreadsheets to audit.</w:t>
        <w:br w:type="textWrapping"/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dfbff21z7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7) Central schemas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cv67sxb381f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Spreadsheet Registry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(Control Centre)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Header row (row 1), data starts row 2:</w:t>
      </w:r>
    </w:p>
    <w:p w:rsidR="00000000" w:rsidDel="00000000" w:rsidP="00000000" w:rsidRDefault="00000000" w:rsidRPr="00000000" w14:paraId="0000003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 Enabled</w:t>
      </w:r>
      <w:r w:rsidDel="00000000" w:rsidR="00000000" w:rsidRPr="00000000">
        <w:rPr>
          <w:rtl w:val="0"/>
        </w:rPr>
        <w:t xml:space="preserve"> (TRUE/FALSE)</w:t>
      </w:r>
    </w:p>
    <w:p w:rsidR="00000000" w:rsidDel="00000000" w:rsidP="00000000" w:rsidRDefault="00000000" w:rsidRPr="00000000" w14:paraId="0000003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Spreadsheet Name</w:t>
      </w:r>
      <w:r w:rsidDel="00000000" w:rsidR="00000000" w:rsidRPr="00000000">
        <w:rPr>
          <w:rtl w:val="0"/>
        </w:rPr>
        <w:t xml:space="preserve"> (text)</w:t>
      </w:r>
    </w:p>
    <w:p w:rsidR="00000000" w:rsidDel="00000000" w:rsidP="00000000" w:rsidRDefault="00000000" w:rsidRPr="00000000" w14:paraId="0000003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Spreadsheet ID</w:t>
      </w:r>
      <w:r w:rsidDel="00000000" w:rsidR="00000000" w:rsidRPr="00000000">
        <w:rPr>
          <w:rtl w:val="0"/>
        </w:rPr>
        <w:t xml:space="preserve"> (text)</w:t>
      </w:r>
    </w:p>
    <w:p w:rsidR="00000000" w:rsidDel="00000000" w:rsidP="00000000" w:rsidRDefault="00000000" w:rsidRPr="00000000" w14:paraId="0000003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Area</w:t>
      </w:r>
      <w:r w:rsidDel="00000000" w:rsidR="00000000" w:rsidRPr="00000000">
        <w:rPr>
          <w:rtl w:val="0"/>
        </w:rPr>
        <w:t xml:space="preserve"> (text; e.g., Sales, Production, Finance, Platform)</w:t>
      </w:r>
    </w:p>
    <w:p w:rsidR="00000000" w:rsidDel="00000000" w:rsidP="00000000" w:rsidRDefault="00000000" w:rsidRPr="00000000" w14:paraId="0000003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</w:t>
      </w:r>
      <w:r w:rsidDel="00000000" w:rsidR="00000000" w:rsidRPr="00000000">
        <w:rPr>
          <w:rtl w:val="0"/>
        </w:rPr>
        <w:t xml:space="preserve"> (text; e.g., VA, System, Finance)</w:t>
      </w:r>
    </w:p>
    <w:p w:rsidR="00000000" w:rsidDel="00000000" w:rsidP="00000000" w:rsidRDefault="00000000" w:rsidRPr="00000000" w14:paraId="0000003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</w:t>
      </w:r>
      <w:r w:rsidDel="00000000" w:rsidR="00000000" w:rsidRPr="00000000">
        <w:rPr>
          <w:rtl w:val="0"/>
        </w:rPr>
        <w:t xml:space="preserve"> (text)</w:t>
      </w:r>
    </w:p>
    <w:p w:rsidR="00000000" w:rsidDel="00000000" w:rsidP="00000000" w:rsidRDefault="00000000" w:rsidRPr="00000000" w14:paraId="0000003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 Audit Timestamp</w:t>
      </w:r>
      <w:r w:rsidDel="00000000" w:rsidR="00000000" w:rsidRPr="00000000">
        <w:rPr>
          <w:rtl w:val="0"/>
        </w:rPr>
        <w:t xml:space="preserve"> (datetime; populated by script)</w:t>
      </w:r>
    </w:p>
    <w:p w:rsidR="00000000" w:rsidDel="00000000" w:rsidP="00000000" w:rsidRDefault="00000000" w:rsidRPr="00000000" w14:paraId="0000003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 Audit Run ID</w:t>
      </w:r>
      <w:r w:rsidDel="00000000" w:rsidR="00000000" w:rsidRPr="00000000">
        <w:rPr>
          <w:rtl w:val="0"/>
        </w:rPr>
        <w:t xml:space="preserve"> (text; populated by script)</w:t>
      </w:r>
    </w:p>
    <w:p w:rsidR="00000000" w:rsidDel="00000000" w:rsidP="00000000" w:rsidRDefault="00000000" w:rsidRPr="00000000" w14:paraId="0000003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 Audit Status</w:t>
      </w:r>
      <w:r w:rsidDel="00000000" w:rsidR="00000000" w:rsidRPr="00000000">
        <w:rPr>
          <w:rtl w:val="0"/>
        </w:rPr>
        <w:t xml:space="preserve"> (text; SUCCESS/FAIL/SKIPPED; populated by script)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6lst4hhogbb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Tab Analysis Log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(Control Centre) – run header (append)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existing columns differ, do not break current structure. v1.0 adds columns only if missing (appended to right). Target columns: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ID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 (ISO or sheet datetime)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Triggered By</w:t>
      </w:r>
      <w:r w:rsidDel="00000000" w:rsidR="00000000" w:rsidRPr="00000000">
        <w:rPr>
          <w:rtl w:val="0"/>
        </w:rPr>
        <w:t xml:space="preserve"> (user email if available; else “unknown”)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THIS_SHEET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ALL_REGISTERED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Spreadsheet Name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Spreadsheet ID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Tabs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Used Cells</w:t>
      </w:r>
      <w:r w:rsidDel="00000000" w:rsidR="00000000" w:rsidRPr="00000000">
        <w:rPr>
          <w:rtl w:val="0"/>
        </w:rPr>
        <w:t xml:space="preserve"> (sum across tabs)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 Rows</w:t>
      </w:r>
      <w:r w:rsidDel="00000000" w:rsidR="00000000" w:rsidRPr="00000000">
        <w:rPr>
          <w:rtl w:val="0"/>
        </w:rPr>
        <w:t xml:space="preserve"> (max lastRow)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 Cols</w:t>
      </w:r>
      <w:r w:rsidDel="00000000" w:rsidR="00000000" w:rsidRPr="00000000">
        <w:rPr>
          <w:rtl w:val="0"/>
        </w:rPr>
        <w:t xml:space="preserve"> (max lastCol)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Formula Cells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Formula % (overall)</w:t>
      </w:r>
      <w:r w:rsidDel="00000000" w:rsidR="00000000" w:rsidRPr="00000000">
        <w:rPr>
          <w:rtl w:val="0"/>
        </w:rPr>
        <w:t xml:space="preserve"> (formulaCells/usedCells)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Volatile Functions Found</w:t>
      </w:r>
      <w:r w:rsidDel="00000000" w:rsidR="00000000" w:rsidRPr="00000000">
        <w:rPr>
          <w:rtl w:val="0"/>
        </w:rPr>
        <w:t xml:space="preserve"> (comma list, deduped)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 Truncated</w:t>
      </w:r>
      <w:r w:rsidDel="00000000" w:rsidR="00000000" w:rsidRPr="00000000">
        <w:rPr>
          <w:rtl w:val="0"/>
        </w:rPr>
        <w:t xml:space="preserve"> (TRUE/FALSE)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</w:t>
      </w:r>
      <w:r w:rsidDel="00000000" w:rsidR="00000000" w:rsidRPr="00000000">
        <w:rPr>
          <w:rtl w:val="0"/>
        </w:rPr>
        <w:t xml:space="preserve"> (free text; optional)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wshijnb389h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7.3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Tab Analysis Detail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(Control Centre) – per-tab detail (append)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row per tab per run: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ID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Spreadsheet Name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Spreadsheet ID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 Name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 Index</w:t>
      </w:r>
      <w:r w:rsidDel="00000000" w:rsidR="00000000" w:rsidRPr="00000000">
        <w:rPr>
          <w:rtl w:val="0"/>
        </w:rPr>
        <w:t xml:space="preserve"> (position)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 Row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 Col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Used Cells</w:t>
      </w:r>
      <w:r w:rsidDel="00000000" w:rsidR="00000000" w:rsidRPr="00000000">
        <w:rPr>
          <w:rtl w:val="0"/>
        </w:rPr>
        <w:t xml:space="preserve"> (lastRow*lastCol)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 Data</w:t>
      </w:r>
      <w:r w:rsidDel="00000000" w:rsidR="00000000" w:rsidRPr="00000000">
        <w:rPr>
          <w:rtl w:val="0"/>
        </w:rPr>
        <w:t xml:space="preserve"> (TRUE/FALSE)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Formula Cells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Formula %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 IMPORTRANGE</w:t>
      </w:r>
      <w:r w:rsidDel="00000000" w:rsidR="00000000" w:rsidRPr="00000000">
        <w:rPr>
          <w:rtl w:val="0"/>
        </w:rPr>
        <w:t xml:space="preserve"> (TRUE/FALSE)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 QUERY</w:t>
      </w:r>
      <w:r w:rsidDel="00000000" w:rsidR="00000000" w:rsidRPr="00000000">
        <w:rPr>
          <w:rtl w:val="0"/>
        </w:rPr>
        <w:t xml:space="preserve"> (TRUE/FALSE)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 ARRAYFORMULA</w:t>
      </w:r>
      <w:r w:rsidDel="00000000" w:rsidR="00000000" w:rsidRPr="00000000">
        <w:rPr>
          <w:rtl w:val="0"/>
        </w:rPr>
        <w:t xml:space="preserve"> (TRUE/FALSE)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 INDIRECT/OFFSET</w:t>
      </w:r>
      <w:r w:rsidDel="00000000" w:rsidR="00000000" w:rsidRPr="00000000">
        <w:rPr>
          <w:rtl w:val="0"/>
        </w:rPr>
        <w:t xml:space="preserve"> (TRUE/FALSE)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 Volatile (NOW/TODAY/RAND)</w:t>
      </w:r>
      <w:r w:rsidDel="00000000" w:rsidR="00000000" w:rsidRPr="00000000">
        <w:rPr>
          <w:rtl w:val="0"/>
        </w:rPr>
        <w:t xml:space="preserve"> (TRUE/FALSE)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Volatile Functions Found</w:t>
      </w:r>
      <w:r w:rsidDel="00000000" w:rsidR="00000000" w:rsidRPr="00000000">
        <w:rPr>
          <w:rtl w:val="0"/>
        </w:rPr>
        <w:t xml:space="preserve"> (comma list)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 Formula Signatures</w:t>
      </w:r>
      <w:r w:rsidDel="00000000" w:rsidR="00000000" w:rsidRPr="00000000">
        <w:rPr>
          <w:rtl w:val="0"/>
        </w:rPr>
        <w:t xml:space="preserve"> (optional v1.0-lite; can be blank)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 Truncated</w:t>
      </w:r>
      <w:r w:rsidDel="00000000" w:rsidR="00000000" w:rsidRPr="00000000">
        <w:rPr>
          <w:rtl w:val="0"/>
        </w:rPr>
        <w:t xml:space="preserve"> (TRUE/FALSE)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 (blank if none)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t2swoviha2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8) Audit logic (what is measured)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tab: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lastRow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lastCol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usedCells = lastRow * lastCol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formulaCells</w:t>
      </w:r>
      <w:r w:rsidDel="00000000" w:rsidR="00000000" w:rsidRPr="00000000">
        <w:rPr>
          <w:rtl w:val="0"/>
        </w:rPr>
        <w:t xml:space="preserve"> by scanning formulas in used range via batch read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formulaPct</w:t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 flags via pattern scanning within formulas:</w:t>
      </w:r>
    </w:p>
    <w:p w:rsidR="00000000" w:rsidDel="00000000" w:rsidP="00000000" w:rsidRDefault="00000000" w:rsidRPr="00000000" w14:paraId="0000006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IMPORTRANGE</w:t>
      </w:r>
    </w:p>
    <w:p w:rsidR="00000000" w:rsidDel="00000000" w:rsidP="00000000" w:rsidRDefault="00000000" w:rsidRPr="00000000" w14:paraId="0000006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</w:t>
      </w:r>
    </w:p>
    <w:p w:rsidR="00000000" w:rsidDel="00000000" w:rsidP="00000000" w:rsidRDefault="00000000" w:rsidRPr="00000000" w14:paraId="0000007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ARRAYFORMULA</w:t>
      </w:r>
    </w:p>
    <w:p w:rsidR="00000000" w:rsidDel="00000000" w:rsidP="00000000" w:rsidRDefault="00000000" w:rsidRPr="00000000" w14:paraId="0000007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</w:t>
      </w:r>
    </w:p>
    <w:p w:rsidR="00000000" w:rsidDel="00000000" w:rsidP="00000000" w:rsidRDefault="00000000" w:rsidRPr="00000000" w14:paraId="0000007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INDIRECT</w:t>
      </w:r>
    </w:p>
    <w:p w:rsidR="00000000" w:rsidDel="00000000" w:rsidP="00000000" w:rsidRDefault="00000000" w:rsidRPr="00000000" w14:paraId="0000007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OFFSET</w:t>
      </w:r>
    </w:p>
    <w:p w:rsidR="00000000" w:rsidDel="00000000" w:rsidP="00000000" w:rsidRDefault="00000000" w:rsidRPr="00000000" w14:paraId="0000007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TODAY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RANDBETWEEN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“Empty sheet” handling:</w:t>
      </w:r>
    </w:p>
    <w:p w:rsidR="00000000" w:rsidDel="00000000" w:rsidP="00000000" w:rsidRDefault="00000000" w:rsidRPr="00000000" w14:paraId="00000076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lastCol = 0 or lastRow = 0 → mark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 Data = FALSE</w:t>
      </w:r>
      <w:r w:rsidDel="00000000" w:rsidR="00000000" w:rsidRPr="00000000">
        <w:rPr>
          <w:rtl w:val="0"/>
        </w:rPr>
        <w:t xml:space="preserve"> and skip formula scan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pgs05jl18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9) Performance and quota constraints</w:t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nlarci1h9zn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9.1 Cell-scan caps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 scanning can be expensive on very large ranges. v1.0 must include a cap: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MAX_CELLS_TO_SCAN_PER_TAB</w:t>
      </w:r>
      <w:r w:rsidDel="00000000" w:rsidR="00000000" w:rsidRPr="00000000">
        <w:rPr>
          <w:rtl w:val="0"/>
        </w:rPr>
        <w:t xml:space="preserve"> (configurable; default e.g. 200,000 cells)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tab exceeds cap:</w:t>
      </w:r>
    </w:p>
    <w:p w:rsidR="00000000" w:rsidDel="00000000" w:rsidP="00000000" w:rsidRDefault="00000000" w:rsidRPr="00000000" w14:paraId="0000007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scan only the first N rows needed to keep within cap</w:t>
      </w:r>
    </w:p>
    <w:p w:rsidR="00000000" w:rsidDel="00000000" w:rsidP="00000000" w:rsidRDefault="00000000" w:rsidRPr="00000000" w14:paraId="0000007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 Truncated = TRUE</w:t>
      </w:r>
    </w:p>
    <w:p w:rsidR="00000000" w:rsidDel="00000000" w:rsidP="00000000" w:rsidRDefault="00000000" w:rsidRPr="00000000" w14:paraId="0000007E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record in both local + central outputs</w:t>
      </w:r>
    </w:p>
    <w:p w:rsidR="00000000" w:rsidDel="00000000" w:rsidP="00000000" w:rsidRDefault="00000000" w:rsidRPr="00000000" w14:paraId="0000007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sk8l0u0s502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9.2 Batch I/O rules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per-cell calls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getFormulas()</w:t>
      </w:r>
      <w:r w:rsidDel="00000000" w:rsidR="00000000" w:rsidRPr="00000000">
        <w:rPr>
          <w:rtl w:val="0"/>
        </w:rPr>
        <w:t xml:space="preserve"> call per scanned range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arrays in memory, then 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setValues()</w:t>
      </w:r>
      <w:r w:rsidDel="00000000" w:rsidR="00000000" w:rsidRPr="00000000">
        <w:rPr>
          <w:rtl w:val="0"/>
        </w:rPr>
        <w:t xml:space="preserve"> per output block</w:t>
      </w:r>
    </w:p>
    <w:p w:rsidR="00000000" w:rsidDel="00000000" w:rsidP="00000000" w:rsidRDefault="00000000" w:rsidRPr="00000000" w14:paraId="0000008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s3ij11tddjx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9.3 “Audit all” batching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ALL_REGISTERED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in batches (configurable, e.g., 5–10 spreadsheets/run)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cursor in PropertiesService:</w:t>
      </w:r>
    </w:p>
    <w:p w:rsidR="00000000" w:rsidDel="00000000" w:rsidP="00000000" w:rsidRDefault="00000000" w:rsidRPr="00000000" w14:paraId="0000008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last processed row index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Spreadsheet Registry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runtime limit approaches:</w:t>
      </w:r>
    </w:p>
    <w:p w:rsidR="00000000" w:rsidDel="00000000" w:rsidP="00000000" w:rsidRDefault="00000000" w:rsidRPr="00000000" w14:paraId="0000008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persist cursor and exit gracefully</w:t>
      </w:r>
    </w:p>
    <w:p w:rsidR="00000000" w:rsidDel="00000000" w:rsidP="00000000" w:rsidRDefault="00000000" w:rsidRPr="00000000" w14:paraId="0000008A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next run continues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v1.0 acceptable alternative: start with “audit all” limited to first N enabled sheets (explicitly documented) and expand batching in v1.1.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jcr2ll3v03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10) Sovereign Menu integration (UI spec)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Under Sovereign Menu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 Audits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 This Spreadsheet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runs audit for active sheet</w:t>
      </w:r>
    </w:p>
    <w:p w:rsidR="00000000" w:rsidDel="00000000" w:rsidP="00000000" w:rsidRDefault="00000000" w:rsidRPr="00000000" w14:paraId="0000009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_TAB_AUDIT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_TAB_AUDIT_RUN</w:t>
      </w:r>
    </w:p>
    <w:p w:rsidR="00000000" w:rsidDel="00000000" w:rsidP="00000000" w:rsidRDefault="00000000" w:rsidRPr="00000000" w14:paraId="0000009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appends to Control Centre logs</w:t>
      </w:r>
    </w:p>
    <w:p w:rsidR="00000000" w:rsidDel="00000000" w:rsidP="00000000" w:rsidRDefault="00000000" w:rsidRPr="00000000" w14:paraId="0000009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alerts user with summary + run id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 All Registered Spreadsheets</w:t>
        <w:br w:type="textWrapping"/>
      </w:r>
    </w:p>
    <w:p w:rsidR="00000000" w:rsidDel="00000000" w:rsidP="00000000" w:rsidRDefault="00000000" w:rsidRPr="00000000" w14:paraId="0000009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Spreadsheet Registry</w:t>
      </w:r>
      <w:r w:rsidDel="00000000" w:rsidR="00000000" w:rsidRPr="00000000">
        <w:rPr>
          <w:rtl w:val="0"/>
        </w:rPr>
        <w:t xml:space="preserve"> enabled rows</w:t>
      </w:r>
    </w:p>
    <w:p w:rsidR="00000000" w:rsidDel="00000000" w:rsidP="00000000" w:rsidRDefault="00000000" w:rsidRPr="00000000" w14:paraId="0000009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writes only to Control Centre (v1.0 default)</w:t>
      </w:r>
    </w:p>
    <w:p w:rsidR="00000000" w:rsidDel="00000000" w:rsidP="00000000" w:rsidRDefault="00000000" w:rsidRPr="00000000" w14:paraId="00000096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alerts user with “started” + “completed” summary (or “partial; resume needed”)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w2om34goeq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11) Governance / coexistence with legacy tools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Legacy utilities remain callable but are not promoted in Sovereign Menu going forward.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v1.0 does not delete or rename:</w:t>
      </w:r>
    </w:p>
    <w:p w:rsidR="00000000" w:rsidDel="00000000" w:rsidP="00000000" w:rsidRDefault="00000000" w:rsidRPr="00000000" w14:paraId="0000009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 STRUCTURE</w:t>
      </w:r>
    </w:p>
    <w:p w:rsidR="00000000" w:rsidDel="00000000" w:rsidP="00000000" w:rsidRDefault="00000000" w:rsidRPr="00000000" w14:paraId="0000009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ANALYSER_OUTPUT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v1.1+ may:</w:t>
      </w:r>
    </w:p>
    <w:p w:rsidR="00000000" w:rsidDel="00000000" w:rsidP="00000000" w:rsidRDefault="00000000" w:rsidRPr="00000000" w14:paraId="0000009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deprecate old menu items</w:t>
      </w:r>
    </w:p>
    <w:p w:rsidR="00000000" w:rsidDel="00000000" w:rsidP="00000000" w:rsidRDefault="00000000" w:rsidRPr="00000000" w14:paraId="0000009E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optionally regenerate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 STRUCTURE</w:t>
      </w:r>
      <w:r w:rsidDel="00000000" w:rsidR="00000000" w:rsidRPr="00000000">
        <w:rPr>
          <w:rtl w:val="0"/>
        </w:rPr>
        <w:t xml:space="preserve"> format for backwards compatibility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ydeardce6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12) Acceptance criteria (definition of done)</w:t>
      </w:r>
    </w:p>
    <w:p w:rsidR="00000000" w:rsidDel="00000000" w:rsidP="00000000" w:rsidRDefault="00000000" w:rsidRPr="00000000" w14:paraId="000000A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qvlfz8g5bhn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For “Audit This Spreadsheet”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Creates/updates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_TAB_AUDIT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_TAB_AUDIT_RUN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Appends a new run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 Analysis Log</w:t>
      </w:r>
      <w:r w:rsidDel="00000000" w:rsidR="00000000" w:rsidRPr="00000000">
        <w:rPr>
          <w:rtl w:val="0"/>
        </w:rPr>
        <w:t xml:space="preserve"> in Control Centre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Appends per-tab rows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 Analysis Detail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ID matches across local + central outputs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empty tabs without errors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Completes within Apps Script runtime for a typical DB sheet</w:t>
      </w:r>
    </w:p>
    <w:p w:rsidR="00000000" w:rsidDel="00000000" w:rsidP="00000000" w:rsidRDefault="00000000" w:rsidRPr="00000000" w14:paraId="000000A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jvp9bll814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For “Audit All Registered”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Reads registry correctly and respects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 Enabled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Appends logs and details to Control Centre for processed sheets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batching/cursor is implemented: can resume without duplication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Fails gracefully on permission errors:</w:t>
      </w:r>
    </w:p>
    <w:p w:rsidR="00000000" w:rsidDel="00000000" w:rsidP="00000000" w:rsidRDefault="00000000" w:rsidRPr="00000000" w14:paraId="000000A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writes status + error field</w:t>
      </w:r>
    </w:p>
    <w:p w:rsidR="00000000" w:rsidDel="00000000" w:rsidP="00000000" w:rsidRDefault="00000000" w:rsidRPr="00000000" w14:paraId="000000AD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continues with next sheet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op40j0d9ud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Immediate next setup steps (no code yet)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Control Centre, create the new tabs:</w:t>
      </w:r>
    </w:p>
    <w:p w:rsidR="00000000" w:rsidDel="00000000" w:rsidP="00000000" w:rsidRDefault="00000000" w:rsidRPr="00000000" w14:paraId="000000B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Spreadsheet Registry</w:t>
      </w:r>
    </w:p>
    <w:p w:rsidR="00000000" w:rsidDel="00000000" w:rsidP="00000000" w:rsidRDefault="00000000" w:rsidRPr="00000000" w14:paraId="000000B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 Analysis Detail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headers exactly as specified above.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at least 3 spreadsheets into the registry (enabled = TRUE) for initial test:</w:t>
      </w:r>
    </w:p>
    <w:p w:rsidR="00000000" w:rsidDel="00000000" w:rsidP="00000000" w:rsidRDefault="00000000" w:rsidRPr="00000000" w14:paraId="000000B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small sheet</w:t>
      </w:r>
    </w:p>
    <w:p w:rsidR="00000000" w:rsidDel="00000000" w:rsidP="00000000" w:rsidRDefault="00000000" w:rsidRPr="00000000" w14:paraId="000000B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medium DB</w:t>
      </w:r>
    </w:p>
    <w:p w:rsidR="00000000" w:rsidDel="00000000" w:rsidP="00000000" w:rsidRDefault="00000000" w:rsidRPr="00000000" w14:paraId="000000B7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large DB (production or sales)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the next thing I can do is produce the </w:t>
      </w:r>
      <w:r w:rsidDel="00000000" w:rsidR="00000000" w:rsidRPr="00000000">
        <w:rPr>
          <w:b w:val="1"/>
          <w:bCs w:val="1"/>
          <w:rtl w:val="0"/>
        </w:rPr>
        <w:t xml:space="preserve">header rows formatted exactly</w:t>
      </w:r>
      <w:r w:rsidDel="00000000" w:rsidR="00000000" w:rsidRPr="00000000">
        <w:rPr>
          <w:rtl w:val="0"/>
        </w:rPr>
        <w:t xml:space="preserve"> for copy-paste into those two new Control Centre tabs.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