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A322" w14:textId="0D03AA92" w:rsidR="00C459BA" w:rsidRPr="00821ECE" w:rsidRDefault="00C459BA" w:rsidP="00821ECE">
      <w:pPr>
        <w:pStyle w:val="Title"/>
        <w:spacing w:after="160"/>
        <w:jc w:val="center"/>
        <w:rPr>
          <w:rFonts w:ascii="Arial" w:hAnsi="Arial" w:cs="Arial"/>
        </w:rPr>
      </w:pPr>
      <w:r w:rsidRPr="00821ECE">
        <w:rPr>
          <w:rFonts w:ascii="Arial" w:hAnsi="Arial" w:cs="Arial"/>
        </w:rPr>
        <w:t>Nhân diện Covid-19 qua tiếng ho</w:t>
      </w:r>
    </w:p>
    <w:p w14:paraId="60B3576A" w14:textId="4AFEB52F" w:rsidR="00C459BA" w:rsidRPr="00821ECE" w:rsidRDefault="00C459BA" w:rsidP="00821ECE">
      <w:pPr>
        <w:jc w:val="center"/>
        <w:rPr>
          <w:rFonts w:ascii="Arial" w:hAnsi="Arial" w:cs="Arial"/>
          <w:sz w:val="24"/>
          <w:szCs w:val="24"/>
          <w:vertAlign w:val="superscript"/>
        </w:rPr>
      </w:pPr>
      <w:r>
        <w:rPr>
          <w:rFonts w:ascii="Arial" w:hAnsi="Arial" w:cs="Arial"/>
          <w:sz w:val="24"/>
          <w:szCs w:val="24"/>
        </w:rPr>
        <w:t>Nguyễn Thành Trung</w:t>
      </w:r>
      <w:r w:rsidR="00821ECE">
        <w:rPr>
          <w:rFonts w:ascii="Arial" w:hAnsi="Arial" w:cs="Arial"/>
          <w:sz w:val="24"/>
          <w:szCs w:val="24"/>
          <w:vertAlign w:val="superscript"/>
        </w:rPr>
        <w:t>a, c</w:t>
      </w:r>
      <w:r>
        <w:rPr>
          <w:rFonts w:ascii="Arial" w:hAnsi="Arial" w:cs="Arial"/>
          <w:sz w:val="24"/>
          <w:szCs w:val="24"/>
        </w:rPr>
        <w:t>, Dương Văn Bình</w:t>
      </w:r>
      <w:r w:rsidR="00821ECE">
        <w:rPr>
          <w:rFonts w:ascii="Arial" w:hAnsi="Arial" w:cs="Arial"/>
          <w:sz w:val="24"/>
          <w:szCs w:val="24"/>
          <w:vertAlign w:val="superscript"/>
        </w:rPr>
        <w:t>b, d</w:t>
      </w:r>
      <w:r>
        <w:rPr>
          <w:rFonts w:ascii="Arial" w:hAnsi="Arial" w:cs="Arial"/>
          <w:sz w:val="24"/>
          <w:szCs w:val="24"/>
        </w:rPr>
        <w:t>, Nguyễn Thanh Trung</w:t>
      </w:r>
      <w:r w:rsidR="00821ECE">
        <w:rPr>
          <w:rFonts w:ascii="Arial" w:hAnsi="Arial" w:cs="Arial"/>
          <w:sz w:val="24"/>
          <w:szCs w:val="24"/>
          <w:vertAlign w:val="superscript"/>
        </w:rPr>
        <w:t>a, c</w:t>
      </w:r>
    </w:p>
    <w:p w14:paraId="4C5F50E3" w14:textId="76D7BAEF" w:rsidR="00C459BA" w:rsidRDefault="00821ECE" w:rsidP="00821ECE">
      <w:pPr>
        <w:jc w:val="center"/>
        <w:rPr>
          <w:rFonts w:ascii="Arial" w:hAnsi="Arial" w:cs="Arial"/>
          <w:sz w:val="24"/>
          <w:szCs w:val="24"/>
        </w:rPr>
      </w:pPr>
      <w:r>
        <w:rPr>
          <w:rFonts w:ascii="Arial" w:hAnsi="Arial" w:cs="Arial"/>
          <w:sz w:val="24"/>
          <w:szCs w:val="24"/>
          <w:vertAlign w:val="superscript"/>
        </w:rPr>
        <w:t>a</w:t>
      </w:r>
      <w:r w:rsidR="00C459BA">
        <w:rPr>
          <w:rFonts w:ascii="Arial" w:hAnsi="Arial" w:cs="Arial"/>
          <w:sz w:val="24"/>
          <w:szCs w:val="24"/>
        </w:rPr>
        <w:t>Đại học Bách Khoa – Đại học Quốc gia Thành phố Hồ Chí Minh</w:t>
      </w:r>
    </w:p>
    <w:p w14:paraId="774987F2" w14:textId="0E95A130" w:rsidR="00C459BA" w:rsidRDefault="00821ECE" w:rsidP="00821ECE">
      <w:pPr>
        <w:jc w:val="center"/>
        <w:rPr>
          <w:rFonts w:ascii="Arial" w:hAnsi="Arial" w:cs="Arial"/>
          <w:sz w:val="24"/>
          <w:szCs w:val="24"/>
        </w:rPr>
      </w:pPr>
      <w:r>
        <w:rPr>
          <w:rFonts w:ascii="Arial" w:hAnsi="Arial" w:cs="Arial"/>
          <w:sz w:val="24"/>
          <w:szCs w:val="24"/>
          <w:vertAlign w:val="superscript"/>
        </w:rPr>
        <w:t>b</w:t>
      </w:r>
      <w:r w:rsidR="00C459BA">
        <w:rPr>
          <w:rFonts w:ascii="Arial" w:hAnsi="Arial" w:cs="Arial"/>
          <w:sz w:val="24"/>
          <w:szCs w:val="24"/>
        </w:rPr>
        <w:t>Đại học Công nghệ Thông tin – Đại học Quốc gia Thành phố Hồ Chí Minh</w:t>
      </w:r>
    </w:p>
    <w:p w14:paraId="3000043F" w14:textId="1D556AC2" w:rsidR="00C459BA" w:rsidRDefault="00821ECE" w:rsidP="00821ECE">
      <w:pPr>
        <w:jc w:val="center"/>
        <w:rPr>
          <w:rFonts w:ascii="Arial" w:hAnsi="Arial" w:cs="Arial"/>
          <w:sz w:val="24"/>
          <w:szCs w:val="24"/>
        </w:rPr>
      </w:pPr>
      <w:r>
        <w:rPr>
          <w:rFonts w:ascii="Arial" w:hAnsi="Arial" w:cs="Arial"/>
          <w:sz w:val="24"/>
          <w:szCs w:val="24"/>
          <w:vertAlign w:val="superscript"/>
        </w:rPr>
        <w:t>c</w:t>
      </w:r>
      <w:r w:rsidR="00C459BA">
        <w:rPr>
          <w:rFonts w:ascii="Arial" w:hAnsi="Arial" w:cs="Arial"/>
          <w:sz w:val="24"/>
          <w:szCs w:val="24"/>
        </w:rPr>
        <w:t xml:space="preserve">{trung.nguyendx, </w:t>
      </w:r>
      <w:hyperlink r:id="rId8" w:history="1">
        <w:r w:rsidR="00C459BA" w:rsidRPr="00C459BA">
          <w:rPr>
            <w:rStyle w:val="Hyperlink"/>
            <w:rFonts w:ascii="Arial" w:hAnsi="Arial" w:cs="Arial"/>
            <w:color w:val="000000" w:themeColor="text1"/>
            <w:sz w:val="24"/>
            <w:szCs w:val="24"/>
            <w:u w:val="none"/>
          </w:rPr>
          <w:t>trung.nguyen1408}@hcmut.edu.vn</w:t>
        </w:r>
      </w:hyperlink>
    </w:p>
    <w:p w14:paraId="2766C659" w14:textId="23AAF6BC" w:rsidR="00C459BA" w:rsidRPr="00821ECE" w:rsidRDefault="00821ECE" w:rsidP="00821ECE">
      <w:pPr>
        <w:jc w:val="center"/>
        <w:rPr>
          <w:rFonts w:ascii="Arial" w:hAnsi="Arial" w:cs="Arial"/>
          <w:color w:val="000000" w:themeColor="text1"/>
          <w:sz w:val="24"/>
          <w:szCs w:val="24"/>
        </w:rPr>
      </w:pPr>
      <w:r>
        <w:rPr>
          <w:rFonts w:ascii="Arial" w:hAnsi="Arial" w:cs="Arial"/>
          <w:color w:val="000000" w:themeColor="text1"/>
          <w:sz w:val="24"/>
          <w:szCs w:val="24"/>
          <w:vertAlign w:val="superscript"/>
        </w:rPr>
        <w:t>d</w:t>
      </w:r>
      <w:hyperlink r:id="rId9" w:history="1">
        <w:r w:rsidRPr="00821ECE">
          <w:rPr>
            <w:rStyle w:val="Hyperlink"/>
            <w:rFonts w:ascii="Arial" w:hAnsi="Arial" w:cs="Arial"/>
            <w:color w:val="000000" w:themeColor="text1"/>
            <w:sz w:val="24"/>
            <w:szCs w:val="24"/>
            <w:u w:val="none"/>
          </w:rPr>
          <w:t>18520505@gm.uit.edu.vn</w:t>
        </w:r>
      </w:hyperlink>
    </w:p>
    <w:p w14:paraId="5D10B128" w14:textId="4343E365" w:rsidR="00C459BA" w:rsidRDefault="00C459BA" w:rsidP="00821ECE">
      <w:pPr>
        <w:spacing w:after="320"/>
        <w:jc w:val="center"/>
        <w:rPr>
          <w:rFonts w:ascii="Arial" w:hAnsi="Arial" w:cs="Arial"/>
          <w:sz w:val="24"/>
          <w:szCs w:val="24"/>
        </w:rPr>
      </w:pPr>
      <w:r>
        <w:rPr>
          <w:rFonts w:ascii="Arial" w:hAnsi="Arial" w:cs="Arial"/>
          <w:sz w:val="24"/>
          <w:szCs w:val="24"/>
        </w:rPr>
        <w:t>Ngày 30 tháng 08 năm</w:t>
      </w:r>
      <w:r w:rsidR="00821ECE">
        <w:rPr>
          <w:rFonts w:ascii="Arial" w:hAnsi="Arial" w:cs="Arial"/>
          <w:sz w:val="24"/>
          <w:szCs w:val="24"/>
        </w:rPr>
        <w:t xml:space="preserve"> 2021</w:t>
      </w:r>
    </w:p>
    <w:p w14:paraId="3842268A" w14:textId="61788CAD" w:rsidR="00C459BA" w:rsidRPr="00821ECE" w:rsidRDefault="00C459BA" w:rsidP="00821ECE">
      <w:pPr>
        <w:pStyle w:val="Heading2"/>
        <w:spacing w:before="0" w:after="160"/>
        <w:jc w:val="center"/>
        <w:rPr>
          <w:rFonts w:ascii="Arial" w:hAnsi="Arial" w:cs="Arial"/>
        </w:rPr>
      </w:pPr>
      <w:r w:rsidRPr="00821ECE">
        <w:rPr>
          <w:rFonts w:ascii="Arial" w:hAnsi="Arial" w:cs="Arial"/>
        </w:rPr>
        <w:t>Tóm tắt</w:t>
      </w:r>
    </w:p>
    <w:p w14:paraId="58A06B95" w14:textId="3D37FABD" w:rsidR="00C459BA" w:rsidRPr="00C459BA" w:rsidRDefault="00C459BA" w:rsidP="00821ECE">
      <w:pPr>
        <w:rPr>
          <w:rFonts w:ascii="Arial" w:hAnsi="Arial" w:cs="Arial"/>
          <w:sz w:val="24"/>
          <w:szCs w:val="24"/>
        </w:rPr>
      </w:pPr>
      <w:r w:rsidRPr="00C459BA">
        <w:rPr>
          <w:rFonts w:ascii="Arial" w:hAnsi="Arial" w:cs="Arial"/>
          <w:sz w:val="24"/>
          <w:szCs w:val="24"/>
        </w:rPr>
        <w:t xml:space="preserve">Cuộc thi </w:t>
      </w:r>
      <w:r>
        <w:rPr>
          <w:rFonts w:ascii="Arial" w:hAnsi="Arial" w:cs="Arial"/>
          <w:sz w:val="24"/>
          <w:szCs w:val="24"/>
        </w:rPr>
        <w:t>“</w:t>
      </w:r>
      <w:r w:rsidRPr="00C459BA">
        <w:rPr>
          <w:rFonts w:ascii="Arial" w:hAnsi="Arial" w:cs="Arial"/>
          <w:sz w:val="24"/>
          <w:szCs w:val="24"/>
        </w:rPr>
        <w:t>AICV-115M Challenge</w:t>
      </w:r>
      <w:r>
        <w:rPr>
          <w:rFonts w:ascii="Arial" w:hAnsi="Arial" w:cs="Arial"/>
          <w:sz w:val="24"/>
          <w:szCs w:val="24"/>
        </w:rPr>
        <w:t>”</w:t>
      </w:r>
      <w:r w:rsidR="00821ECE">
        <w:rPr>
          <w:rStyle w:val="FootnoteReference"/>
          <w:rFonts w:ascii="Arial" w:hAnsi="Arial" w:cs="Arial"/>
          <w:sz w:val="24"/>
          <w:szCs w:val="24"/>
        </w:rPr>
        <w:footnoteReference w:id="1"/>
      </w:r>
      <w:r w:rsidRPr="00C459BA">
        <w:rPr>
          <w:rFonts w:ascii="Arial" w:hAnsi="Arial" w:cs="Arial"/>
          <w:sz w:val="24"/>
          <w:szCs w:val="24"/>
        </w:rPr>
        <w:t xml:space="preserve"> là một cuộc thi về nhận diện Covid19 qua tiếng ho với tổng giải thưởng 115 triệu VND với 168 cá nhân tham gia.</w:t>
      </w:r>
      <w:r>
        <w:rPr>
          <w:rFonts w:ascii="Arial" w:hAnsi="Arial" w:cs="Arial"/>
          <w:sz w:val="24"/>
          <w:szCs w:val="24"/>
        </w:rPr>
        <w:t xml:space="preserve"> </w:t>
      </w:r>
      <w:r w:rsidRPr="00C459BA">
        <w:rPr>
          <w:rFonts w:ascii="Arial" w:hAnsi="Arial" w:cs="Arial"/>
          <w:sz w:val="24"/>
          <w:szCs w:val="24"/>
        </w:rPr>
        <w:t xml:space="preserve">Chúng tôi - nhóm </w:t>
      </w:r>
      <w:r w:rsidR="00E05BF2">
        <w:rPr>
          <w:rFonts w:ascii="Arial" w:hAnsi="Arial" w:cs="Arial"/>
          <w:sz w:val="24"/>
          <w:szCs w:val="24"/>
        </w:rPr>
        <w:t>“</w:t>
      </w:r>
      <w:r w:rsidRPr="00E05BF2">
        <w:rPr>
          <w:rFonts w:ascii="Arial" w:hAnsi="Arial" w:cs="Arial"/>
          <w:sz w:val="24"/>
          <w:szCs w:val="24"/>
        </w:rPr>
        <w:t>đi thi</w:t>
      </w:r>
      <w:r w:rsidR="00E05BF2">
        <w:rPr>
          <w:rFonts w:ascii="Arial" w:hAnsi="Arial" w:cs="Arial"/>
          <w:sz w:val="24"/>
          <w:szCs w:val="24"/>
        </w:rPr>
        <w:t>”</w:t>
      </w:r>
      <w:r w:rsidRPr="00C459BA">
        <w:rPr>
          <w:rFonts w:ascii="Arial" w:hAnsi="Arial" w:cs="Arial"/>
          <w:sz w:val="24"/>
          <w:szCs w:val="24"/>
        </w:rPr>
        <w:t xml:space="preserve"> đã đạt được Hạng 3 với điểm (tính bằng AUC) là 0.92 (chính xác hơn là 0.921527).</w:t>
      </w:r>
      <w:r>
        <w:rPr>
          <w:rFonts w:ascii="Arial" w:hAnsi="Arial" w:cs="Arial"/>
          <w:sz w:val="24"/>
          <w:szCs w:val="24"/>
        </w:rPr>
        <w:t xml:space="preserve"> </w:t>
      </w:r>
      <w:r w:rsidRPr="00C459BA">
        <w:rPr>
          <w:rFonts w:ascii="Arial" w:hAnsi="Arial" w:cs="Arial"/>
          <w:sz w:val="24"/>
          <w:szCs w:val="24"/>
        </w:rPr>
        <w:t>Giải pháp mà chúng tôi triển khai đó là trích lọc những đặc trưng: tỷ lệ giao nhau bằng không, MFCC, Sắc độ và Quang phổ Mel của những tín hiệu âm thanh.</w:t>
      </w:r>
      <w:r>
        <w:rPr>
          <w:rFonts w:ascii="Arial" w:hAnsi="Arial" w:cs="Arial"/>
          <w:sz w:val="24"/>
          <w:szCs w:val="24"/>
        </w:rPr>
        <w:t xml:space="preserve"> </w:t>
      </w:r>
      <w:r w:rsidRPr="00C459BA">
        <w:rPr>
          <w:rFonts w:ascii="Arial" w:hAnsi="Arial" w:cs="Arial"/>
          <w:sz w:val="24"/>
          <w:szCs w:val="24"/>
        </w:rPr>
        <w:t>Sau đó huấn luyện mô hình Light Gradient Boosting Machine để xử lý.</w:t>
      </w:r>
      <w:r>
        <w:rPr>
          <w:rFonts w:ascii="Arial" w:hAnsi="Arial" w:cs="Arial"/>
          <w:sz w:val="24"/>
          <w:szCs w:val="24"/>
        </w:rPr>
        <w:t xml:space="preserve"> </w:t>
      </w:r>
      <w:r w:rsidRPr="00C459BA">
        <w:rPr>
          <w:rFonts w:ascii="Arial" w:hAnsi="Arial" w:cs="Arial"/>
          <w:sz w:val="24"/>
          <w:szCs w:val="24"/>
        </w:rPr>
        <w:t>Chúng tôi mong báo cáo kỹ thuật này sẽ cung cấp một cái nhìn rõ ràng hơn về giải pháp mà chúng tôi đã triển khai, cũng như là một sự tham khảo cho những người muốn quan tâm.</w:t>
      </w:r>
    </w:p>
    <w:p w14:paraId="20B4ED5D" w14:textId="5802BEBB" w:rsidR="009556B3" w:rsidRDefault="00C459BA" w:rsidP="00821ECE">
      <w:pPr>
        <w:rPr>
          <w:rFonts w:ascii="Arial" w:hAnsi="Arial" w:cs="Arial"/>
          <w:sz w:val="24"/>
          <w:szCs w:val="24"/>
        </w:rPr>
      </w:pPr>
      <w:r w:rsidRPr="00C459BA">
        <w:rPr>
          <w:rFonts w:ascii="Arial" w:hAnsi="Arial" w:cs="Arial"/>
          <w:sz w:val="24"/>
          <w:szCs w:val="24"/>
        </w:rPr>
        <w:t>Toàn bộ mã nguồn cũng như các tệp tin liên quan có thể được tìm thấy tại:</w:t>
      </w:r>
      <w:r>
        <w:rPr>
          <w:rFonts w:ascii="Arial" w:hAnsi="Arial" w:cs="Arial"/>
          <w:sz w:val="24"/>
          <w:szCs w:val="24"/>
        </w:rPr>
        <w:t xml:space="preserve"> </w:t>
      </w:r>
      <w:hyperlink r:id="rId10" w:history="1">
        <w:r w:rsidRPr="00C459BA">
          <w:rPr>
            <w:rStyle w:val="Hyperlink"/>
            <w:rFonts w:ascii="Arial" w:hAnsi="Arial" w:cs="Arial"/>
            <w:sz w:val="24"/>
            <w:szCs w:val="24"/>
          </w:rPr>
          <w:t>https://github.com/dee-ex/aicovidvn115m</w:t>
        </w:r>
      </w:hyperlink>
      <w:r>
        <w:rPr>
          <w:rFonts w:ascii="Arial" w:hAnsi="Arial" w:cs="Arial"/>
          <w:sz w:val="24"/>
          <w:szCs w:val="24"/>
        </w:rPr>
        <w:t>.</w:t>
      </w:r>
    </w:p>
    <w:p w14:paraId="78B0FA15" w14:textId="7F40DB35" w:rsidR="00F42C0F" w:rsidRPr="00821ECE" w:rsidRDefault="00F42C0F" w:rsidP="00CD47B9">
      <w:pPr>
        <w:pStyle w:val="Heading1"/>
        <w:numPr>
          <w:ilvl w:val="0"/>
          <w:numId w:val="1"/>
        </w:numPr>
        <w:spacing w:after="160"/>
        <w:jc w:val="center"/>
        <w:rPr>
          <w:rFonts w:ascii="Arial" w:hAnsi="Arial" w:cs="Arial"/>
        </w:rPr>
      </w:pPr>
      <w:r w:rsidRPr="00821ECE">
        <w:rPr>
          <w:rFonts w:ascii="Arial" w:hAnsi="Arial" w:cs="Arial"/>
        </w:rPr>
        <w:t>Đặt vấn đề</w:t>
      </w:r>
    </w:p>
    <w:p w14:paraId="097AAD58" w14:textId="71087ADE" w:rsidR="00F42C0F" w:rsidRPr="00602F28" w:rsidRDefault="00F42C0F" w:rsidP="00F42C0F">
      <w:pPr>
        <w:rPr>
          <w:rFonts w:ascii="Arial" w:hAnsi="Arial" w:cs="Arial"/>
          <w:sz w:val="24"/>
          <w:szCs w:val="24"/>
        </w:rPr>
      </w:pPr>
      <w:r w:rsidRPr="00602F28">
        <w:rPr>
          <w:rFonts w:ascii="Arial" w:hAnsi="Arial" w:cs="Arial"/>
          <w:sz w:val="24"/>
          <w:szCs w:val="24"/>
        </w:rPr>
        <w:t>Tại thời điểm viết báo cáo này, dịch bệnh COVID-19 ở Việt Nam đang diễn biến rất phức tạp. Số ca nhiễm mỗi ngày luôn được tính ở đơn vị ngàn và vẫn chưa có dấu hiệu giảm. Một trong điều then chốt trong công cuộc phòng và chống dịch hiện nay đó là việc xét nghiệm cho người dân. Cụ thể, để được xét nghiệm nhanh kháng nguyên (hay còn gọi là kiểm tra nhanh COVID-19), người dân đến các bệnh viện và trung tâm ý tế ở quân, huyện, thành phố. Nếu muốn xét nghiệm khẳng định SARS-CoV-2 (hay còn gọi là phương pháp xét nghiệm RT-PCR) thì đến các phòng xét nghiệm của các đơn vị được Bộ Y tế cho phép xét nghiệm khẳng định SARS-CoV-2. Về mức giá xét nghiệm, Sở Y tế cho biết, xét nghiệm bằng phương pháp RT-PCR bằng mức giá thanh toán bảo hiểm y tế theo quy định tại Công văn 4356/2020 của Bộ Y tế về việc hướng dẫn mức giá thanh toán chi phí thực hiện xét nghiệm COVID-19. Xét nghiệm nhanh kháng nguyên: bằng giá dịch vụ được quy định tại Phụ lục đính kèm Thông tư số 13/2019 và Thông tư số 14/2014 của Bộ Y tế là 238.000 đồng/mẫu [</w:t>
      </w:r>
      <w:r w:rsidR="009556B3">
        <w:rPr>
          <w:rFonts w:ascii="Arial" w:hAnsi="Arial" w:cs="Arial"/>
          <w:sz w:val="24"/>
          <w:szCs w:val="24"/>
        </w:rPr>
        <w:t>1</w:t>
      </w:r>
      <w:r w:rsidRPr="00602F28">
        <w:rPr>
          <w:rFonts w:ascii="Arial" w:hAnsi="Arial" w:cs="Arial"/>
          <w:sz w:val="24"/>
          <w:szCs w:val="24"/>
        </w:rPr>
        <w:t>]</w:t>
      </w:r>
    </w:p>
    <w:p w14:paraId="0E245328" w14:textId="46FFF950" w:rsidR="00F42C0F" w:rsidRPr="00602F28" w:rsidRDefault="00F42C0F" w:rsidP="00F42C0F">
      <w:pPr>
        <w:rPr>
          <w:rFonts w:ascii="Arial" w:hAnsi="Arial" w:cs="Arial"/>
          <w:sz w:val="24"/>
          <w:szCs w:val="24"/>
        </w:rPr>
      </w:pPr>
      <w:r w:rsidRPr="00602F28">
        <w:rPr>
          <w:rFonts w:ascii="Arial" w:hAnsi="Arial" w:cs="Arial"/>
          <w:sz w:val="24"/>
          <w:szCs w:val="24"/>
        </w:rPr>
        <w:lastRenderedPageBreak/>
        <w:t>Với tình hình hiện tại, việc xét nghiệm không chỉ khó khăn về tài chính mà còn là sự thiếu hụt về dụng cụ. Liệu có cách nào để thực hiện việc này hiệu quả hơn? Các nhà nghiên cứu trên thế giới đã chỉ ra rằng có thể phát hiện COVID-19 qua tiếng ho, qua điện thoại di động bằng trí tuệ nhân tạo (AI) với độ chính xác trên 90% [</w:t>
      </w:r>
      <w:r w:rsidR="009556B3">
        <w:rPr>
          <w:rFonts w:ascii="Arial" w:hAnsi="Arial" w:cs="Arial"/>
          <w:sz w:val="24"/>
          <w:szCs w:val="24"/>
        </w:rPr>
        <w:t>2</w:t>
      </w:r>
      <w:r w:rsidRPr="00602F28">
        <w:rPr>
          <w:rFonts w:ascii="Arial" w:hAnsi="Arial" w:cs="Arial"/>
          <w:sz w:val="24"/>
          <w:szCs w:val="24"/>
        </w:rPr>
        <w:t>]. Trên những cơ sở đó, dự án cộng đồng AICovidVN tổ chức cuộc thi ``AICV-115M Challenge'' kêu gọi cộng đồng tham gia xây dựng các giải pháp trí tuệ nhân tạo để thu âm tiếng ho của người dân qua tổng đài điện thoại, rồi đưa ra chẩn đoán COVID-19 sơ bộ. Chúng tôi nhận thấy, đây là một cơ hội tốt để góp một chút sức lực nhỏ cho xã hội, và cũng là để học hỏi thêm những kiến thức về mảng trí tuệ nhân tạo nên đã đăng ký tham dự cuộc thi.</w:t>
      </w:r>
    </w:p>
    <w:p w14:paraId="166BC099" w14:textId="5D8B4F5E" w:rsidR="00F42C0F" w:rsidRPr="009556B3" w:rsidRDefault="00F42C0F" w:rsidP="00CD47B9">
      <w:pPr>
        <w:pStyle w:val="Heading1"/>
        <w:numPr>
          <w:ilvl w:val="0"/>
          <w:numId w:val="1"/>
        </w:numPr>
        <w:spacing w:after="160"/>
        <w:jc w:val="center"/>
        <w:rPr>
          <w:rFonts w:ascii="Arial" w:hAnsi="Arial" w:cs="Arial"/>
        </w:rPr>
      </w:pPr>
      <w:r w:rsidRPr="009556B3">
        <w:rPr>
          <w:rFonts w:ascii="Arial" w:hAnsi="Arial" w:cs="Arial"/>
        </w:rPr>
        <w:t>Tổng quan lý thuyết</w:t>
      </w:r>
    </w:p>
    <w:p w14:paraId="1CBADF23" w14:textId="3A7FF323" w:rsidR="00F42C0F" w:rsidRPr="00602F28" w:rsidRDefault="00F42C0F" w:rsidP="00F42C0F">
      <w:pPr>
        <w:rPr>
          <w:rFonts w:ascii="Arial" w:hAnsi="Arial" w:cs="Arial"/>
          <w:sz w:val="24"/>
          <w:szCs w:val="24"/>
        </w:rPr>
      </w:pPr>
      <w:r w:rsidRPr="00602F28">
        <w:rPr>
          <w:rFonts w:ascii="Arial" w:hAnsi="Arial" w:cs="Arial"/>
          <w:sz w:val="24"/>
          <w:szCs w:val="24"/>
        </w:rPr>
        <w:t>Trong bài báo được xuất bản trên IEEE Journal of Engineering in Medicine and Biology [</w:t>
      </w:r>
      <w:r w:rsidR="009556B3">
        <w:rPr>
          <w:rFonts w:ascii="Arial" w:hAnsi="Arial" w:cs="Arial"/>
          <w:sz w:val="24"/>
          <w:szCs w:val="24"/>
        </w:rPr>
        <w:t>3</w:t>
      </w:r>
      <w:r w:rsidRPr="00602F28">
        <w:rPr>
          <w:rFonts w:ascii="Arial" w:hAnsi="Arial" w:cs="Arial"/>
          <w:sz w:val="24"/>
          <w:szCs w:val="24"/>
        </w:rPr>
        <w:t>], những nhà nghiên cứu đã huấn luyện một mô hình với khoảng một vạn mẫu tiếng ho. Mô hình này khi đem đi thử nghiệm với những tiếng ho của người đã được xác nhận là dương tính với COVID-19 đã cho kết quả nhạy đến 98.5% và độ đặc hiệu 94.2%. Nhóm nghiên cứu trên cũng đã và đang làm việc để kết hợp mô hình này vào một ứng dụng thân thiện với người dùng. Nếu được FDA chấp thuận và áp dụng trên quy mô lớn thì có thể là một công cụ sàng lọc trước miễn phí, tiện lợi để xác định những người có khả năng dương tính với COVID-19.</w:t>
      </w:r>
    </w:p>
    <w:p w14:paraId="649BA87A" w14:textId="6731520B" w:rsidR="00F42C0F" w:rsidRPr="00602F28" w:rsidRDefault="00F42C0F" w:rsidP="00F42C0F">
      <w:pPr>
        <w:rPr>
          <w:rFonts w:ascii="Arial" w:hAnsi="Arial" w:cs="Arial"/>
          <w:sz w:val="24"/>
          <w:szCs w:val="24"/>
        </w:rPr>
      </w:pPr>
      <w:r w:rsidRPr="00602F28">
        <w:rPr>
          <w:rFonts w:ascii="Arial" w:hAnsi="Arial" w:cs="Arial"/>
          <w:sz w:val="24"/>
          <w:szCs w:val="24"/>
        </w:rPr>
        <w:t>Theo như chúng tôi tìm hiểu, chưa thực sự có một cơ sở khoa học quá rõ ràng nào cho điều này, nhưng những kết quả đã đạt được từ [</w:t>
      </w:r>
      <w:r w:rsidR="009556B3">
        <w:rPr>
          <w:rFonts w:ascii="Arial" w:hAnsi="Arial" w:cs="Arial"/>
          <w:sz w:val="24"/>
          <w:szCs w:val="24"/>
        </w:rPr>
        <w:t>3</w:t>
      </w:r>
      <w:r w:rsidRPr="00602F28">
        <w:rPr>
          <w:rFonts w:ascii="Arial" w:hAnsi="Arial" w:cs="Arial"/>
          <w:sz w:val="24"/>
          <w:szCs w:val="24"/>
        </w:rPr>
        <w:t>] cho thấy phương pháp nhận diện COVID-19 qua tiếng ho là chuyện rất khả thi. Báo cáo này sẽ đóng góp thêm những kết quả về việc áp dụng học máy trong việc nhận diện người nhiễm COVID-19 qua tiếng ho ở Việt Nam.</w:t>
      </w:r>
    </w:p>
    <w:p w14:paraId="5839BB35" w14:textId="3E5727AB" w:rsidR="00F42C0F" w:rsidRPr="009556B3" w:rsidRDefault="00F42C0F" w:rsidP="00CD47B9">
      <w:pPr>
        <w:pStyle w:val="Heading1"/>
        <w:numPr>
          <w:ilvl w:val="0"/>
          <w:numId w:val="1"/>
        </w:numPr>
        <w:spacing w:after="160"/>
        <w:jc w:val="center"/>
        <w:rPr>
          <w:rFonts w:ascii="Arial" w:hAnsi="Arial" w:cs="Arial"/>
          <w:shd w:val="clear" w:color="auto" w:fill="FFFFFF"/>
        </w:rPr>
      </w:pPr>
      <w:r w:rsidRPr="009556B3">
        <w:rPr>
          <w:rFonts w:ascii="Arial" w:hAnsi="Arial" w:cs="Arial"/>
          <w:shd w:val="clear" w:color="auto" w:fill="FFFFFF"/>
        </w:rPr>
        <w:t>Phương pháp</w:t>
      </w:r>
    </w:p>
    <w:p w14:paraId="7721B5D0" w14:textId="029BBDEB" w:rsidR="00F42C0F" w:rsidRPr="009556B3" w:rsidRDefault="00F42C0F" w:rsidP="00CD47B9">
      <w:pPr>
        <w:pStyle w:val="Heading2"/>
        <w:numPr>
          <w:ilvl w:val="1"/>
          <w:numId w:val="1"/>
        </w:numPr>
        <w:spacing w:after="160"/>
        <w:rPr>
          <w:rFonts w:ascii="Arial" w:hAnsi="Arial" w:cs="Arial"/>
        </w:rPr>
      </w:pPr>
      <w:r w:rsidRPr="009556B3">
        <w:rPr>
          <w:rFonts w:ascii="Arial" w:hAnsi="Arial" w:cs="Arial"/>
        </w:rPr>
        <w:t>Phân tích dữ liệu</w:t>
      </w:r>
    </w:p>
    <w:p w14:paraId="2E322F0E" w14:textId="11923BC8" w:rsidR="00A643A7" w:rsidRPr="00602F28" w:rsidRDefault="00F42C0F" w:rsidP="00F42C0F">
      <w:pPr>
        <w:rPr>
          <w:rFonts w:ascii="Arial" w:hAnsi="Arial" w:cs="Arial"/>
          <w:sz w:val="24"/>
          <w:szCs w:val="24"/>
        </w:rPr>
      </w:pPr>
      <w:r w:rsidRPr="00602F28">
        <w:rPr>
          <w:rFonts w:ascii="Arial" w:hAnsi="Arial" w:cs="Arial"/>
          <w:sz w:val="24"/>
          <w:szCs w:val="24"/>
        </w:rPr>
        <w:t xml:space="preserve">Trong vòng đề đích mà chúng tôi tham gia, ban tổ chức </w:t>
      </w:r>
      <w:r w:rsidR="00602F28">
        <w:rPr>
          <w:rFonts w:ascii="Arial" w:hAnsi="Arial" w:cs="Arial"/>
          <w:sz w:val="24"/>
          <w:szCs w:val="24"/>
        </w:rPr>
        <w:t xml:space="preserve">(BTC) </w:t>
      </w:r>
      <w:r w:rsidRPr="00602F28">
        <w:rPr>
          <w:rFonts w:ascii="Arial" w:hAnsi="Arial" w:cs="Arial"/>
          <w:sz w:val="24"/>
          <w:szCs w:val="24"/>
        </w:rPr>
        <w:t>đã thu thập và công bố một tập dữ liệu đã được dán nhán gồm 4,504 mẫu dữ liệu, một tập dữ liệu thêm gồm 1,195 mẫu và số mẫu được dán nhãn là 30, kèm thêm một tập dữ liệu gồm 1627 mẫu chưa được dán nhãn để nộp tính điểm cho cuộc thi.</w:t>
      </w:r>
    </w:p>
    <w:p w14:paraId="5D94F5CC" w14:textId="591C95A9" w:rsidR="00A643A7" w:rsidRPr="00602F28" w:rsidRDefault="00F42C0F" w:rsidP="00F42C0F">
      <w:pPr>
        <w:rPr>
          <w:rFonts w:ascii="Arial" w:hAnsi="Arial" w:cs="Arial"/>
          <w:sz w:val="24"/>
          <w:szCs w:val="24"/>
        </w:rPr>
      </w:pPr>
      <w:r w:rsidRPr="00602F28">
        <w:rPr>
          <w:rFonts w:ascii="Arial" w:hAnsi="Arial" w:cs="Arial"/>
          <w:sz w:val="24"/>
          <w:szCs w:val="24"/>
        </w:rPr>
        <w:t xml:space="preserve">Để miêu tả về tập dữ liệu, mỗi mẫu dữ liệu trong đó là một tệp tin âm thanh có 1 cho tới 4 tiếng ho. Dù </w:t>
      </w:r>
      <w:r w:rsidR="00602F28">
        <w:rPr>
          <w:rFonts w:ascii="Arial" w:hAnsi="Arial" w:cs="Arial"/>
          <w:sz w:val="24"/>
          <w:szCs w:val="24"/>
        </w:rPr>
        <w:t>BTC</w:t>
      </w:r>
      <w:r w:rsidRPr="00602F28">
        <w:rPr>
          <w:rFonts w:ascii="Arial" w:hAnsi="Arial" w:cs="Arial"/>
          <w:sz w:val="24"/>
          <w:szCs w:val="24"/>
        </w:rPr>
        <w:t xml:space="preserve"> đã rât cố gắng, nhưng vẫn tồn tại những một số mẫu không có tiếng hoặc tiếng không rõ. Sau khi loại bỏ những mẫu không đạt yêu cầu nhờ thông tin được cuộc thi cung cấp, thêm vào đó là lấy thêm 10 mẫu có nhãn dương tính ở tập dữ liệu thêm, số lượng mẫu mà chúng tôi có được là 4,068. Trong đó, có </w:t>
      </w:r>
      <w:r w:rsidRPr="00CD47B9">
        <w:rPr>
          <w:rFonts w:ascii="Arial" w:hAnsi="Arial" w:cs="Arial"/>
          <w:i/>
          <w:iCs/>
          <w:sz w:val="24"/>
          <w:szCs w:val="24"/>
        </w:rPr>
        <w:t>3</w:t>
      </w:r>
      <w:r w:rsidR="00A643A7" w:rsidRPr="00CD47B9">
        <w:rPr>
          <w:rFonts w:ascii="Arial" w:hAnsi="Arial" w:cs="Arial"/>
          <w:i/>
          <w:iCs/>
          <w:sz w:val="24"/>
          <w:szCs w:val="24"/>
        </w:rPr>
        <w:t>,</w:t>
      </w:r>
      <w:r w:rsidRPr="00CD47B9">
        <w:rPr>
          <w:rFonts w:ascii="Arial" w:hAnsi="Arial" w:cs="Arial"/>
          <w:i/>
          <w:iCs/>
          <w:sz w:val="24"/>
          <w:szCs w:val="24"/>
        </w:rPr>
        <w:t>399</w:t>
      </w:r>
      <w:r w:rsidRPr="00602F28">
        <w:rPr>
          <w:rFonts w:ascii="Arial" w:hAnsi="Arial" w:cs="Arial"/>
          <w:sz w:val="24"/>
          <w:szCs w:val="24"/>
        </w:rPr>
        <w:t xml:space="preserve"> mẫu được dán nhãn là âm tính và </w:t>
      </w:r>
      <w:r w:rsidRPr="00CD47B9">
        <w:rPr>
          <w:rFonts w:ascii="Arial" w:hAnsi="Arial" w:cs="Arial"/>
          <w:i/>
          <w:iCs/>
          <w:sz w:val="24"/>
          <w:szCs w:val="24"/>
        </w:rPr>
        <w:t>669</w:t>
      </w:r>
      <w:r w:rsidRPr="00602F28">
        <w:rPr>
          <w:rFonts w:ascii="Arial" w:hAnsi="Arial" w:cs="Arial"/>
          <w:sz w:val="24"/>
          <w:szCs w:val="24"/>
        </w:rPr>
        <w:t xml:space="preserve"> được dán nhán là dương tính, tỷ lệ giữa hai nhãn khoảng 8/2 (chính xác hơn là 8.4/1.6).</w:t>
      </w:r>
    </w:p>
    <w:p w14:paraId="04DCB11E" w14:textId="3CE87998" w:rsidR="00F42C0F" w:rsidRPr="00602F28" w:rsidRDefault="00F42C0F" w:rsidP="00F42C0F">
      <w:pPr>
        <w:rPr>
          <w:rFonts w:ascii="Arial" w:hAnsi="Arial" w:cs="Arial"/>
          <w:sz w:val="24"/>
          <w:szCs w:val="24"/>
        </w:rPr>
      </w:pPr>
      <w:r w:rsidRPr="00602F28">
        <w:rPr>
          <w:rFonts w:ascii="Arial" w:hAnsi="Arial" w:cs="Arial"/>
          <w:sz w:val="24"/>
          <w:szCs w:val="24"/>
        </w:rPr>
        <w:lastRenderedPageBreak/>
        <w:t xml:space="preserve">Cũng giống như nhiều tập dữ liệu về y tế, tập dữ liệu </w:t>
      </w:r>
      <w:r w:rsidR="00A643A7" w:rsidRPr="00602F28">
        <w:rPr>
          <w:rFonts w:ascii="Arial" w:hAnsi="Arial" w:cs="Arial"/>
          <w:sz w:val="24"/>
          <w:szCs w:val="24"/>
        </w:rPr>
        <w:t xml:space="preserve">ta có là một tập </w:t>
      </w:r>
      <w:r w:rsidRPr="00602F28">
        <w:rPr>
          <w:rFonts w:ascii="Arial" w:hAnsi="Arial" w:cs="Arial"/>
          <w:sz w:val="24"/>
          <w:szCs w:val="24"/>
        </w:rPr>
        <w:t>không cân bằng giữa hai nhãn, dẫn tới việc xây dựng và đánh giá mô hình sẽ khó khăn hơn đôi chút so với những tập dữ liệu cân bằng [</w:t>
      </w:r>
      <w:r w:rsidR="00430CB2">
        <w:rPr>
          <w:rFonts w:ascii="Arial" w:hAnsi="Arial" w:cs="Arial"/>
          <w:sz w:val="24"/>
          <w:szCs w:val="24"/>
        </w:rPr>
        <w:t>4</w:t>
      </w:r>
      <w:r w:rsidRPr="00602F28">
        <w:rPr>
          <w:rFonts w:ascii="Arial" w:hAnsi="Arial" w:cs="Arial"/>
          <w:sz w:val="24"/>
          <w:szCs w:val="24"/>
        </w:rPr>
        <w:t>].</w:t>
      </w:r>
      <w:r w:rsidR="00A643A7" w:rsidRPr="00602F28">
        <w:rPr>
          <w:rFonts w:ascii="Arial" w:hAnsi="Arial" w:cs="Arial"/>
          <w:sz w:val="24"/>
          <w:szCs w:val="24"/>
        </w:rPr>
        <w:t xml:space="preserve"> Vì thế, chúng tôi đã cân bằng dữ liệu bằng phương pháp SMOTE </w:t>
      </w:r>
      <w:r w:rsidR="00430CB2">
        <w:rPr>
          <w:rFonts w:ascii="Arial" w:hAnsi="Arial" w:cs="Arial"/>
          <w:sz w:val="24"/>
          <w:szCs w:val="24"/>
        </w:rPr>
        <w:t xml:space="preserve">[5] </w:t>
      </w:r>
      <w:r w:rsidR="00A643A7" w:rsidRPr="00602F28">
        <w:rPr>
          <w:rFonts w:ascii="Arial" w:hAnsi="Arial" w:cs="Arial"/>
          <w:sz w:val="24"/>
          <w:szCs w:val="24"/>
        </w:rPr>
        <w:t>(cụ thể là SVM SMOTE) để có thể giúp cho số lượng mẫu dương tính bằng với mẫu âm tính trong quá trình học của mô hình.</w:t>
      </w:r>
    </w:p>
    <w:p w14:paraId="7802B185" w14:textId="3C8E3629" w:rsidR="00A643A7" w:rsidRPr="00430CB2" w:rsidRDefault="00A643A7" w:rsidP="00CD47B9">
      <w:pPr>
        <w:pStyle w:val="Heading2"/>
        <w:numPr>
          <w:ilvl w:val="1"/>
          <w:numId w:val="1"/>
        </w:numPr>
        <w:spacing w:after="160"/>
        <w:rPr>
          <w:rFonts w:ascii="Arial" w:hAnsi="Arial" w:cs="Arial"/>
        </w:rPr>
      </w:pPr>
      <w:r w:rsidRPr="00430CB2">
        <w:rPr>
          <w:rFonts w:ascii="Arial" w:hAnsi="Arial" w:cs="Arial"/>
        </w:rPr>
        <w:t>Trích xuất đặc trưng</w:t>
      </w:r>
    </w:p>
    <w:p w14:paraId="7D7C8CD6" w14:textId="7B1616E1" w:rsidR="00A643A7" w:rsidRPr="00602F28" w:rsidRDefault="00A643A7" w:rsidP="00A643A7">
      <w:pPr>
        <w:rPr>
          <w:rFonts w:ascii="Arial" w:hAnsi="Arial" w:cs="Arial"/>
          <w:sz w:val="24"/>
          <w:szCs w:val="24"/>
        </w:rPr>
      </w:pPr>
      <w:r w:rsidRPr="00602F28">
        <w:rPr>
          <w:rFonts w:ascii="Arial" w:hAnsi="Arial" w:cs="Arial"/>
          <w:sz w:val="24"/>
          <w:szCs w:val="24"/>
        </w:rPr>
        <w:t xml:space="preserve">So với dữ liệu hình ảnh - một loại dữ liệu quen thuộc với đại đa số những người làm về học máy/học sâu, âm thanh là một kiểu dữ liệu khá đặc biệt. Nếu mỗi điểm ảnh của một bức hình được coi là một đặc trưng, ta có thể gom tất cả các điểm ảnh có được thành một véc-tơ đầu vào và trong rất nhiều trường hợp chuyện này rất đỗi bình thường và cũng không kém phần hiệu quả. Còn âm thanh thì không đơn giản như vậy, dữ liệu ta có là một mảng dài với mỗi phần tử là biên độ của sóng được lấy mẫu tại một thời điểm nhất định. Tần số lấy mẫu, tức nghịch đảo của khoảng thời gian để ta ghi lại biên độ giữa lần thứ </w:t>
      </w:r>
      <m:oMath>
        <m:r>
          <w:rPr>
            <w:rFonts w:ascii="Cambria Math" w:hAnsi="Cambria Math" w:cs="Arial"/>
            <w:sz w:val="24"/>
            <w:szCs w:val="24"/>
          </w:rPr>
          <m:t>t</m:t>
        </m:r>
      </m:oMath>
      <w:r w:rsidRPr="00602F28">
        <w:rPr>
          <w:rFonts w:ascii="Arial" w:hAnsi="Arial" w:cs="Arial"/>
          <w:sz w:val="24"/>
          <w:szCs w:val="24"/>
        </w:rPr>
        <w:t xml:space="preserve"> và </w:t>
      </w:r>
      <m:oMath>
        <m:r>
          <w:rPr>
            <w:rFonts w:ascii="Cambria Math" w:hAnsi="Cambria Math" w:cs="Arial"/>
            <w:sz w:val="24"/>
            <w:szCs w:val="24"/>
          </w:rPr>
          <m:t>t+1</m:t>
        </m:r>
      </m:oMath>
      <w:r w:rsidRPr="00602F28">
        <w:rPr>
          <w:rFonts w:ascii="Arial" w:hAnsi="Arial" w:cs="Arial"/>
          <w:sz w:val="24"/>
          <w:szCs w:val="24"/>
        </w:rPr>
        <w:t xml:space="preserve"> thường sẽ là 44,1 KHz (chất lượng tốt) [</w:t>
      </w:r>
      <w:r w:rsidR="00430CB2">
        <w:rPr>
          <w:rFonts w:ascii="Arial" w:hAnsi="Arial" w:cs="Arial"/>
          <w:sz w:val="24"/>
          <w:szCs w:val="24"/>
        </w:rPr>
        <w:t>6</w:t>
      </w:r>
      <w:r w:rsidRPr="00602F28">
        <w:rPr>
          <w:rFonts w:ascii="Arial" w:hAnsi="Arial" w:cs="Arial"/>
          <w:sz w:val="24"/>
          <w:szCs w:val="24"/>
        </w:rPr>
        <w:t>], còn dữ liệu mà chúng tôi có được là 22,05 KHz (bằng một nửa của 44,1 KHz). Việc đưa tất cả những giá trị có được của một tệp âm thanh vào một mô hình học máy/học sâu trực tiếp để nhận diện cấu trúc thường không cho ra những kết quả khả quan. Thay vào đó, một số những phương pháp trích xuất đặc trưng quan trọng của âm thanh đã được áp dụng.</w:t>
      </w:r>
    </w:p>
    <w:p w14:paraId="65A7AE57" w14:textId="69E44C78" w:rsidR="00A643A7" w:rsidRPr="00602F28" w:rsidRDefault="00A643A7" w:rsidP="00A643A7">
      <w:pPr>
        <w:rPr>
          <w:rFonts w:ascii="Arial" w:hAnsi="Arial" w:cs="Arial"/>
          <w:sz w:val="24"/>
          <w:szCs w:val="24"/>
        </w:rPr>
      </w:pPr>
      <w:r w:rsidRPr="00602F28">
        <w:rPr>
          <w:rFonts w:ascii="Arial" w:hAnsi="Arial" w:cs="Arial"/>
          <w:sz w:val="24"/>
          <w:szCs w:val="24"/>
        </w:rPr>
        <w:t xml:space="preserve">Chúng tôi đã thử nghiệm qua một số những đặc trưng thường được sử dụng, tuy vậy không phải đặc trưng nào cũng đóng góp được nhiều và tích cực cho bài toán này. Có 3 đặc trưng ảnh hưởng lớn tới mô hình của chúng tôi, đó là: </w:t>
      </w:r>
      <w:r w:rsidRPr="00602F28">
        <w:rPr>
          <w:rFonts w:ascii="Arial" w:hAnsi="Arial" w:cs="Arial"/>
          <w:b/>
          <w:bCs/>
          <w:sz w:val="24"/>
          <w:szCs w:val="24"/>
        </w:rPr>
        <w:t>MFCCs</w:t>
      </w:r>
      <w:r w:rsidRPr="00602F28">
        <w:rPr>
          <w:rFonts w:ascii="Arial" w:hAnsi="Arial" w:cs="Arial"/>
          <w:sz w:val="24"/>
          <w:szCs w:val="24"/>
        </w:rPr>
        <w:t xml:space="preserve"> (</w:t>
      </w:r>
      <w:r w:rsidRPr="00602F28">
        <w:rPr>
          <w:rFonts w:ascii="Arial" w:hAnsi="Arial" w:cs="Arial"/>
          <w:b/>
          <w:bCs/>
          <w:sz w:val="24"/>
          <w:szCs w:val="24"/>
        </w:rPr>
        <w:t>M</w:t>
      </w:r>
      <w:r w:rsidRPr="00602F28">
        <w:rPr>
          <w:rFonts w:ascii="Arial" w:hAnsi="Arial" w:cs="Arial"/>
          <w:sz w:val="24"/>
          <w:szCs w:val="24"/>
        </w:rPr>
        <w:t>el-</w:t>
      </w:r>
      <w:r w:rsidRPr="00602F28">
        <w:rPr>
          <w:rFonts w:ascii="Arial" w:hAnsi="Arial" w:cs="Arial"/>
          <w:b/>
          <w:bCs/>
          <w:sz w:val="24"/>
          <w:szCs w:val="24"/>
        </w:rPr>
        <w:t>f</w:t>
      </w:r>
      <w:r w:rsidRPr="00602F28">
        <w:rPr>
          <w:rFonts w:ascii="Arial" w:hAnsi="Arial" w:cs="Arial"/>
          <w:sz w:val="24"/>
          <w:szCs w:val="24"/>
        </w:rPr>
        <w:t xml:space="preserve">requency </w:t>
      </w:r>
      <w:r w:rsidRPr="00602F28">
        <w:rPr>
          <w:rFonts w:ascii="Arial" w:hAnsi="Arial" w:cs="Arial"/>
          <w:b/>
          <w:bCs/>
          <w:sz w:val="24"/>
          <w:szCs w:val="24"/>
        </w:rPr>
        <w:t>c</w:t>
      </w:r>
      <w:r w:rsidRPr="00602F28">
        <w:rPr>
          <w:rFonts w:ascii="Arial" w:hAnsi="Arial" w:cs="Arial"/>
          <w:sz w:val="24"/>
          <w:szCs w:val="24"/>
        </w:rPr>
        <w:t xml:space="preserve">epstral </w:t>
      </w:r>
      <w:r w:rsidRPr="00602F28">
        <w:rPr>
          <w:rFonts w:ascii="Arial" w:hAnsi="Arial" w:cs="Arial"/>
          <w:b/>
          <w:bCs/>
          <w:sz w:val="24"/>
          <w:szCs w:val="24"/>
        </w:rPr>
        <w:t>c</w:t>
      </w:r>
      <w:r w:rsidRPr="00602F28">
        <w:rPr>
          <w:rFonts w:ascii="Arial" w:hAnsi="Arial" w:cs="Arial"/>
          <w:sz w:val="24"/>
          <w:szCs w:val="24"/>
        </w:rPr>
        <w:t>oefficient</w:t>
      </w:r>
      <w:r w:rsidRPr="00602F28">
        <w:rPr>
          <w:rFonts w:ascii="Arial" w:hAnsi="Arial" w:cs="Arial"/>
          <w:b/>
          <w:bCs/>
          <w:sz w:val="24"/>
          <w:szCs w:val="24"/>
        </w:rPr>
        <w:t>s</w:t>
      </w:r>
      <w:r w:rsidRPr="00602F28">
        <w:rPr>
          <w:rFonts w:ascii="Arial" w:hAnsi="Arial" w:cs="Arial"/>
          <w:sz w:val="24"/>
          <w:szCs w:val="24"/>
        </w:rPr>
        <w:t>)</w:t>
      </w:r>
      <w:r w:rsidR="00EF0F47" w:rsidRPr="00602F28">
        <w:rPr>
          <w:rFonts w:ascii="Arial" w:hAnsi="Arial" w:cs="Arial"/>
          <w:sz w:val="24"/>
          <w:szCs w:val="24"/>
        </w:rPr>
        <w:t xml:space="preserve"> (13)</w:t>
      </w:r>
      <w:r w:rsidRPr="00602F28">
        <w:rPr>
          <w:rFonts w:ascii="Arial" w:hAnsi="Arial" w:cs="Arial"/>
          <w:sz w:val="24"/>
          <w:szCs w:val="24"/>
        </w:rPr>
        <w:t xml:space="preserve">, </w:t>
      </w:r>
      <w:r w:rsidRPr="00602F28">
        <w:rPr>
          <w:rFonts w:ascii="Arial" w:hAnsi="Arial" w:cs="Arial"/>
          <w:b/>
          <w:bCs/>
          <w:sz w:val="24"/>
          <w:szCs w:val="24"/>
        </w:rPr>
        <w:t>Sắc độ</w:t>
      </w:r>
      <w:r w:rsidRPr="00602F28">
        <w:rPr>
          <w:rFonts w:ascii="Arial" w:hAnsi="Arial" w:cs="Arial"/>
          <w:sz w:val="24"/>
          <w:szCs w:val="24"/>
        </w:rPr>
        <w:t xml:space="preserve"> (Chroma), và </w:t>
      </w:r>
      <w:r w:rsidRPr="00602F28">
        <w:rPr>
          <w:rFonts w:ascii="Arial" w:hAnsi="Arial" w:cs="Arial"/>
          <w:b/>
          <w:bCs/>
          <w:sz w:val="24"/>
          <w:szCs w:val="24"/>
        </w:rPr>
        <w:t>Quang phổ Mel</w:t>
      </w:r>
      <w:r w:rsidRPr="00602F28">
        <w:rPr>
          <w:rFonts w:ascii="Arial" w:hAnsi="Arial" w:cs="Arial"/>
          <w:sz w:val="24"/>
          <w:szCs w:val="24"/>
        </w:rPr>
        <w:t xml:space="preserve"> (Mel spectrogram)</w:t>
      </w:r>
      <w:r w:rsidR="00EF0F47" w:rsidRPr="00602F28">
        <w:rPr>
          <w:rFonts w:ascii="Arial" w:hAnsi="Arial" w:cs="Arial"/>
          <w:sz w:val="24"/>
          <w:szCs w:val="24"/>
        </w:rPr>
        <w:t xml:space="preserve"> (128)</w:t>
      </w:r>
      <w:r w:rsidRPr="00602F28">
        <w:rPr>
          <w:rFonts w:ascii="Arial" w:hAnsi="Arial" w:cs="Arial"/>
          <w:sz w:val="24"/>
          <w:szCs w:val="24"/>
        </w:rPr>
        <w:t xml:space="preserve">. Trong những giờ cuối của cuộc thi, chúng tôi cũng đã thử thêm đặc trưng </w:t>
      </w:r>
      <w:r w:rsidRPr="00602F28">
        <w:rPr>
          <w:rFonts w:ascii="Arial" w:hAnsi="Arial" w:cs="Arial"/>
          <w:b/>
          <w:bCs/>
          <w:sz w:val="24"/>
          <w:szCs w:val="24"/>
        </w:rPr>
        <w:t>tỷ lệ giao nhau bằng không</w:t>
      </w:r>
      <w:r w:rsidRPr="00602F28">
        <w:rPr>
          <w:rFonts w:ascii="Arial" w:hAnsi="Arial" w:cs="Arial"/>
          <w:sz w:val="24"/>
          <w:szCs w:val="24"/>
        </w:rPr>
        <w:t xml:space="preserve"> (zero-crossing rate), tuy vậy không cải thiện được nhiều (xấp xỉ 0.1% AUC). Về phần trích lọc các đặc trưng này trong quá trình lập trình, thư viện chúng tôi sử dụng để xử lý tác vụ này là librosa</w:t>
      </w:r>
      <w:r w:rsidR="00430CB2">
        <w:rPr>
          <w:rStyle w:val="FootnoteReference"/>
          <w:rFonts w:ascii="Arial" w:hAnsi="Arial" w:cs="Arial"/>
          <w:sz w:val="24"/>
          <w:szCs w:val="24"/>
        </w:rPr>
        <w:footnoteReference w:id="2"/>
      </w:r>
      <w:r w:rsidR="00EF0F47" w:rsidRPr="00602F28">
        <w:rPr>
          <w:rFonts w:ascii="Arial" w:hAnsi="Arial" w:cs="Arial"/>
          <w:sz w:val="24"/>
          <w:szCs w:val="24"/>
        </w:rPr>
        <w:t xml:space="preserve"> </w:t>
      </w:r>
      <w:r w:rsidRPr="00602F28">
        <w:rPr>
          <w:rFonts w:ascii="Arial" w:hAnsi="Arial" w:cs="Arial"/>
          <w:sz w:val="24"/>
          <w:szCs w:val="24"/>
        </w:rPr>
        <w:t>- một thư viện mạnh mẽ để xử lý tín hiệu âm thanh.</w:t>
      </w:r>
    </w:p>
    <w:p w14:paraId="1F002897" w14:textId="30B0CEA8" w:rsidR="00A643A7" w:rsidRPr="00430CB2" w:rsidRDefault="00A643A7" w:rsidP="00CD47B9">
      <w:pPr>
        <w:pStyle w:val="Heading2"/>
        <w:numPr>
          <w:ilvl w:val="1"/>
          <w:numId w:val="1"/>
        </w:numPr>
        <w:spacing w:after="160"/>
        <w:rPr>
          <w:rFonts w:ascii="Arial" w:hAnsi="Arial" w:cs="Arial"/>
        </w:rPr>
      </w:pPr>
      <w:r w:rsidRPr="00430CB2">
        <w:rPr>
          <w:rFonts w:ascii="Arial" w:hAnsi="Arial" w:cs="Arial"/>
        </w:rPr>
        <w:t>Tiền xử lý dữ liệu</w:t>
      </w:r>
    </w:p>
    <w:p w14:paraId="6BC520C4" w14:textId="3FA177DD" w:rsidR="00A643A7" w:rsidRPr="00602F28" w:rsidRDefault="00A643A7" w:rsidP="00A643A7">
      <w:pPr>
        <w:rPr>
          <w:rFonts w:ascii="Arial" w:hAnsi="Arial" w:cs="Arial"/>
          <w:sz w:val="24"/>
          <w:szCs w:val="24"/>
        </w:rPr>
      </w:pPr>
      <w:r w:rsidRPr="00602F28">
        <w:rPr>
          <w:rFonts w:ascii="Arial" w:hAnsi="Arial" w:cs="Arial"/>
          <w:sz w:val="24"/>
          <w:szCs w:val="24"/>
        </w:rPr>
        <w:t xml:space="preserve">Mỗi mẫu dữ liệu đầu vào sẽ được trích lọc các đặc trưng: MFCCs - </w:t>
      </w:r>
      <m:oMath>
        <m:sSub>
          <m:sSubPr>
            <m:ctrlPr>
              <w:rPr>
                <w:rFonts w:ascii="Cambria Math" w:hAnsi="Cambria Math" w:cs="Arial"/>
                <w:iCs/>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MFCCs</m:t>
            </m:r>
          </m:sub>
        </m:sSub>
      </m:oMath>
      <w:r w:rsidRPr="00602F28">
        <w:rPr>
          <w:rFonts w:ascii="Arial" w:hAnsi="Arial" w:cs="Arial"/>
          <w:sz w:val="24"/>
          <w:szCs w:val="24"/>
        </w:rPr>
        <w:t>, Sắc độ -</w:t>
      </w:r>
      <w:r w:rsidR="00EF0F47" w:rsidRPr="00602F28">
        <w:rPr>
          <w:rFonts w:ascii="Arial" w:hAnsi="Arial" w:cs="Arial"/>
          <w:sz w:val="24"/>
          <w:szCs w:val="24"/>
        </w:rPr>
        <w:t xml:space="preserve"> </w:t>
      </w:r>
      <m:oMath>
        <m:sSub>
          <m:sSubPr>
            <m:ctrlPr>
              <w:rPr>
                <w:rFonts w:ascii="Cambria Math" w:hAnsi="Cambria Math" w:cs="Arial"/>
                <w:iCs/>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Chroma</m:t>
            </m:r>
          </m:sub>
        </m:sSub>
      </m:oMath>
      <w:r w:rsidRPr="00602F28">
        <w:rPr>
          <w:rFonts w:ascii="Arial" w:hAnsi="Arial" w:cs="Arial"/>
          <w:sz w:val="24"/>
          <w:szCs w:val="24"/>
        </w:rPr>
        <w:t xml:space="preserve">, và quang phổ Mel </w:t>
      </w:r>
      <w:r w:rsidR="00EF0F47" w:rsidRPr="00602F28">
        <w:rPr>
          <w:rFonts w:ascii="Arial" w:hAnsi="Arial" w:cs="Arial"/>
          <w:sz w:val="24"/>
          <w:szCs w:val="24"/>
        </w:rPr>
        <w:t xml:space="preserve">- </w:t>
      </w:r>
      <m:oMath>
        <m:sSub>
          <m:sSubPr>
            <m:ctrlPr>
              <w:rPr>
                <w:rFonts w:ascii="Cambria Math" w:hAnsi="Cambria Math" w:cs="Arial"/>
                <w:iCs/>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Mel</m:t>
            </m:r>
          </m:sub>
        </m:sSub>
      </m:oMath>
      <w:r w:rsidRPr="00602F28">
        <w:rPr>
          <w:rFonts w:ascii="Arial" w:hAnsi="Arial" w:cs="Arial"/>
          <w:sz w:val="24"/>
          <w:szCs w:val="24"/>
        </w:rPr>
        <w:t>.</w:t>
      </w:r>
    </w:p>
    <w:p w14:paraId="59012A2D" w14:textId="1A04C282" w:rsidR="00A643A7" w:rsidRPr="00602F28" w:rsidRDefault="00A643A7" w:rsidP="00A643A7">
      <w:pPr>
        <w:rPr>
          <w:rFonts w:ascii="Arial" w:hAnsi="Arial" w:cs="Arial"/>
          <w:sz w:val="24"/>
          <w:szCs w:val="24"/>
        </w:rPr>
      </w:pPr>
      <w:r w:rsidRPr="00602F28">
        <w:rPr>
          <w:rFonts w:ascii="Arial" w:hAnsi="Arial" w:cs="Arial"/>
          <w:sz w:val="24"/>
          <w:szCs w:val="24"/>
        </w:rPr>
        <w:t>Mỗi đặc trưng này đều là một mảng 2D với số chiều khác nhau</w:t>
      </w:r>
      <w:r w:rsidR="00EF0F47" w:rsidRPr="00602F28">
        <w:rPr>
          <w:rFonts w:ascii="Arial" w:hAnsi="Arial" w:cs="Arial"/>
          <w:sz w:val="24"/>
          <w:szCs w:val="24"/>
        </w:rPr>
        <w:t>, và mỗi dữ liệu lại có thể cho cùng một đặc trưng với số chiều cũng khác nhau. C</w:t>
      </w:r>
      <w:r w:rsidRPr="00602F28">
        <w:rPr>
          <w:rFonts w:ascii="Arial" w:hAnsi="Arial" w:cs="Arial"/>
          <w:sz w:val="24"/>
          <w:szCs w:val="24"/>
        </w:rPr>
        <w:t>húng tôi đã tiến hành lấy trung bình mỗi cột trong mảng 2D đưa về thành một véc-tơ (dạng dữ liệu 1D).</w:t>
      </w:r>
      <w:r w:rsidR="00EF0F47" w:rsidRPr="00602F28">
        <w:rPr>
          <w:rFonts w:ascii="Arial" w:hAnsi="Arial" w:cs="Arial"/>
          <w:sz w:val="24"/>
          <w:szCs w:val="24"/>
        </w:rPr>
        <w:t xml:space="preserve"> </w:t>
      </w:r>
      <w:r w:rsidRPr="00602F28">
        <w:rPr>
          <w:rFonts w:ascii="Arial" w:hAnsi="Arial" w:cs="Arial"/>
          <w:sz w:val="24"/>
          <w:szCs w:val="24"/>
        </w:rPr>
        <w:t xml:space="preserve">Ví dụ như với MFCCs, thì ta sẽ có </w:t>
      </w:r>
      <m:oMath>
        <m:r>
          <m:rPr>
            <m:sty m:val="b"/>
          </m:rPr>
          <w:rPr>
            <w:rFonts w:ascii="Cambria Math" w:hAnsi="Cambria Math" w:cs="Arial"/>
            <w:sz w:val="24"/>
            <w:szCs w:val="24"/>
          </w:rPr>
          <m:t>x</m:t>
        </m:r>
        <m:r>
          <m:rPr>
            <m:scr m:val="double-struck"/>
          </m:rPr>
          <w:rPr>
            <w:rFonts w:ascii="Cambria Math" w:hAnsi="Cambria Math" w:cs="Arial"/>
            <w:sz w:val="24"/>
            <w:szCs w:val="24"/>
          </w:rPr>
          <m:t>=E</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d>
                  <m:dPr>
                    <m:ctrlPr>
                      <w:rPr>
                        <w:rFonts w:ascii="Cambria Math" w:hAnsi="Cambria Math" w:cs="Arial"/>
                        <w:i/>
                        <w:sz w:val="24"/>
                        <w:szCs w:val="24"/>
                      </w:rPr>
                    </m:ctrlPr>
                  </m:dPr>
                  <m:e>
                    <m:sSub>
                      <m:sSubPr>
                        <m:ctrlPr>
                          <w:rPr>
                            <w:rFonts w:ascii="Cambria Math" w:hAnsi="Cambria Math" w:cs="Arial"/>
                            <w:iCs/>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MFCCs</m:t>
                        </m:r>
                      </m:sub>
                    </m:sSub>
                  </m:e>
                </m:d>
              </m:e>
              <m:sub>
                <m:r>
                  <w:rPr>
                    <w:rFonts w:ascii="Cambria Math" w:hAnsi="Cambria Math" w:cs="Arial"/>
                    <w:sz w:val="24"/>
                    <w:szCs w:val="24"/>
                  </w:rPr>
                  <m:t>,*</m:t>
                </m:r>
              </m:sub>
            </m:sSub>
          </m:e>
        </m:d>
      </m:oMath>
      <w:r w:rsidR="00EF0F47" w:rsidRPr="00602F28">
        <w:rPr>
          <w:rFonts w:ascii="Arial" w:eastAsiaTheme="minorEastAsia" w:hAnsi="Arial" w:cs="Arial"/>
          <w:sz w:val="24"/>
          <w:szCs w:val="24"/>
        </w:rPr>
        <w:t>.</w:t>
      </w:r>
      <w:r w:rsidR="00EF0F47" w:rsidRPr="00602F28">
        <w:rPr>
          <w:rFonts w:ascii="Arial" w:hAnsi="Arial" w:cs="Arial"/>
          <w:sz w:val="24"/>
          <w:szCs w:val="24"/>
        </w:rPr>
        <w:t xml:space="preserve"> </w:t>
      </w:r>
      <w:r w:rsidRPr="00602F28">
        <w:rPr>
          <w:rFonts w:ascii="Arial" w:hAnsi="Arial" w:cs="Arial"/>
          <w:sz w:val="24"/>
          <w:szCs w:val="24"/>
        </w:rPr>
        <w:t>Những đặc trưng khác được tiến hành tương tự như đặc trưng quang phổ MFCCs.</w:t>
      </w:r>
    </w:p>
    <w:p w14:paraId="6C7A5829" w14:textId="0C42F836" w:rsidR="00A643A7" w:rsidRPr="00602F28" w:rsidRDefault="00EF0F47" w:rsidP="00A643A7">
      <w:pPr>
        <w:rPr>
          <w:rFonts w:ascii="Arial" w:hAnsi="Arial" w:cs="Arial"/>
          <w:sz w:val="24"/>
          <w:szCs w:val="24"/>
        </w:rPr>
      </w:pPr>
      <w:r w:rsidRPr="00602F28">
        <w:rPr>
          <w:rFonts w:ascii="Arial" w:hAnsi="Arial" w:cs="Arial"/>
          <w:sz w:val="24"/>
          <w:szCs w:val="24"/>
        </w:rPr>
        <w:t>L</w:t>
      </w:r>
      <w:r w:rsidR="00A643A7" w:rsidRPr="00602F28">
        <w:rPr>
          <w:rFonts w:ascii="Arial" w:hAnsi="Arial" w:cs="Arial"/>
          <w:sz w:val="24"/>
          <w:szCs w:val="24"/>
        </w:rPr>
        <w:t>ý do để chúng tôi lấy trung bình các cột của các đặc trưng là để kết hợp những đặc trưng này lại với nhau.</w:t>
      </w:r>
      <w:r w:rsidRPr="00602F28">
        <w:rPr>
          <w:rFonts w:ascii="Arial" w:hAnsi="Arial" w:cs="Arial"/>
          <w:sz w:val="24"/>
          <w:szCs w:val="24"/>
        </w:rPr>
        <w:t xml:space="preserve"> </w:t>
      </w:r>
      <w:r w:rsidR="00A643A7" w:rsidRPr="00602F28">
        <w:rPr>
          <w:rFonts w:ascii="Arial" w:hAnsi="Arial" w:cs="Arial"/>
          <w:sz w:val="24"/>
          <w:szCs w:val="24"/>
        </w:rPr>
        <w:t xml:space="preserve">Một lí do nữa là vì số chiều 2D của các đặc trưng khá khác biệt </w:t>
      </w:r>
      <w:r w:rsidR="00A643A7" w:rsidRPr="00602F28">
        <w:rPr>
          <w:rFonts w:ascii="Arial" w:hAnsi="Arial" w:cs="Arial"/>
          <w:sz w:val="24"/>
          <w:szCs w:val="24"/>
        </w:rPr>
        <w:lastRenderedPageBreak/>
        <w:t>để có thể điều chỉnh và lựa chọn.</w:t>
      </w:r>
      <w:r w:rsidRPr="00602F28">
        <w:rPr>
          <w:rFonts w:ascii="Arial" w:hAnsi="Arial" w:cs="Arial"/>
          <w:sz w:val="24"/>
          <w:szCs w:val="24"/>
        </w:rPr>
        <w:t xml:space="preserve"> </w:t>
      </w:r>
      <w:r w:rsidR="00A643A7" w:rsidRPr="00602F28">
        <w:rPr>
          <w:rFonts w:ascii="Arial" w:hAnsi="Arial" w:cs="Arial"/>
          <w:sz w:val="24"/>
          <w:szCs w:val="24"/>
        </w:rPr>
        <w:t>Dẫu biết phương pháp này sẽ có khả năng làm mất đi thông tin rất nhiều nhưng may mắn thay, kết quả chúng tôi có được không phải là quá tệ.</w:t>
      </w:r>
    </w:p>
    <w:p w14:paraId="55C44264" w14:textId="77777777" w:rsidR="00EF0F47" w:rsidRPr="00602F28" w:rsidRDefault="00A643A7" w:rsidP="00A643A7">
      <w:pPr>
        <w:rPr>
          <w:rFonts w:ascii="Arial" w:hAnsi="Arial" w:cs="Arial"/>
          <w:sz w:val="24"/>
          <w:szCs w:val="24"/>
        </w:rPr>
      </w:pPr>
      <w:r w:rsidRPr="00602F28">
        <w:rPr>
          <w:rFonts w:ascii="Arial" w:hAnsi="Arial" w:cs="Arial"/>
          <w:sz w:val="24"/>
          <w:szCs w:val="24"/>
        </w:rPr>
        <w:t>Tóm lại, mỗi mẫu dữ liệu đầu vào sẽ cho một vector đặc trưng</w:t>
      </w:r>
      <w:r w:rsidR="00EF0F47" w:rsidRPr="00602F28">
        <w:rPr>
          <w:rFonts w:ascii="Arial" w:hAnsi="Arial" w:cs="Arial"/>
          <w:sz w:val="24"/>
          <w:szCs w:val="24"/>
        </w:rPr>
        <w:t>:</w:t>
      </w:r>
    </w:p>
    <w:p w14:paraId="227DF51B" w14:textId="5FA50199" w:rsidR="00EF0F47" w:rsidRPr="00602F28" w:rsidRDefault="00430CB2" w:rsidP="00A643A7">
      <w:pPr>
        <w:rPr>
          <w:rFonts w:ascii="Arial" w:hAnsi="Arial" w:cs="Arial"/>
          <w:sz w:val="24"/>
          <w:szCs w:val="24"/>
        </w:rPr>
      </w:pPr>
      <m:oMathPara>
        <m:oMath>
          <m:r>
            <m:rPr>
              <m:sty m:val="b"/>
            </m:rPr>
            <w:rPr>
              <w:rFonts w:ascii="Cambria Math" w:hAnsi="Cambria Math" w:cs="Arial"/>
              <w:sz w:val="24"/>
              <w:szCs w:val="24"/>
            </w:rPr>
            <m:t>x</m:t>
          </m:r>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μ</m:t>
                  </m:r>
                </m:e>
                <m:sub>
                  <m:r>
                    <m:rPr>
                      <m:sty m:val="p"/>
                    </m:rPr>
                    <w:rPr>
                      <w:rFonts w:ascii="Cambria Math" w:hAnsi="Cambria Math" w:cs="Arial"/>
                      <w:sz w:val="24"/>
                      <w:szCs w:val="24"/>
                    </w:rPr>
                    <m:t>ZCR</m:t>
                  </m:r>
                </m:sub>
              </m:sSub>
              <m:r>
                <w:rPr>
                  <w:rFonts w:ascii="Cambria Math" w:hAnsi="Cambria Math" w:cs="Arial"/>
                  <w:sz w:val="24"/>
                  <w:szCs w:val="24"/>
                </w:rPr>
                <m:t xml:space="preserve">; </m:t>
              </m:r>
              <m:sSub>
                <m:sSubPr>
                  <m:ctrlPr>
                    <w:rPr>
                      <w:rFonts w:ascii="Cambria Math" w:hAnsi="Cambria Math" w:cs="Arial"/>
                      <w:iCs/>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MFCCs</m:t>
                  </m:r>
                </m:sub>
              </m:sSub>
              <m:r>
                <w:rPr>
                  <w:rFonts w:ascii="Cambria Math" w:hAnsi="Cambria Math" w:cs="Arial"/>
                  <w:sz w:val="24"/>
                  <w:szCs w:val="24"/>
                </w:rPr>
                <m:t xml:space="preserve">; </m:t>
              </m:r>
              <m:sSub>
                <m:sSubPr>
                  <m:ctrlPr>
                    <w:rPr>
                      <w:rFonts w:ascii="Cambria Math" w:hAnsi="Cambria Math" w:cs="Arial"/>
                      <w:iCs/>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Chroma</m:t>
                  </m:r>
                </m:sub>
              </m:sSub>
              <m:r>
                <w:rPr>
                  <w:rFonts w:ascii="Cambria Math" w:hAnsi="Cambria Math" w:cs="Arial"/>
                  <w:sz w:val="24"/>
                  <w:szCs w:val="24"/>
                </w:rPr>
                <m:t xml:space="preserve">; </m:t>
              </m:r>
              <m:sSub>
                <m:sSubPr>
                  <m:ctrlPr>
                    <w:rPr>
                      <w:rFonts w:ascii="Cambria Math" w:hAnsi="Cambria Math" w:cs="Arial"/>
                      <w:iCs/>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Mel</m:t>
                  </m:r>
                </m:sub>
              </m:sSub>
              <m:ctrlPr>
                <w:rPr>
                  <w:rFonts w:ascii="Cambria Math" w:hAnsi="Cambria Math" w:cs="Arial"/>
                  <w:i/>
                  <w:iCs/>
                  <w:sz w:val="24"/>
                  <w:szCs w:val="24"/>
                </w:rPr>
              </m:ctrlPr>
            </m:e>
          </m:d>
          <m:r>
            <w:rPr>
              <w:rFonts w:ascii="Cambria Math" w:hAnsi="Cambria Math" w:cs="Arial"/>
              <w:sz w:val="24"/>
              <w:szCs w:val="24"/>
            </w:rPr>
            <m:t>∈</m:t>
          </m:r>
          <m:sSup>
            <m:sSupPr>
              <m:ctrlPr>
                <w:rPr>
                  <w:rFonts w:ascii="Cambria Math" w:hAnsi="Cambria Math" w:cs="Arial"/>
                  <w:i/>
                  <w:iCs/>
                  <w:sz w:val="24"/>
                  <w:szCs w:val="24"/>
                </w:rPr>
              </m:ctrlPr>
            </m:sSupPr>
            <m:e>
              <m:r>
                <m:rPr>
                  <m:scr m:val="double-struck"/>
                </m:rPr>
                <w:rPr>
                  <w:rFonts w:ascii="Cambria Math" w:hAnsi="Cambria Math" w:cs="Arial"/>
                  <w:sz w:val="24"/>
                  <w:szCs w:val="24"/>
                </w:rPr>
                <m:t>R</m:t>
              </m:r>
            </m:e>
            <m:sup>
              <m:r>
                <w:rPr>
                  <w:rFonts w:ascii="Cambria Math" w:hAnsi="Cambria Math" w:cs="Arial"/>
                  <w:sz w:val="24"/>
                  <w:szCs w:val="24"/>
                </w:rPr>
                <m:t>154</m:t>
              </m:r>
            </m:sup>
          </m:sSup>
        </m:oMath>
      </m:oMathPara>
    </w:p>
    <w:p w14:paraId="461DA832" w14:textId="7C46A9F9" w:rsidR="00A643A7" w:rsidRPr="00602F28" w:rsidRDefault="00A643A7" w:rsidP="00A643A7">
      <w:pPr>
        <w:rPr>
          <w:rFonts w:ascii="Arial" w:hAnsi="Arial" w:cs="Arial"/>
          <w:sz w:val="24"/>
          <w:szCs w:val="24"/>
        </w:rPr>
      </w:pPr>
      <w:r w:rsidRPr="00602F28">
        <w:rPr>
          <w:rFonts w:ascii="Arial" w:hAnsi="Arial" w:cs="Arial"/>
          <w:sz w:val="24"/>
          <w:szCs w:val="24"/>
        </w:rPr>
        <w:t>Trong đó</w:t>
      </w:r>
      <w:r w:rsidR="004104D7">
        <w:rPr>
          <w:rFonts w:ascii="Arial" w:hAnsi="Arial" w:cs="Arial"/>
          <w:sz w:val="24"/>
          <w:szCs w:val="24"/>
        </w:rPr>
        <w:t>,</w:t>
      </w:r>
      <w:r w:rsidRPr="00602F28">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m:rPr>
                <m:sty m:val="p"/>
              </m:rPr>
              <w:rPr>
                <w:rFonts w:ascii="Cambria Math" w:hAnsi="Cambria Math" w:cs="Arial"/>
                <w:sz w:val="24"/>
                <w:szCs w:val="24"/>
              </w:rPr>
              <m:t>ZCR</m:t>
            </m:r>
          </m:sub>
        </m:sSub>
      </m:oMath>
      <w:r w:rsidRPr="00602F28">
        <w:rPr>
          <w:rFonts w:ascii="Arial" w:hAnsi="Arial" w:cs="Arial"/>
          <w:sz w:val="24"/>
          <w:szCs w:val="24"/>
        </w:rPr>
        <w:t xml:space="preserve"> là trung bình của </w:t>
      </w:r>
      <w:r w:rsidR="004104D7">
        <w:rPr>
          <w:rFonts w:ascii="Arial" w:hAnsi="Arial" w:cs="Arial"/>
          <w:sz w:val="24"/>
          <w:szCs w:val="24"/>
        </w:rPr>
        <w:t xml:space="preserve">đặc trưng </w:t>
      </w:r>
      <w:r w:rsidRPr="00602F28">
        <w:rPr>
          <w:rFonts w:ascii="Arial" w:hAnsi="Arial" w:cs="Arial"/>
          <w:sz w:val="24"/>
          <w:szCs w:val="24"/>
        </w:rPr>
        <w:t>t</w:t>
      </w:r>
      <w:r w:rsidR="00EF0F47" w:rsidRPr="00602F28">
        <w:rPr>
          <w:rFonts w:ascii="Arial" w:hAnsi="Arial" w:cs="Arial"/>
          <w:sz w:val="24"/>
          <w:szCs w:val="24"/>
        </w:rPr>
        <w:t>ỷ</w:t>
      </w:r>
      <w:r w:rsidRPr="00602F28">
        <w:rPr>
          <w:rFonts w:ascii="Arial" w:hAnsi="Arial" w:cs="Arial"/>
          <w:sz w:val="24"/>
          <w:szCs w:val="24"/>
        </w:rPr>
        <w:t xml:space="preserve"> lệ giao nhau bằng không.</w:t>
      </w:r>
    </w:p>
    <w:p w14:paraId="0E0C5270" w14:textId="3BB707A6" w:rsidR="00A643A7" w:rsidRPr="00602F28" w:rsidRDefault="00A643A7" w:rsidP="00A643A7">
      <w:pPr>
        <w:rPr>
          <w:rFonts w:ascii="Arial" w:hAnsi="Arial" w:cs="Arial"/>
          <w:sz w:val="24"/>
          <w:szCs w:val="24"/>
        </w:rPr>
      </w:pPr>
      <w:r w:rsidRPr="00602F28">
        <w:rPr>
          <w:rFonts w:ascii="Arial" w:hAnsi="Arial" w:cs="Arial"/>
          <w:sz w:val="24"/>
          <w:szCs w:val="24"/>
        </w:rPr>
        <w:t xml:space="preserve">Độ lệch chuẩn của các đặc trưng cũng cách biệt nhau khá lớn nên chúng tôi đã </w:t>
      </w:r>
      <w:r w:rsidRPr="00602F28">
        <w:rPr>
          <w:rFonts w:ascii="Arial" w:hAnsi="Arial" w:cs="Arial"/>
          <w:b/>
          <w:bCs/>
          <w:sz w:val="24"/>
          <w:szCs w:val="24"/>
        </w:rPr>
        <w:t>chuyển khoảng giá trị</w:t>
      </w:r>
      <w:r w:rsidRPr="00602F28">
        <w:rPr>
          <w:rFonts w:ascii="Arial" w:hAnsi="Arial" w:cs="Arial"/>
          <w:sz w:val="24"/>
          <w:szCs w:val="24"/>
        </w:rPr>
        <w:t xml:space="preserve"> (khoảng</w:t>
      </w:r>
      <w:r w:rsidR="00EF0F47" w:rsidRPr="00602F28">
        <w:rPr>
          <w:rFonts w:ascii="Arial" w:hAnsi="Arial"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0, 1</m:t>
            </m:r>
          </m:e>
        </m:d>
      </m:oMath>
      <w:r w:rsidRPr="00602F28">
        <w:rPr>
          <w:rFonts w:ascii="Arial" w:hAnsi="Arial" w:cs="Arial"/>
          <w:sz w:val="24"/>
          <w:szCs w:val="24"/>
        </w:rPr>
        <w:t xml:space="preserve">) </w:t>
      </w:r>
      <w:r w:rsidR="00430CB2">
        <w:rPr>
          <w:rFonts w:ascii="Arial" w:hAnsi="Arial" w:cs="Arial"/>
          <w:sz w:val="24"/>
          <w:szCs w:val="24"/>
        </w:rPr>
        <w:t>theo phương trình sau:</w:t>
      </w:r>
    </w:p>
    <w:p w14:paraId="406D3C90" w14:textId="25C389FA" w:rsidR="00A643A7" w:rsidRPr="00602F28" w:rsidRDefault="007A487D" w:rsidP="00A643A7">
      <w:pPr>
        <w:rPr>
          <w:rFonts w:ascii="Arial" w:eastAsiaTheme="minorEastAsia"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min</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e>
              </m:func>
            </m:num>
            <m:den>
              <m:func>
                <m:funcPr>
                  <m:ctrlPr>
                    <w:rPr>
                      <w:rFonts w:ascii="Cambria Math" w:hAnsi="Cambria Math" w:cs="Arial"/>
                      <w:i/>
                      <w:sz w:val="24"/>
                      <w:szCs w:val="24"/>
                    </w:rPr>
                  </m:ctrlPr>
                </m:funcPr>
                <m:fName>
                  <m:r>
                    <m:rPr>
                      <m:sty m:val="p"/>
                    </m:rPr>
                    <w:rPr>
                      <w:rFonts w:ascii="Cambria Math" w:hAnsi="Cambria Math" w:cs="Arial"/>
                      <w:sz w:val="24"/>
                      <w:szCs w:val="24"/>
                    </w:rPr>
                    <m:t>max</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e>
              </m:func>
              <m:r>
                <w:rPr>
                  <w:rFonts w:ascii="Cambria Math" w:hAnsi="Cambria Math" w:cs="Arial"/>
                  <w:sz w:val="24"/>
                  <w:szCs w:val="24"/>
                </w:rPr>
                <m:t>-</m:t>
              </m:r>
              <m:func>
                <m:funcPr>
                  <m:ctrlPr>
                    <w:rPr>
                      <w:rFonts w:ascii="Cambria Math" w:hAnsi="Cambria Math" w:cs="Arial"/>
                      <w:i/>
                      <w:sz w:val="24"/>
                      <w:szCs w:val="24"/>
                    </w:rPr>
                  </m:ctrlPr>
                </m:funcPr>
                <m:fName>
                  <m:r>
                    <m:rPr>
                      <m:sty m:val="p"/>
                    </m:rPr>
                    <w:rPr>
                      <w:rFonts w:ascii="Cambria Math" w:hAnsi="Cambria Math" w:cs="Arial"/>
                      <w:sz w:val="24"/>
                      <w:szCs w:val="24"/>
                    </w:rPr>
                    <m:t>min</m:t>
                  </m:r>
                </m:fName>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e>
              </m:func>
            </m:den>
          </m:f>
        </m:oMath>
      </m:oMathPara>
    </w:p>
    <w:p w14:paraId="599111FD" w14:textId="607A6086" w:rsidR="00EF0F47" w:rsidRPr="00430CB2" w:rsidRDefault="00EF0F47" w:rsidP="00CD47B9">
      <w:pPr>
        <w:pStyle w:val="Heading2"/>
        <w:numPr>
          <w:ilvl w:val="1"/>
          <w:numId w:val="1"/>
        </w:numPr>
        <w:spacing w:after="160"/>
        <w:rPr>
          <w:rFonts w:ascii="Arial" w:eastAsiaTheme="minorEastAsia" w:hAnsi="Arial" w:cs="Arial"/>
        </w:rPr>
      </w:pPr>
      <w:r w:rsidRPr="00430CB2">
        <w:rPr>
          <w:rFonts w:ascii="Arial" w:eastAsiaTheme="minorEastAsia" w:hAnsi="Arial" w:cs="Arial"/>
        </w:rPr>
        <w:t>Mô hình phân loại</w:t>
      </w:r>
    </w:p>
    <w:p w14:paraId="1C03DB25" w14:textId="383F1984" w:rsidR="00D83D21" w:rsidRPr="00602F28" w:rsidRDefault="00D83D21" w:rsidP="00A643A7">
      <w:pPr>
        <w:rPr>
          <w:rFonts w:ascii="Arial" w:hAnsi="Arial" w:cs="Arial"/>
          <w:sz w:val="24"/>
          <w:szCs w:val="24"/>
        </w:rPr>
      </w:pPr>
      <w:r w:rsidRPr="00602F28">
        <w:rPr>
          <w:rFonts w:ascii="Arial" w:hAnsi="Arial" w:cs="Arial"/>
          <w:sz w:val="24"/>
          <w:szCs w:val="24"/>
        </w:rPr>
        <w:t xml:space="preserve">Mô hình được sử dụng là Light GBM - </w:t>
      </w:r>
      <w:r w:rsidRPr="00602F28">
        <w:rPr>
          <w:rFonts w:ascii="Arial" w:hAnsi="Arial" w:cs="Arial"/>
          <w:b/>
          <w:bCs/>
          <w:sz w:val="24"/>
          <w:szCs w:val="24"/>
        </w:rPr>
        <w:t>Light</w:t>
      </w:r>
      <w:r w:rsidRPr="00602F28">
        <w:rPr>
          <w:rFonts w:ascii="Arial" w:hAnsi="Arial" w:cs="Arial"/>
          <w:sz w:val="24"/>
          <w:szCs w:val="24"/>
        </w:rPr>
        <w:t xml:space="preserve"> </w:t>
      </w:r>
      <w:r w:rsidRPr="00602F28">
        <w:rPr>
          <w:rFonts w:ascii="Arial" w:hAnsi="Arial" w:cs="Arial"/>
          <w:b/>
          <w:bCs/>
          <w:sz w:val="24"/>
          <w:szCs w:val="24"/>
        </w:rPr>
        <w:t>G</w:t>
      </w:r>
      <w:r w:rsidRPr="00602F28">
        <w:rPr>
          <w:rFonts w:ascii="Arial" w:hAnsi="Arial" w:cs="Arial"/>
          <w:sz w:val="24"/>
          <w:szCs w:val="24"/>
        </w:rPr>
        <w:t xml:space="preserve">radient </w:t>
      </w:r>
      <w:r w:rsidRPr="00602F28">
        <w:rPr>
          <w:rFonts w:ascii="Arial" w:hAnsi="Arial" w:cs="Arial"/>
          <w:b/>
          <w:bCs/>
          <w:sz w:val="24"/>
          <w:szCs w:val="24"/>
        </w:rPr>
        <w:t>B</w:t>
      </w:r>
      <w:r w:rsidRPr="00602F28">
        <w:rPr>
          <w:rFonts w:ascii="Arial" w:hAnsi="Arial" w:cs="Arial"/>
          <w:sz w:val="24"/>
          <w:szCs w:val="24"/>
        </w:rPr>
        <w:t xml:space="preserve">oosting </w:t>
      </w:r>
      <w:r w:rsidRPr="00602F28">
        <w:rPr>
          <w:rFonts w:ascii="Arial" w:hAnsi="Arial" w:cs="Arial"/>
          <w:b/>
          <w:bCs/>
          <w:sz w:val="24"/>
          <w:szCs w:val="24"/>
        </w:rPr>
        <w:t>M</w:t>
      </w:r>
      <w:r w:rsidRPr="00602F28">
        <w:rPr>
          <w:rFonts w:ascii="Arial" w:hAnsi="Arial" w:cs="Arial"/>
          <w:sz w:val="24"/>
          <w:szCs w:val="24"/>
        </w:rPr>
        <w:t>achine, là một mô hình Gradient Boosting phân tán dành cho học máy do Microsoft phát triển. Nhóm không tập trung nhiều vào tối ưu các tham số của mô hình, nên các cấu hình khá đơn gian, và cụ thể là:</w:t>
      </w:r>
    </w:p>
    <w:bookmarkStart w:id="0" w:name="_MON_1691840894"/>
    <w:bookmarkEnd w:id="0"/>
    <w:p w14:paraId="603E9491" w14:textId="20CACC3E" w:rsidR="00D83D21" w:rsidRPr="00602F28" w:rsidRDefault="00CD47B9" w:rsidP="00A643A7">
      <w:pPr>
        <w:rPr>
          <w:rFonts w:ascii="Arial" w:hAnsi="Arial" w:cs="Arial"/>
          <w:sz w:val="24"/>
          <w:szCs w:val="24"/>
        </w:rPr>
      </w:pPr>
      <w:r w:rsidRPr="00602F28">
        <w:rPr>
          <w:rFonts w:ascii="Arial" w:hAnsi="Arial" w:cs="Arial"/>
          <w:sz w:val="24"/>
          <w:szCs w:val="24"/>
        </w:rPr>
        <w:object w:dxaOrig="9360" w:dyaOrig="1582" w14:anchorId="5E56A0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8pt" o:ole="">
            <v:imagedata r:id="rId11" o:title=""/>
          </v:shape>
          <o:OLEObject Type="Embed" ProgID="Word.OpenDocumentText.12" ShapeID="_x0000_i1025" DrawAspect="Content" ObjectID="_1691845096" r:id="rId12"/>
        </w:object>
      </w:r>
    </w:p>
    <w:p w14:paraId="646FC518" w14:textId="225C592A" w:rsidR="00D83D21" w:rsidRPr="00602F28" w:rsidRDefault="00D83D21" w:rsidP="00D83D21">
      <w:pPr>
        <w:rPr>
          <w:rFonts w:ascii="Arial" w:hAnsi="Arial" w:cs="Arial"/>
          <w:sz w:val="24"/>
          <w:szCs w:val="24"/>
        </w:rPr>
      </w:pPr>
      <w:r w:rsidRPr="00602F28">
        <w:rPr>
          <w:rFonts w:ascii="Arial" w:hAnsi="Arial" w:cs="Arial"/>
          <w:sz w:val="24"/>
          <w:szCs w:val="24"/>
        </w:rPr>
        <w:t xml:space="preserve">Chúng tôi sử dụng xác thực chéo (k-fold cross validation) và chọn </w:t>
      </w:r>
      <m:oMath>
        <m:r>
          <w:rPr>
            <w:rFonts w:ascii="Cambria Math" w:hAnsi="Cambria Math" w:cs="Arial"/>
            <w:sz w:val="24"/>
            <w:szCs w:val="24"/>
          </w:rPr>
          <m:t>k=10</m:t>
        </m:r>
      </m:oMath>
      <w:r w:rsidRPr="00602F28">
        <w:rPr>
          <w:rFonts w:ascii="Arial" w:eastAsiaTheme="minorEastAsia" w:hAnsi="Arial" w:cs="Arial"/>
          <w:sz w:val="24"/>
          <w:szCs w:val="24"/>
        </w:rPr>
        <w:t xml:space="preserve"> </w:t>
      </w:r>
      <w:r w:rsidRPr="00602F28">
        <w:rPr>
          <w:rFonts w:ascii="Arial" w:hAnsi="Arial" w:cs="Arial"/>
          <w:sz w:val="24"/>
          <w:szCs w:val="24"/>
        </w:rPr>
        <w:t>dựa vào kinh nghiệm những nhà nghiên cứu đi trước. Kết quả đầu ra của phiên xác thực chéo sẽ được tính theo kiểu bầu chọn mềm (soft voting) [</w:t>
      </w:r>
      <w:r w:rsidR="00CD47B9">
        <w:rPr>
          <w:rFonts w:ascii="Arial" w:hAnsi="Arial" w:cs="Arial"/>
          <w:sz w:val="24"/>
          <w:szCs w:val="24"/>
        </w:rPr>
        <w:t>7</w:t>
      </w:r>
      <w:r w:rsidRPr="00602F28">
        <w:rPr>
          <w:rFonts w:ascii="Arial" w:hAnsi="Arial" w:cs="Arial"/>
          <w:sz w:val="24"/>
          <w:szCs w:val="24"/>
        </w:rPr>
        <w:t xml:space="preserve">], tức là giá trị đầu ra sau mỗi phiên xác thực chéo là </w:t>
      </w:r>
      <m:oMath>
        <m:r>
          <w:rPr>
            <w:rFonts w:ascii="Cambria Math" w:hAnsi="Cambria Math" w:cs="Arial"/>
            <w:sz w:val="24"/>
            <w:szCs w:val="24"/>
          </w:rPr>
          <m:t>y=</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10</m:t>
            </m:r>
          </m:sup>
          <m:e>
            <m:sSup>
              <m:sSupPr>
                <m:ctrlPr>
                  <w:rPr>
                    <w:rFonts w:ascii="Cambria Math" w:hAnsi="Cambria Math" w:cs="Arial"/>
                    <w:i/>
                    <w:sz w:val="24"/>
                    <w:szCs w:val="24"/>
                  </w:rPr>
                </m:ctrlPr>
              </m:sSupPr>
              <m:e>
                <m:r>
                  <w:rPr>
                    <w:rFonts w:ascii="Cambria Math" w:hAnsi="Cambria Math" w:cs="Arial"/>
                    <w:sz w:val="24"/>
                    <w:szCs w:val="24"/>
                  </w:rPr>
                  <m:t>y</m:t>
                </m:r>
              </m:e>
              <m:sup>
                <m:d>
                  <m:dPr>
                    <m:ctrlPr>
                      <w:rPr>
                        <w:rFonts w:ascii="Cambria Math" w:hAnsi="Cambria Math" w:cs="Arial"/>
                        <w:i/>
                        <w:sz w:val="24"/>
                        <w:szCs w:val="24"/>
                      </w:rPr>
                    </m:ctrlPr>
                  </m:dPr>
                  <m:e>
                    <m:r>
                      <w:rPr>
                        <w:rFonts w:ascii="Cambria Math" w:hAnsi="Cambria Math" w:cs="Arial"/>
                        <w:sz w:val="24"/>
                        <w:szCs w:val="24"/>
                      </w:rPr>
                      <m:t>i</m:t>
                    </m:r>
                  </m:e>
                </m:d>
              </m:sup>
            </m:sSup>
          </m:e>
        </m:nary>
      </m:oMath>
      <w:r w:rsidRPr="00602F28">
        <w:rPr>
          <w:rFonts w:ascii="Arial" w:hAnsi="Arial" w:cs="Arial"/>
          <w:sz w:val="24"/>
          <w:szCs w:val="24"/>
        </w:rPr>
        <w:t xml:space="preserve">, trong đó </w:t>
      </w:r>
      <m:oMath>
        <m:sSup>
          <m:sSupPr>
            <m:ctrlPr>
              <w:rPr>
                <w:rFonts w:ascii="Cambria Math" w:hAnsi="Cambria Math" w:cs="Arial"/>
                <w:i/>
                <w:sz w:val="24"/>
                <w:szCs w:val="24"/>
              </w:rPr>
            </m:ctrlPr>
          </m:sSupPr>
          <m:e>
            <m:r>
              <w:rPr>
                <w:rFonts w:ascii="Cambria Math" w:hAnsi="Cambria Math" w:cs="Arial"/>
                <w:sz w:val="24"/>
                <w:szCs w:val="24"/>
              </w:rPr>
              <m:t>y</m:t>
            </m:r>
          </m:e>
          <m:sup>
            <m:d>
              <m:dPr>
                <m:ctrlPr>
                  <w:rPr>
                    <w:rFonts w:ascii="Cambria Math" w:hAnsi="Cambria Math" w:cs="Arial"/>
                    <w:i/>
                    <w:sz w:val="24"/>
                    <w:szCs w:val="24"/>
                  </w:rPr>
                </m:ctrlPr>
              </m:dPr>
              <m:e>
                <m:r>
                  <w:rPr>
                    <w:rFonts w:ascii="Cambria Math" w:hAnsi="Cambria Math" w:cs="Arial"/>
                    <w:sz w:val="24"/>
                    <w:szCs w:val="24"/>
                  </w:rPr>
                  <m:t>i</m:t>
                </m:r>
              </m:e>
            </m:d>
          </m:sup>
        </m:sSup>
      </m:oMath>
      <w:r w:rsidRPr="00602F28">
        <w:rPr>
          <w:rFonts w:ascii="Arial" w:hAnsi="Arial" w:cs="Arial"/>
          <w:sz w:val="24"/>
          <w:szCs w:val="24"/>
        </w:rPr>
        <w:t xml:space="preserve"> là kết quả của lần xác thực thứ </w:t>
      </w:r>
      <m:oMath>
        <m:r>
          <w:rPr>
            <w:rFonts w:ascii="Cambria Math" w:hAnsi="Cambria Math" w:cs="Arial"/>
            <w:sz w:val="24"/>
            <w:szCs w:val="24"/>
          </w:rPr>
          <m:t>i</m:t>
        </m:r>
      </m:oMath>
      <w:r w:rsidRPr="00602F28">
        <w:rPr>
          <w:rFonts w:ascii="Arial" w:hAnsi="Arial" w:cs="Arial"/>
          <w:sz w:val="24"/>
          <w:szCs w:val="24"/>
        </w:rPr>
        <w:t>.</w:t>
      </w:r>
    </w:p>
    <w:p w14:paraId="3E14A148" w14:textId="7BC4B7C7" w:rsidR="00D83D21" w:rsidRPr="00602F28" w:rsidRDefault="00D83D21" w:rsidP="00D83D21">
      <w:pPr>
        <w:rPr>
          <w:rFonts w:ascii="Arial" w:hAnsi="Arial" w:cs="Arial"/>
          <w:sz w:val="24"/>
          <w:szCs w:val="24"/>
        </w:rPr>
      </w:pPr>
      <w:r w:rsidRPr="00602F28">
        <w:rPr>
          <w:rFonts w:ascii="Arial" w:hAnsi="Arial" w:cs="Arial"/>
          <w:sz w:val="24"/>
          <w:szCs w:val="24"/>
        </w:rPr>
        <w:t xml:space="preserve">Không dừng lại ở đó, chúng tôi còn lồng các phiên xác thực chéo lại với nhau (nested cross validation) để cho ra kết quả cuối cùng. Trong thực nghiệm, chúng tôi triển khai 10 phiên xác thực chéo đánh số thứ tự 0 tới 9, ở mỗi phiên này, giá trị cài đặt </w:t>
      </w:r>
      <w:r w:rsidRPr="00602F28">
        <w:rPr>
          <w:rFonts w:ascii="Courier New" w:hAnsi="Courier New" w:cs="Courier New"/>
          <w:sz w:val="24"/>
          <w:szCs w:val="24"/>
        </w:rPr>
        <w:t>seed</w:t>
      </w:r>
      <w:r w:rsidRPr="00602F28">
        <w:rPr>
          <w:rFonts w:ascii="Arial" w:hAnsi="Arial" w:cs="Arial"/>
          <w:sz w:val="24"/>
          <w:szCs w:val="24"/>
        </w:rPr>
        <w:t xml:space="preserve"> sẽ bằng số thứ tự phiên bội với 25.</w:t>
      </w:r>
    </w:p>
    <w:p w14:paraId="532B6BF4" w14:textId="2D2050D9" w:rsidR="00602F28" w:rsidRPr="00602F28" w:rsidRDefault="00602F28" w:rsidP="00D83D21">
      <w:pPr>
        <w:rPr>
          <w:rFonts w:ascii="Arial" w:hAnsi="Arial" w:cs="Arial"/>
          <w:sz w:val="24"/>
          <w:szCs w:val="24"/>
        </w:rPr>
      </w:pPr>
      <w:r w:rsidRPr="00602F28">
        <w:rPr>
          <w:rFonts w:ascii="Arial" w:hAnsi="Arial" w:cs="Arial"/>
          <w:sz w:val="24"/>
          <w:szCs w:val="24"/>
        </w:rPr>
        <w:t>Nói m</w:t>
      </w:r>
      <w:r w:rsidR="00D83D21" w:rsidRPr="00602F28">
        <w:rPr>
          <w:rFonts w:ascii="Arial" w:hAnsi="Arial" w:cs="Arial"/>
          <w:sz w:val="24"/>
          <w:szCs w:val="24"/>
        </w:rPr>
        <w:t>ột cách rõ ràng</w:t>
      </w:r>
      <w:r w:rsidRPr="00602F28">
        <w:rPr>
          <w:rFonts w:ascii="Arial" w:hAnsi="Arial" w:cs="Arial"/>
          <w:sz w:val="24"/>
          <w:szCs w:val="24"/>
        </w:rPr>
        <w:t xml:space="preserve"> hơn</w:t>
      </w:r>
      <w:r w:rsidR="00D83D21" w:rsidRPr="00602F28">
        <w:rPr>
          <w:rFonts w:ascii="Arial" w:hAnsi="Arial" w:cs="Arial"/>
          <w:sz w:val="24"/>
          <w:szCs w:val="24"/>
        </w:rPr>
        <w:t xml:space="preserve">, giá trị cài đặt </w:t>
      </w:r>
      <w:r w:rsidR="00D83D21" w:rsidRPr="00602F28">
        <w:rPr>
          <w:rFonts w:ascii="Courier New" w:hAnsi="Courier New" w:cs="Courier New"/>
          <w:sz w:val="24"/>
          <w:szCs w:val="24"/>
        </w:rPr>
        <w:t>num_leaves</w:t>
      </w:r>
      <w:r w:rsidR="00D83D21" w:rsidRPr="00602F28">
        <w:rPr>
          <w:rFonts w:ascii="Arial" w:hAnsi="Arial" w:cs="Arial"/>
          <w:sz w:val="24"/>
          <w:szCs w:val="24"/>
        </w:rPr>
        <w:t xml:space="preserve"> sẽ lần lượt nhận các giá trị 500, </w:t>
      </w:r>
      <w:r w:rsidRPr="00602F28">
        <w:rPr>
          <w:rFonts w:ascii="Arial" w:hAnsi="Arial" w:cs="Arial"/>
          <w:sz w:val="24"/>
          <w:szCs w:val="24"/>
        </w:rPr>
        <w:t>525</w:t>
      </w:r>
      <w:r w:rsidR="00D83D21" w:rsidRPr="00602F28">
        <w:rPr>
          <w:rFonts w:ascii="Arial" w:hAnsi="Arial" w:cs="Arial"/>
          <w:sz w:val="24"/>
          <w:szCs w:val="24"/>
        </w:rPr>
        <w:t xml:space="preserve">, ..., </w:t>
      </w:r>
      <w:r w:rsidRPr="00602F28">
        <w:rPr>
          <w:rFonts w:ascii="Arial" w:hAnsi="Arial" w:cs="Arial"/>
          <w:sz w:val="24"/>
          <w:szCs w:val="24"/>
        </w:rPr>
        <w:t>700</w:t>
      </w:r>
      <w:r w:rsidR="00D83D21" w:rsidRPr="00602F28">
        <w:rPr>
          <w:rFonts w:ascii="Arial" w:hAnsi="Arial" w:cs="Arial"/>
          <w:sz w:val="24"/>
          <w:szCs w:val="24"/>
        </w:rPr>
        <w:t xml:space="preserve">, </w:t>
      </w:r>
      <w:r w:rsidRPr="00602F28">
        <w:rPr>
          <w:rFonts w:ascii="Arial" w:hAnsi="Arial" w:cs="Arial"/>
          <w:sz w:val="24"/>
          <w:szCs w:val="24"/>
        </w:rPr>
        <w:t>725</w:t>
      </w:r>
      <w:r w:rsidR="00D83D21" w:rsidRPr="00602F28">
        <w:rPr>
          <w:rFonts w:ascii="Arial" w:hAnsi="Arial" w:cs="Arial"/>
          <w:sz w:val="24"/>
          <w:szCs w:val="24"/>
        </w:rPr>
        <w:t xml:space="preserve"> qua các phiên.</w:t>
      </w:r>
      <w:r w:rsidRPr="00602F28">
        <w:rPr>
          <w:rFonts w:ascii="Arial" w:hAnsi="Arial" w:cs="Arial"/>
          <w:sz w:val="24"/>
          <w:szCs w:val="24"/>
        </w:rPr>
        <w:t xml:space="preserve"> </w:t>
      </w:r>
      <w:r w:rsidR="00D83D21" w:rsidRPr="00602F28">
        <w:rPr>
          <w:rFonts w:ascii="Arial" w:hAnsi="Arial" w:cs="Arial"/>
          <w:sz w:val="24"/>
          <w:szCs w:val="24"/>
        </w:rPr>
        <w:t>Chúng tôi cũng tiếp tục sử dụng bầu chọn mềm giữa các phiên, do đó kết quả cuối cùng sẽ là trung bình của 10 phiên.</w:t>
      </w:r>
    </w:p>
    <w:p w14:paraId="4BCA60A9" w14:textId="4BD56C9C" w:rsidR="00602F28" w:rsidRPr="00602F28" w:rsidRDefault="00602F28" w:rsidP="00D83D21">
      <w:pPr>
        <w:rPr>
          <w:rFonts w:ascii="Arial" w:hAnsi="Arial" w:cs="Arial"/>
          <w:sz w:val="24"/>
          <w:szCs w:val="24"/>
        </w:rPr>
      </w:pPr>
      <w:r w:rsidRPr="00602F28">
        <w:rPr>
          <w:rFonts w:ascii="Arial" w:hAnsi="Arial" w:cs="Arial"/>
          <w:sz w:val="24"/>
          <w:szCs w:val="24"/>
        </w:rPr>
        <w:lastRenderedPageBreak/>
        <w:t>Quá trình huấn luyện được chúng tôi cài đặt và thực thi trên môi trường Google Colab</w:t>
      </w:r>
      <w:r w:rsidR="00CD47B9">
        <w:rPr>
          <w:rStyle w:val="FootnoteReference"/>
          <w:rFonts w:ascii="Arial" w:hAnsi="Arial" w:cs="Arial"/>
          <w:sz w:val="24"/>
          <w:szCs w:val="24"/>
        </w:rPr>
        <w:footnoteReference w:id="3"/>
      </w:r>
      <w:r w:rsidRPr="00602F28">
        <w:rPr>
          <w:rFonts w:ascii="Arial" w:hAnsi="Arial" w:cs="Arial"/>
          <w:sz w:val="24"/>
          <w:szCs w:val="24"/>
        </w:rPr>
        <w:t xml:space="preserve"> bản miễn phí với thời gian khoảng hơn </w:t>
      </w:r>
      <w:r w:rsidRPr="00CD47B9">
        <w:rPr>
          <w:rFonts w:ascii="Arial" w:hAnsi="Arial" w:cs="Arial"/>
          <w:i/>
          <w:iCs/>
          <w:sz w:val="24"/>
          <w:szCs w:val="24"/>
        </w:rPr>
        <w:t>16 phút</w:t>
      </w:r>
      <w:r w:rsidRPr="00602F28">
        <w:rPr>
          <w:rFonts w:ascii="Arial" w:hAnsi="Arial" w:cs="Arial"/>
          <w:sz w:val="24"/>
          <w:szCs w:val="24"/>
        </w:rPr>
        <w:t xml:space="preserve"> (không tính phần trích xuất và chuẩn hoá đầu vào).</w:t>
      </w:r>
    </w:p>
    <w:p w14:paraId="7E96D05F" w14:textId="01210D9D" w:rsidR="00602F28" w:rsidRPr="00CD47B9" w:rsidRDefault="00602F28" w:rsidP="00CD47B9">
      <w:pPr>
        <w:pStyle w:val="Heading1"/>
        <w:numPr>
          <w:ilvl w:val="0"/>
          <w:numId w:val="1"/>
        </w:numPr>
        <w:spacing w:after="160"/>
        <w:jc w:val="center"/>
        <w:rPr>
          <w:rFonts w:ascii="Arial" w:hAnsi="Arial" w:cs="Arial"/>
          <w:shd w:val="clear" w:color="auto" w:fill="FFFFFF"/>
        </w:rPr>
      </w:pPr>
      <w:r w:rsidRPr="00CD47B9">
        <w:rPr>
          <w:rFonts w:ascii="Arial" w:hAnsi="Arial" w:cs="Arial"/>
          <w:shd w:val="clear" w:color="auto" w:fill="FFFFFF"/>
        </w:rPr>
        <w:t>Đánh giá kết quả</w:t>
      </w:r>
    </w:p>
    <w:p w14:paraId="6F58D5EC" w14:textId="46798D2D" w:rsidR="00602F28" w:rsidRDefault="00602F28"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Khi chưa sử dụng đặc trưng tỷ lệ giao nhau bằng không, AUC chúng tôi nhận được từ BTC là </w:t>
      </w:r>
      <w:r w:rsidRPr="00CD47B9">
        <w:rPr>
          <w:rFonts w:ascii="Arial" w:hAnsi="Arial" w:cs="Arial"/>
          <w:b/>
          <w:bCs/>
          <w:color w:val="222222"/>
          <w:sz w:val="24"/>
          <w:szCs w:val="24"/>
          <w:shd w:val="clear" w:color="auto" w:fill="FFFFFF"/>
        </w:rPr>
        <w:t>0.92093</w:t>
      </w:r>
      <w:r>
        <w:rPr>
          <w:rFonts w:ascii="Arial" w:hAnsi="Arial" w:cs="Arial"/>
          <w:color w:val="222222"/>
          <w:sz w:val="24"/>
          <w:szCs w:val="24"/>
          <w:shd w:val="clear" w:color="auto" w:fill="FFFFFF"/>
        </w:rPr>
        <w:t xml:space="preserve">. Sau khi sử dụng đặc trưng trên, kết quả có cải thiện lên thành </w:t>
      </w:r>
      <w:r w:rsidRPr="00CD47B9">
        <w:rPr>
          <w:rFonts w:ascii="Arial" w:hAnsi="Arial" w:cs="Arial"/>
          <w:b/>
          <w:bCs/>
          <w:color w:val="222222"/>
          <w:sz w:val="24"/>
          <w:szCs w:val="24"/>
          <w:shd w:val="clear" w:color="auto" w:fill="FFFFFF"/>
        </w:rPr>
        <w:t>0.921527</w:t>
      </w:r>
      <w:r>
        <w:rPr>
          <w:rFonts w:ascii="Arial" w:hAnsi="Arial" w:cs="Arial"/>
          <w:color w:val="222222"/>
          <w:sz w:val="24"/>
          <w:szCs w:val="24"/>
          <w:shd w:val="clear" w:color="auto" w:fill="FFFFFF"/>
        </w:rPr>
        <w:t xml:space="preserve">, và đây là kết quả mà chúng tôi đã nộp để đạt được </w:t>
      </w:r>
      <w:r w:rsidRPr="00CD47B9">
        <w:rPr>
          <w:rFonts w:ascii="Arial" w:hAnsi="Arial" w:cs="Arial"/>
          <w:b/>
          <w:bCs/>
          <w:color w:val="222222"/>
          <w:sz w:val="24"/>
          <w:szCs w:val="24"/>
          <w:shd w:val="clear" w:color="auto" w:fill="FFFFFF"/>
        </w:rPr>
        <w:t>hạng 3</w:t>
      </w:r>
      <w:r>
        <w:rPr>
          <w:rFonts w:ascii="Arial" w:hAnsi="Arial" w:cs="Arial"/>
          <w:color w:val="222222"/>
          <w:sz w:val="24"/>
          <w:szCs w:val="24"/>
          <w:shd w:val="clear" w:color="auto" w:fill="FFFFFF"/>
        </w:rPr>
        <w:t xml:space="preserve"> chung cuộc.</w:t>
      </w:r>
    </w:p>
    <w:p w14:paraId="4029C473" w14:textId="5A8B2E39" w:rsidR="00602F28" w:rsidRDefault="00602F28"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Chúng tôi cũng đã cố </w:t>
      </w:r>
      <w:r w:rsidR="00CD47B9">
        <w:rPr>
          <w:rFonts w:ascii="Arial" w:hAnsi="Arial" w:cs="Arial"/>
          <w:color w:val="222222"/>
          <w:sz w:val="24"/>
          <w:szCs w:val="24"/>
          <w:shd w:val="clear" w:color="auto" w:fill="FFFFFF"/>
        </w:rPr>
        <w:t xml:space="preserve">gắng </w:t>
      </w:r>
      <w:r>
        <w:rPr>
          <w:rFonts w:ascii="Arial" w:hAnsi="Arial" w:cs="Arial"/>
          <w:color w:val="222222"/>
          <w:sz w:val="24"/>
          <w:szCs w:val="24"/>
          <w:shd w:val="clear" w:color="auto" w:fill="FFFFFF"/>
        </w:rPr>
        <w:t>tinh chỉnh tham số mô hình, nhưng vì chưa có nhiều kinh nghiệm với mô hình Light GBM nên kết quả không thay đổi.</w:t>
      </w:r>
    </w:p>
    <w:p w14:paraId="590E50E0" w14:textId="348A2F79" w:rsidR="00602F28" w:rsidRDefault="00602F28"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Nhìn chung, mô hình chúng tôi không quá phức tạp, nên việc chạy dự đoán (tính cả phần trích lọc đặc trưng) cho duy nhất một tệp âm thanh chỉ trong vòng vài giây, với phần cứng </w:t>
      </w:r>
      <w:r w:rsidR="00C459BA">
        <w:rPr>
          <w:rFonts w:ascii="Arial" w:hAnsi="Arial" w:cs="Arial"/>
          <w:color w:val="222222"/>
          <w:sz w:val="24"/>
          <w:szCs w:val="24"/>
          <w:shd w:val="clear" w:color="auto" w:fill="FFFFFF"/>
        </w:rPr>
        <w:t>CPU</w:t>
      </w:r>
      <w:r>
        <w:rPr>
          <w:rFonts w:ascii="Arial" w:hAnsi="Arial" w:cs="Arial"/>
          <w:color w:val="222222"/>
          <w:sz w:val="24"/>
          <w:szCs w:val="24"/>
          <w:shd w:val="clear" w:color="auto" w:fill="FFFFFF"/>
        </w:rPr>
        <w:t xml:space="preserve"> ở mức trung bình mặt bằng chung hiện nay.</w:t>
      </w:r>
    </w:p>
    <w:p w14:paraId="2D8264E1" w14:textId="3A39E1A4" w:rsidR="00602F28" w:rsidRDefault="00602F28"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Về phần cải thiện, </w:t>
      </w:r>
      <w:r w:rsidR="00C459BA">
        <w:rPr>
          <w:rFonts w:ascii="Arial" w:hAnsi="Arial" w:cs="Arial"/>
          <w:color w:val="222222"/>
          <w:sz w:val="24"/>
          <w:szCs w:val="24"/>
          <w:shd w:val="clear" w:color="auto" w:fill="FFFFFF"/>
        </w:rPr>
        <w:t>nhóm chúng tôi đề xuất nên trích lọc đặc trưng một cách kĩ càng hơn khi dữ liệu còn ở dạng 2D bằng cách bộ lọc tích chập, thay vì chỉ gộp lại bằng cách tính toán kỳ vọng.</w:t>
      </w:r>
    </w:p>
    <w:p w14:paraId="7DAC6346" w14:textId="6F489992" w:rsidR="00C459BA" w:rsidRPr="00CD47B9" w:rsidRDefault="00C459BA" w:rsidP="00CD47B9">
      <w:pPr>
        <w:pStyle w:val="Heading1"/>
        <w:numPr>
          <w:ilvl w:val="0"/>
          <w:numId w:val="1"/>
        </w:numPr>
        <w:spacing w:after="160"/>
        <w:jc w:val="center"/>
        <w:rPr>
          <w:rFonts w:ascii="Arial" w:hAnsi="Arial" w:cs="Arial"/>
          <w:shd w:val="clear" w:color="auto" w:fill="FFFFFF"/>
        </w:rPr>
      </w:pPr>
      <w:r w:rsidRPr="00CD47B9">
        <w:rPr>
          <w:rFonts w:ascii="Arial" w:hAnsi="Arial" w:cs="Arial"/>
          <w:shd w:val="clear" w:color="auto" w:fill="FFFFFF"/>
        </w:rPr>
        <w:t>Kết luận</w:t>
      </w:r>
    </w:p>
    <w:p w14:paraId="7DD65B0F" w14:textId="2716668D" w:rsidR="00C459BA" w:rsidRDefault="00C459BA"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Thông qua báo cáo kỹ thuật này, nhóm </w:t>
      </w:r>
      <w:r w:rsidR="00E05BF2">
        <w:rPr>
          <w:rFonts w:ascii="Arial" w:hAnsi="Arial" w:cs="Arial"/>
          <w:color w:val="222222"/>
          <w:sz w:val="24"/>
          <w:szCs w:val="24"/>
          <w:shd w:val="clear" w:color="auto" w:fill="FFFFFF"/>
        </w:rPr>
        <w:t>“</w:t>
      </w:r>
      <w:r>
        <w:rPr>
          <w:rFonts w:ascii="Arial" w:hAnsi="Arial" w:cs="Arial"/>
          <w:color w:val="222222"/>
          <w:sz w:val="24"/>
          <w:szCs w:val="24"/>
          <w:shd w:val="clear" w:color="auto" w:fill="FFFFFF"/>
        </w:rPr>
        <w:t>đi thi</w:t>
      </w:r>
      <w:r w:rsidR="00E05BF2">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chúng tôi mong rằng đã trình bày một cách kỹ càng hơn về giải pháp giúp đạt hạng 3 với AUC 0.92 trong vòng Về đích của cuộc thi. Mong rằng giải pháp của nhóm có thể khả thi để áp dụng trong môi trường thực tế.</w:t>
      </w:r>
    </w:p>
    <w:p w14:paraId="60F07963" w14:textId="62BA5955" w:rsidR="009556B3" w:rsidRPr="00CD47B9" w:rsidRDefault="009556B3" w:rsidP="00CD47B9">
      <w:pPr>
        <w:pStyle w:val="Heading2"/>
        <w:spacing w:after="160"/>
        <w:jc w:val="center"/>
        <w:rPr>
          <w:rFonts w:ascii="Arial" w:hAnsi="Arial" w:cs="Arial"/>
          <w:shd w:val="clear" w:color="auto" w:fill="FFFFFF"/>
        </w:rPr>
      </w:pPr>
      <w:r w:rsidRPr="00CD47B9">
        <w:rPr>
          <w:rFonts w:ascii="Arial" w:hAnsi="Arial" w:cs="Arial"/>
          <w:shd w:val="clear" w:color="auto" w:fill="FFFFFF"/>
        </w:rPr>
        <w:t>Tài liệu tham khảo</w:t>
      </w:r>
    </w:p>
    <w:p w14:paraId="2201F250" w14:textId="75C74397" w:rsidR="009556B3" w:rsidRDefault="009556B3"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[1] </w:t>
      </w:r>
      <w:r w:rsidRPr="009556B3">
        <w:rPr>
          <w:rFonts w:ascii="Arial" w:hAnsi="Arial" w:cs="Arial"/>
          <w:color w:val="222222"/>
          <w:sz w:val="24"/>
          <w:szCs w:val="24"/>
          <w:shd w:val="clear" w:color="auto" w:fill="FFFFFF"/>
        </w:rPr>
        <w:t>K.</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 xml:space="preserve">Vân, </w:t>
      </w:r>
      <w:r>
        <w:rPr>
          <w:rFonts w:ascii="Arial" w:hAnsi="Arial" w:cs="Arial"/>
          <w:color w:val="222222"/>
          <w:sz w:val="24"/>
          <w:szCs w:val="24"/>
          <w:shd w:val="clear" w:color="auto" w:fill="FFFFFF"/>
        </w:rPr>
        <w:t>“</w:t>
      </w:r>
      <w:r w:rsidRPr="009556B3">
        <w:rPr>
          <w:rFonts w:ascii="Arial" w:hAnsi="Arial" w:cs="Arial"/>
          <w:color w:val="222222"/>
          <w:sz w:val="24"/>
          <w:szCs w:val="24"/>
          <w:shd w:val="clear" w:color="auto" w:fill="FFFFFF"/>
        </w:rPr>
        <w:t>Địa chỉ và mức giá xét nghiệm COVID-19 cho người dân ra khỏi TP.HCM.</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Bộ Y tế, 07 July 2021</w:t>
      </w:r>
      <w:r>
        <w:rPr>
          <w:rFonts w:ascii="Arial" w:hAnsi="Arial" w:cs="Arial"/>
          <w:color w:val="222222"/>
          <w:sz w:val="24"/>
          <w:szCs w:val="24"/>
          <w:shd w:val="clear" w:color="auto" w:fill="FFFFFF"/>
        </w:rPr>
        <w:t xml:space="preserve"> </w:t>
      </w:r>
      <w:hyperlink r:id="rId13" w:history="1">
        <w:r w:rsidRPr="00BA12F9">
          <w:rPr>
            <w:rStyle w:val="Hyperlink"/>
            <w:rFonts w:ascii="Arial" w:hAnsi="Arial" w:cs="Arial"/>
            <w:sz w:val="24"/>
            <w:szCs w:val="24"/>
            <w:shd w:val="clear" w:color="auto" w:fill="FFFFFF"/>
          </w:rPr>
          <w:t>https://ncov.moh.gov.vn/en/-/6847426-5408</w:t>
        </w:r>
      </w:hyperlink>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(2021).</w:t>
      </w:r>
    </w:p>
    <w:p w14:paraId="7878F788" w14:textId="739EDA2C" w:rsidR="009556B3" w:rsidRDefault="009556B3"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[2] </w:t>
      </w:r>
      <w:r w:rsidRPr="009556B3">
        <w:rPr>
          <w:rFonts w:ascii="Arial" w:hAnsi="Arial" w:cs="Arial"/>
          <w:color w:val="222222"/>
          <w:sz w:val="24"/>
          <w:szCs w:val="24"/>
          <w:shd w:val="clear" w:color="auto" w:fill="FFFFFF"/>
        </w:rPr>
        <w:t>Chu,</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J.,</w:t>
      </w:r>
      <w:r>
        <w:rPr>
          <w:rFonts w:ascii="Arial" w:hAnsi="Arial" w:cs="Arial"/>
          <w:color w:val="222222"/>
          <w:sz w:val="24"/>
          <w:szCs w:val="24"/>
          <w:shd w:val="clear" w:color="auto" w:fill="FFFFFF"/>
        </w:rPr>
        <w:t xml:space="preserve"> “Ar</w:t>
      </w:r>
      <w:r w:rsidRPr="009556B3">
        <w:rPr>
          <w:rFonts w:ascii="Arial" w:hAnsi="Arial" w:cs="Arial"/>
          <w:color w:val="222222"/>
          <w:sz w:val="24"/>
          <w:szCs w:val="24"/>
          <w:shd w:val="clear" w:color="auto" w:fill="FFFFFF"/>
        </w:rPr>
        <w:t>tificial</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intelligence</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model</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detects</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asymptomatic</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Covid-19</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infections</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through</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cellphone-recorded  coug</w:t>
      </w:r>
      <w:r>
        <w:rPr>
          <w:rFonts w:ascii="Arial" w:hAnsi="Arial" w:cs="Arial"/>
          <w:color w:val="222222"/>
          <w:sz w:val="24"/>
          <w:szCs w:val="24"/>
          <w:shd w:val="clear" w:color="auto" w:fill="FFFFFF"/>
        </w:rPr>
        <w:t xml:space="preserve">hs.” MIT News, 29 October 2020 </w:t>
      </w:r>
      <w:hyperlink r:id="rId14" w:history="1">
        <w:r w:rsidRPr="009556B3">
          <w:rPr>
            <w:rStyle w:val="Hyperlink"/>
            <w:rFonts w:ascii="Arial" w:hAnsi="Arial" w:cs="Arial"/>
            <w:sz w:val="24"/>
            <w:szCs w:val="24"/>
            <w:shd w:val="clear" w:color="auto" w:fill="FFFFFF"/>
          </w:rPr>
          <w:t>https://news.mit.edu/2020/covid-19-cough-cellphone-detection-1029</w:t>
        </w:r>
      </w:hyperlink>
      <w:r>
        <w:rPr>
          <w:rFonts w:ascii="Arial" w:hAnsi="Arial" w:cs="Arial"/>
          <w:color w:val="222222"/>
          <w:sz w:val="24"/>
          <w:szCs w:val="24"/>
          <w:shd w:val="clear" w:color="auto" w:fill="FFFFFF"/>
        </w:rPr>
        <w:t xml:space="preserve"> (2020).</w:t>
      </w:r>
    </w:p>
    <w:p w14:paraId="4FEB55BC" w14:textId="6A2552AD" w:rsidR="009556B3" w:rsidRDefault="009556B3"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[3] </w:t>
      </w:r>
      <w:r w:rsidRPr="009556B3">
        <w:rPr>
          <w:rFonts w:ascii="Arial" w:hAnsi="Arial" w:cs="Arial"/>
          <w:color w:val="222222"/>
          <w:sz w:val="24"/>
          <w:szCs w:val="24"/>
          <w:shd w:val="clear" w:color="auto" w:fill="FFFFFF"/>
        </w:rPr>
        <w:t xml:space="preserve">Laguarta, J., Hueto, F., and Subirana, B., </w:t>
      </w:r>
      <w:r>
        <w:rPr>
          <w:rFonts w:ascii="Arial" w:hAnsi="Arial" w:cs="Arial"/>
          <w:color w:val="222222"/>
          <w:sz w:val="24"/>
          <w:szCs w:val="24"/>
          <w:shd w:val="clear" w:color="auto" w:fill="FFFFFF"/>
        </w:rPr>
        <w:t>“Co</w:t>
      </w:r>
      <w:r w:rsidRPr="009556B3">
        <w:rPr>
          <w:rFonts w:ascii="Arial" w:hAnsi="Arial" w:cs="Arial"/>
          <w:color w:val="222222"/>
          <w:sz w:val="24"/>
          <w:szCs w:val="24"/>
          <w:shd w:val="clear" w:color="auto" w:fill="FFFFFF"/>
        </w:rPr>
        <w:t>vid-19 artificial intelligence diagnosis using only cough</w:t>
      </w:r>
      <w:r>
        <w:rPr>
          <w:rFonts w:ascii="Arial" w:hAnsi="Arial" w:cs="Arial"/>
          <w:color w:val="222222"/>
          <w:sz w:val="24"/>
          <w:szCs w:val="24"/>
          <w:shd w:val="clear" w:color="auto" w:fill="FFFFFF"/>
        </w:rPr>
        <w:t xml:space="preserve"> </w:t>
      </w:r>
      <w:r w:rsidRPr="009556B3">
        <w:rPr>
          <w:rFonts w:ascii="Arial" w:hAnsi="Arial" w:cs="Arial"/>
          <w:color w:val="222222"/>
          <w:sz w:val="24"/>
          <w:szCs w:val="24"/>
          <w:shd w:val="clear" w:color="auto" w:fill="FFFFFF"/>
        </w:rPr>
        <w:t>recordings,</w:t>
      </w:r>
      <w:r>
        <w:rPr>
          <w:rFonts w:ascii="Arial" w:hAnsi="Arial" w:cs="Arial"/>
          <w:color w:val="222222"/>
          <w:sz w:val="24"/>
          <w:szCs w:val="24"/>
          <w:shd w:val="clear" w:color="auto" w:fill="FFFFFF"/>
        </w:rPr>
        <w:t xml:space="preserve">” </w:t>
      </w:r>
      <w:r w:rsidRPr="009556B3">
        <w:rPr>
          <w:rFonts w:ascii="Arial" w:hAnsi="Arial" w:cs="Arial"/>
          <w:i/>
          <w:iCs/>
          <w:color w:val="222222"/>
          <w:sz w:val="24"/>
          <w:szCs w:val="24"/>
          <w:shd w:val="clear" w:color="auto" w:fill="FFFFFF"/>
        </w:rPr>
        <w:t>IEEE Open Journal of Engineering in Medicine and Biology</w:t>
      </w:r>
      <w:r>
        <w:rPr>
          <w:rFonts w:ascii="Arial" w:hAnsi="Arial" w:cs="Arial"/>
          <w:i/>
          <w:iCs/>
          <w:color w:val="222222"/>
          <w:sz w:val="24"/>
          <w:szCs w:val="24"/>
          <w:shd w:val="clear" w:color="auto" w:fill="FFFFFF"/>
        </w:rPr>
        <w:t xml:space="preserve"> </w:t>
      </w:r>
      <w:r w:rsidRPr="009556B3">
        <w:rPr>
          <w:rFonts w:ascii="Arial" w:hAnsi="Arial" w:cs="Arial"/>
          <w:b/>
          <w:bCs/>
          <w:color w:val="222222"/>
          <w:sz w:val="24"/>
          <w:szCs w:val="24"/>
          <w:shd w:val="clear" w:color="auto" w:fill="FFFFFF"/>
        </w:rPr>
        <w:t>1</w:t>
      </w:r>
      <w:r>
        <w:rPr>
          <w:rFonts w:ascii="Arial" w:hAnsi="Arial" w:cs="Arial"/>
          <w:color w:val="222222"/>
          <w:sz w:val="24"/>
          <w:szCs w:val="24"/>
          <w:shd w:val="clear" w:color="auto" w:fill="FFFFFF"/>
        </w:rPr>
        <w:t>, 275-281 (2020).</w:t>
      </w:r>
    </w:p>
    <w:p w14:paraId="34E19928" w14:textId="1978A037" w:rsidR="009556B3" w:rsidRDefault="009556B3"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[4] </w:t>
      </w:r>
      <w:r w:rsidRPr="009556B3">
        <w:rPr>
          <w:rFonts w:ascii="Arial" w:hAnsi="Arial" w:cs="Arial"/>
          <w:color w:val="222222"/>
          <w:sz w:val="24"/>
          <w:szCs w:val="24"/>
          <w:shd w:val="clear" w:color="auto" w:fill="FFFFFF"/>
        </w:rPr>
        <w:t>Fernández, A., García, S., Galar, M., Prati, R. C., Krawczyk, B., and Herrera, F.,</w:t>
      </w:r>
      <w:r>
        <w:rPr>
          <w:rFonts w:ascii="Arial" w:hAnsi="Arial" w:cs="Arial"/>
          <w:color w:val="222222"/>
          <w:sz w:val="24"/>
          <w:szCs w:val="24"/>
          <w:shd w:val="clear" w:color="auto" w:fill="FFFFFF"/>
        </w:rPr>
        <w:t xml:space="preserve"> [</w:t>
      </w:r>
      <w:r w:rsidRPr="009556B3">
        <w:rPr>
          <w:rFonts w:ascii="Arial" w:hAnsi="Arial" w:cs="Arial"/>
          <w:i/>
          <w:iCs/>
          <w:color w:val="222222"/>
          <w:sz w:val="24"/>
          <w:szCs w:val="24"/>
          <w:shd w:val="clear" w:color="auto" w:fill="FFFFFF"/>
        </w:rPr>
        <w:t>Learning from imbalanced data sets</w:t>
      </w:r>
      <w:r>
        <w:rPr>
          <w:rFonts w:ascii="Arial" w:hAnsi="Arial" w:cs="Arial"/>
          <w:color w:val="222222"/>
          <w:sz w:val="24"/>
          <w:szCs w:val="24"/>
          <w:shd w:val="clear" w:color="auto" w:fill="FFFFFF"/>
        </w:rPr>
        <w:t>], vol. 10, Springer (2018).</w:t>
      </w:r>
    </w:p>
    <w:p w14:paraId="43A715CD" w14:textId="5AA189B3" w:rsidR="00430CB2" w:rsidRDefault="00430CB2"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[5] </w:t>
      </w:r>
      <w:r w:rsidRPr="00430CB2">
        <w:rPr>
          <w:rFonts w:ascii="Arial" w:hAnsi="Arial" w:cs="Arial"/>
          <w:color w:val="222222"/>
          <w:sz w:val="24"/>
          <w:szCs w:val="24"/>
          <w:shd w:val="clear" w:color="auto" w:fill="FFFFFF"/>
        </w:rPr>
        <w:t>Chawla, N. V., Bowyer, K. W., Hall, L. O., and Kegelmeyer, W. P.,</w:t>
      </w:r>
      <w:r>
        <w:rPr>
          <w:rFonts w:ascii="Arial" w:hAnsi="Arial" w:cs="Arial"/>
          <w:color w:val="222222"/>
          <w:sz w:val="24"/>
          <w:szCs w:val="24"/>
          <w:shd w:val="clear" w:color="auto" w:fill="FFFFFF"/>
        </w:rPr>
        <w:t xml:space="preserve"> “Smote: Synthetic minority oversampling technique,” </w:t>
      </w:r>
      <w:r w:rsidRPr="00430CB2">
        <w:rPr>
          <w:rFonts w:ascii="Arial" w:hAnsi="Arial" w:cs="Arial"/>
          <w:i/>
          <w:iCs/>
          <w:color w:val="222222"/>
          <w:sz w:val="24"/>
          <w:szCs w:val="24"/>
          <w:shd w:val="clear" w:color="auto" w:fill="FFFFFF"/>
        </w:rPr>
        <w:t>Journal of Artificial Intelligence Research</w:t>
      </w:r>
      <w:r>
        <w:rPr>
          <w:rFonts w:ascii="Arial" w:hAnsi="Arial" w:cs="Arial"/>
          <w:color w:val="222222"/>
          <w:sz w:val="24"/>
          <w:szCs w:val="24"/>
          <w:shd w:val="clear" w:color="auto" w:fill="FFFFFF"/>
        </w:rPr>
        <w:t xml:space="preserve"> </w:t>
      </w:r>
      <w:r w:rsidRPr="00430CB2">
        <w:rPr>
          <w:rFonts w:ascii="Arial" w:hAnsi="Arial" w:cs="Arial"/>
          <w:b/>
          <w:bCs/>
          <w:color w:val="222222"/>
          <w:sz w:val="24"/>
          <w:szCs w:val="24"/>
          <w:shd w:val="clear" w:color="auto" w:fill="FFFFFF"/>
        </w:rPr>
        <w:t>16</w:t>
      </w:r>
      <w:r>
        <w:rPr>
          <w:rFonts w:ascii="Arial" w:hAnsi="Arial" w:cs="Arial"/>
          <w:color w:val="222222"/>
          <w:sz w:val="24"/>
          <w:szCs w:val="24"/>
          <w:shd w:val="clear" w:color="auto" w:fill="FFFFFF"/>
        </w:rPr>
        <w:t>, 321-357 (Jun 2002).</w:t>
      </w:r>
    </w:p>
    <w:p w14:paraId="415BEF20" w14:textId="022C7BFC" w:rsidR="00430CB2" w:rsidRDefault="00430CB2"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[6] </w:t>
      </w:r>
      <w:r w:rsidRPr="00430CB2">
        <w:rPr>
          <w:rFonts w:ascii="Arial" w:hAnsi="Arial" w:cs="Arial"/>
          <w:color w:val="222222"/>
          <w:sz w:val="24"/>
          <w:szCs w:val="24"/>
          <w:shd w:val="clear" w:color="auto" w:fill="FFFFFF"/>
        </w:rPr>
        <w:t>Devi, R. and Pugazhenthi, D.,</w:t>
      </w:r>
      <w:r>
        <w:rPr>
          <w:rFonts w:ascii="Arial" w:hAnsi="Arial" w:cs="Arial"/>
          <w:color w:val="222222"/>
          <w:sz w:val="24"/>
          <w:szCs w:val="24"/>
          <w:shd w:val="clear" w:color="auto" w:fill="FFFFFF"/>
        </w:rPr>
        <w:t xml:space="preserve"> “</w:t>
      </w:r>
      <w:r w:rsidRPr="00430CB2">
        <w:rPr>
          <w:rFonts w:ascii="Arial" w:hAnsi="Arial" w:cs="Arial"/>
          <w:color w:val="222222"/>
          <w:sz w:val="24"/>
          <w:szCs w:val="24"/>
          <w:shd w:val="clear" w:color="auto" w:fill="FFFFFF"/>
        </w:rPr>
        <w:t>Ideal sampling rate to reduce distortion in audio steganography,</w:t>
      </w:r>
      <w:r>
        <w:rPr>
          <w:rFonts w:ascii="Arial" w:hAnsi="Arial" w:cs="Arial"/>
          <w:color w:val="222222"/>
          <w:sz w:val="24"/>
          <w:szCs w:val="24"/>
          <w:shd w:val="clear" w:color="auto" w:fill="FFFFFF"/>
        </w:rPr>
        <w:t xml:space="preserve">” </w:t>
      </w:r>
      <w:r w:rsidRPr="00430CB2">
        <w:rPr>
          <w:rFonts w:ascii="Arial" w:hAnsi="Arial" w:cs="Arial"/>
          <w:i/>
          <w:iCs/>
          <w:color w:val="222222"/>
          <w:sz w:val="24"/>
          <w:szCs w:val="24"/>
          <w:shd w:val="clear" w:color="auto" w:fill="FFFFFF"/>
        </w:rPr>
        <w:t>ProcediaComputer Science</w:t>
      </w:r>
      <w:r>
        <w:rPr>
          <w:rFonts w:ascii="Arial" w:hAnsi="Arial" w:cs="Arial"/>
          <w:color w:val="222222"/>
          <w:sz w:val="24"/>
          <w:szCs w:val="24"/>
          <w:shd w:val="clear" w:color="auto" w:fill="FFFFFF"/>
        </w:rPr>
        <w:t xml:space="preserve"> </w:t>
      </w:r>
      <w:r w:rsidRPr="00430CB2">
        <w:rPr>
          <w:rFonts w:ascii="Arial" w:hAnsi="Arial" w:cs="Arial"/>
          <w:b/>
          <w:bCs/>
          <w:color w:val="222222"/>
          <w:sz w:val="24"/>
          <w:szCs w:val="24"/>
          <w:shd w:val="clear" w:color="auto" w:fill="FFFFFF"/>
        </w:rPr>
        <w:t>85</w:t>
      </w:r>
      <w:r>
        <w:rPr>
          <w:rFonts w:ascii="Arial" w:hAnsi="Arial" w:cs="Arial"/>
          <w:color w:val="222222"/>
          <w:sz w:val="24"/>
          <w:szCs w:val="24"/>
          <w:shd w:val="clear" w:color="auto" w:fill="FFFFFF"/>
        </w:rPr>
        <w:t xml:space="preserve">, 418-424 (2016). </w:t>
      </w:r>
      <w:r w:rsidRPr="00430CB2">
        <w:rPr>
          <w:rFonts w:ascii="Arial" w:hAnsi="Arial" w:cs="Arial"/>
          <w:color w:val="222222"/>
          <w:sz w:val="24"/>
          <w:szCs w:val="24"/>
          <w:shd w:val="clear" w:color="auto" w:fill="FFFFFF"/>
        </w:rPr>
        <w:t>International Conference on Computational Modelling and Security</w:t>
      </w:r>
      <w:r>
        <w:rPr>
          <w:rFonts w:ascii="Arial" w:hAnsi="Arial" w:cs="Arial"/>
          <w:color w:val="222222"/>
          <w:sz w:val="24"/>
          <w:szCs w:val="24"/>
          <w:shd w:val="clear" w:color="auto" w:fill="FFFFFF"/>
        </w:rPr>
        <w:t xml:space="preserve"> (CMS 2016).</w:t>
      </w:r>
    </w:p>
    <w:p w14:paraId="7F9D31DC" w14:textId="62C3E40A" w:rsidR="00430CB2" w:rsidRPr="009556B3" w:rsidRDefault="00430CB2" w:rsidP="00D83D21">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[7] </w:t>
      </w:r>
      <w:r w:rsidRPr="00430CB2">
        <w:rPr>
          <w:rFonts w:ascii="Arial" w:hAnsi="Arial" w:cs="Arial"/>
          <w:color w:val="222222"/>
          <w:sz w:val="24"/>
          <w:szCs w:val="24"/>
          <w:shd w:val="clear" w:color="auto" w:fill="FFFFFF"/>
        </w:rPr>
        <w:t>Islam, R. and Shahjalal, M.,</w:t>
      </w:r>
      <w:r>
        <w:rPr>
          <w:rFonts w:ascii="Arial" w:hAnsi="Arial" w:cs="Arial"/>
          <w:color w:val="222222"/>
          <w:sz w:val="24"/>
          <w:szCs w:val="24"/>
          <w:shd w:val="clear" w:color="auto" w:fill="FFFFFF"/>
        </w:rPr>
        <w:t xml:space="preserve"> </w:t>
      </w:r>
      <w:r w:rsidR="00CD47B9">
        <w:rPr>
          <w:rFonts w:ascii="Arial" w:hAnsi="Arial" w:cs="Arial"/>
          <w:color w:val="222222"/>
          <w:sz w:val="24"/>
          <w:szCs w:val="24"/>
          <w:shd w:val="clear" w:color="auto" w:fill="FFFFFF"/>
        </w:rPr>
        <w:t>“</w:t>
      </w:r>
      <w:r w:rsidR="00CD47B9" w:rsidRPr="00CD47B9">
        <w:rPr>
          <w:rFonts w:ascii="Arial" w:hAnsi="Arial" w:cs="Arial"/>
          <w:color w:val="222222"/>
          <w:sz w:val="24"/>
          <w:szCs w:val="24"/>
          <w:shd w:val="clear" w:color="auto" w:fill="FFFFFF"/>
        </w:rPr>
        <w:t>Soft voting-based ensemble approach to predict early stage drc violations,</w:t>
      </w:r>
      <w:r w:rsidR="00CD47B9">
        <w:rPr>
          <w:rFonts w:ascii="Arial" w:hAnsi="Arial" w:cs="Arial"/>
          <w:color w:val="222222"/>
          <w:sz w:val="24"/>
          <w:szCs w:val="24"/>
          <w:shd w:val="clear" w:color="auto" w:fill="FFFFFF"/>
        </w:rPr>
        <w:t>” 1081-1084 (August 2019).</w:t>
      </w:r>
    </w:p>
    <w:sectPr w:rsidR="00430CB2" w:rsidRPr="009556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EBB4B" w14:textId="77777777" w:rsidR="007A487D" w:rsidRDefault="007A487D" w:rsidP="00821ECE">
      <w:pPr>
        <w:spacing w:after="0" w:line="240" w:lineRule="auto"/>
      </w:pPr>
      <w:r>
        <w:separator/>
      </w:r>
    </w:p>
  </w:endnote>
  <w:endnote w:type="continuationSeparator" w:id="0">
    <w:p w14:paraId="469D975C" w14:textId="77777777" w:rsidR="007A487D" w:rsidRDefault="007A487D" w:rsidP="0082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01854" w14:textId="77777777" w:rsidR="007A487D" w:rsidRDefault="007A487D" w:rsidP="00821ECE">
      <w:pPr>
        <w:spacing w:after="0" w:line="240" w:lineRule="auto"/>
      </w:pPr>
      <w:r>
        <w:separator/>
      </w:r>
    </w:p>
  </w:footnote>
  <w:footnote w:type="continuationSeparator" w:id="0">
    <w:p w14:paraId="237CFCAD" w14:textId="77777777" w:rsidR="007A487D" w:rsidRDefault="007A487D" w:rsidP="00821ECE">
      <w:pPr>
        <w:spacing w:after="0" w:line="240" w:lineRule="auto"/>
      </w:pPr>
      <w:r>
        <w:continuationSeparator/>
      </w:r>
    </w:p>
  </w:footnote>
  <w:footnote w:id="1">
    <w:p w14:paraId="16C6E536" w14:textId="49E16C01" w:rsidR="00821ECE" w:rsidRDefault="00821ECE">
      <w:pPr>
        <w:pStyle w:val="FootnoteText"/>
      </w:pPr>
      <w:r>
        <w:rPr>
          <w:rStyle w:val="FootnoteReference"/>
        </w:rPr>
        <w:footnoteRef/>
      </w:r>
      <w:r>
        <w:t xml:space="preserve"> AICV-115 Challenge, đường dẫn: </w:t>
      </w:r>
      <w:hyperlink r:id="rId1" w:history="1">
        <w:r w:rsidRPr="00821ECE">
          <w:rPr>
            <w:rStyle w:val="Hyperlink"/>
          </w:rPr>
          <w:t>https://aihub.vn/competitions/22#learn_the_details</w:t>
        </w:r>
      </w:hyperlink>
      <w:r>
        <w:t>.</w:t>
      </w:r>
    </w:p>
  </w:footnote>
  <w:footnote w:id="2">
    <w:p w14:paraId="765699E4" w14:textId="7A95C26E" w:rsidR="00430CB2" w:rsidRDefault="00430CB2">
      <w:pPr>
        <w:pStyle w:val="FootnoteText"/>
      </w:pPr>
      <w:r>
        <w:rPr>
          <w:rStyle w:val="FootnoteReference"/>
        </w:rPr>
        <w:footnoteRef/>
      </w:r>
      <w:r>
        <w:t xml:space="preserve"> Thư viện librosa, đường dẫn: </w:t>
      </w:r>
      <w:hyperlink r:id="rId2" w:history="1">
        <w:r w:rsidRPr="00430CB2">
          <w:rPr>
            <w:rStyle w:val="Hyperlink"/>
          </w:rPr>
          <w:t>https://librosa.org/doc/latest/index.html</w:t>
        </w:r>
      </w:hyperlink>
      <w:r>
        <w:t>.</w:t>
      </w:r>
    </w:p>
  </w:footnote>
  <w:footnote w:id="3">
    <w:p w14:paraId="55B47A08" w14:textId="383E7D88" w:rsidR="00CD47B9" w:rsidRDefault="00CD47B9">
      <w:pPr>
        <w:pStyle w:val="FootnoteText"/>
      </w:pPr>
      <w:r>
        <w:rPr>
          <w:rStyle w:val="FootnoteReference"/>
        </w:rPr>
        <w:footnoteRef/>
      </w:r>
      <w:r>
        <w:t xml:space="preserve"> Google Colab, đường dẫn: </w:t>
      </w:r>
      <w:hyperlink r:id="rId3" w:history="1">
        <w:r w:rsidRPr="00CD47B9">
          <w:rPr>
            <w:rStyle w:val="Hyperlink"/>
          </w:rPr>
          <w:t>https://colab.research.google.com/</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D31B8"/>
    <w:multiLevelType w:val="multilevel"/>
    <w:tmpl w:val="57A24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6253D34"/>
    <w:multiLevelType w:val="multilevel"/>
    <w:tmpl w:val="57A24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0F"/>
    <w:rsid w:val="000948E5"/>
    <w:rsid w:val="004104D7"/>
    <w:rsid w:val="00430CB2"/>
    <w:rsid w:val="005B36BD"/>
    <w:rsid w:val="00602F28"/>
    <w:rsid w:val="007A487D"/>
    <w:rsid w:val="00821ECE"/>
    <w:rsid w:val="009556B3"/>
    <w:rsid w:val="00A643A7"/>
    <w:rsid w:val="00B0004D"/>
    <w:rsid w:val="00BC7604"/>
    <w:rsid w:val="00C459BA"/>
    <w:rsid w:val="00CD47B9"/>
    <w:rsid w:val="00D83D21"/>
    <w:rsid w:val="00E05BF2"/>
    <w:rsid w:val="00EF0F47"/>
    <w:rsid w:val="00F4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2DF5"/>
  <w15:chartTrackingRefBased/>
  <w15:docId w15:val="{EB52EEB1-B484-431B-8129-33C008BA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0F"/>
    <w:pPr>
      <w:ind w:left="720"/>
      <w:contextualSpacing/>
    </w:pPr>
  </w:style>
  <w:style w:type="character" w:styleId="PlaceholderText">
    <w:name w:val="Placeholder Text"/>
    <w:basedOn w:val="DefaultParagraphFont"/>
    <w:uiPriority w:val="99"/>
    <w:semiHidden/>
    <w:rsid w:val="00EF0F47"/>
    <w:rPr>
      <w:color w:val="808080"/>
    </w:rPr>
  </w:style>
  <w:style w:type="character" w:styleId="Hyperlink">
    <w:name w:val="Hyperlink"/>
    <w:basedOn w:val="DefaultParagraphFont"/>
    <w:uiPriority w:val="99"/>
    <w:unhideWhenUsed/>
    <w:rsid w:val="00C459BA"/>
    <w:rPr>
      <w:color w:val="0563C1" w:themeColor="hyperlink"/>
      <w:u w:val="single"/>
    </w:rPr>
  </w:style>
  <w:style w:type="character" w:styleId="UnresolvedMention">
    <w:name w:val="Unresolved Mention"/>
    <w:basedOn w:val="DefaultParagraphFont"/>
    <w:uiPriority w:val="99"/>
    <w:semiHidden/>
    <w:unhideWhenUsed/>
    <w:rsid w:val="00C459BA"/>
    <w:rPr>
      <w:color w:val="605E5C"/>
      <w:shd w:val="clear" w:color="auto" w:fill="E1DFDD"/>
    </w:rPr>
  </w:style>
  <w:style w:type="paragraph" w:styleId="Title">
    <w:name w:val="Title"/>
    <w:basedOn w:val="Normal"/>
    <w:next w:val="Normal"/>
    <w:link w:val="TitleChar"/>
    <w:uiPriority w:val="10"/>
    <w:qFormat/>
    <w:rsid w:val="00821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1ECE"/>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21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1ECE"/>
    <w:rPr>
      <w:sz w:val="20"/>
      <w:szCs w:val="20"/>
    </w:rPr>
  </w:style>
  <w:style w:type="character" w:styleId="FootnoteReference">
    <w:name w:val="footnote reference"/>
    <w:basedOn w:val="DefaultParagraphFont"/>
    <w:uiPriority w:val="99"/>
    <w:semiHidden/>
    <w:unhideWhenUsed/>
    <w:rsid w:val="00821ECE"/>
    <w:rPr>
      <w:vertAlign w:val="superscript"/>
    </w:rPr>
  </w:style>
  <w:style w:type="character" w:customStyle="1" w:styleId="Heading1Char">
    <w:name w:val="Heading 1 Char"/>
    <w:basedOn w:val="DefaultParagraphFont"/>
    <w:link w:val="Heading1"/>
    <w:uiPriority w:val="9"/>
    <w:rsid w:val="00821E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6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ung.nguyen1408%7d@hcmut.edu.vn" TargetMode="External"/><Relationship Id="rId13" Type="http://schemas.openxmlformats.org/officeDocument/2006/relationships/hyperlink" Target="https://ncov.moh.gov.vn/en/-/6847426-54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ee-ex/aicovidvn115m" TargetMode="External"/><Relationship Id="rId4" Type="http://schemas.openxmlformats.org/officeDocument/2006/relationships/settings" Target="settings.xml"/><Relationship Id="rId9" Type="http://schemas.openxmlformats.org/officeDocument/2006/relationships/hyperlink" Target="mailto:18520505@gm.uit.edu.vn" TargetMode="External"/><Relationship Id="rId14" Type="http://schemas.openxmlformats.org/officeDocument/2006/relationships/hyperlink" Target="https://news.mit.edu/2020/covid-19-cough-cellphone-detection-102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 TargetMode="External"/><Relationship Id="rId2" Type="http://schemas.openxmlformats.org/officeDocument/2006/relationships/hyperlink" Target="https://librosa.org/doc/latest/index.html" TargetMode="External"/><Relationship Id="rId1" Type="http://schemas.openxmlformats.org/officeDocument/2006/relationships/hyperlink" Target="https://aihub.vn/competitions/22%23learn_the_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631B0E9D-29D6-4AB9-B977-79C564A3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2021-08-30T07:26:00Z</dcterms:created>
  <dcterms:modified xsi:type="dcterms:W3CDTF">2021-08-30T09:12:00Z</dcterms:modified>
</cp:coreProperties>
</file>