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27" w14:textId="78D5659A" w:rsidR="00BE5A48" w:rsidRPr="001C750C" w:rsidRDefault="00BE5A48" w:rsidP="00BE5A48">
      <w:pPr>
        <w:jc w:val="center"/>
        <w:rPr>
          <w:b/>
          <w:bCs/>
          <w:sz w:val="28"/>
          <w:szCs w:val="28"/>
        </w:rPr>
      </w:pPr>
      <w:bookmarkStart w:id="0" w:name="_Hlk148357427"/>
      <w:bookmarkEnd w:id="0"/>
      <w:r w:rsidRPr="001C750C">
        <w:rPr>
          <w:b/>
          <w:bCs/>
          <w:sz w:val="28"/>
          <w:szCs w:val="28"/>
        </w:rPr>
        <w:t>WORKING INSTRUCTIONS</w:t>
      </w:r>
    </w:p>
    <w:tbl>
      <w:tblPr>
        <w:tblStyle w:val="TableGrid"/>
        <w:tblW w:w="0" w:type="auto"/>
        <w:tblLook w:val="04A0" w:firstRow="1" w:lastRow="0" w:firstColumn="1" w:lastColumn="0" w:noHBand="0" w:noVBand="1"/>
      </w:tblPr>
      <w:tblGrid>
        <w:gridCol w:w="4508"/>
        <w:gridCol w:w="4508"/>
      </w:tblGrid>
      <w:tr w:rsidR="00BE5A48" w:rsidRPr="001C750C" w14:paraId="2E7202B6" w14:textId="77777777" w:rsidTr="00A0602E">
        <w:tc>
          <w:tcPr>
            <w:tcW w:w="4508" w:type="dxa"/>
          </w:tcPr>
          <w:p w14:paraId="48F53916" w14:textId="77777777" w:rsidR="00BE5A48" w:rsidRPr="001C750C" w:rsidRDefault="00BE5A48" w:rsidP="00A0602E">
            <w:pPr>
              <w:rPr>
                <w:b/>
                <w:bCs/>
                <w:sz w:val="27"/>
                <w:szCs w:val="27"/>
              </w:rPr>
            </w:pPr>
            <w:r w:rsidRPr="001C750C">
              <w:rPr>
                <w:rFonts w:ascii="Calibri" w:hAnsi="Calibri" w:cs="Calibri"/>
                <w:b/>
                <w:bCs/>
                <w:sz w:val="27"/>
                <w:szCs w:val="27"/>
              </w:rPr>
              <w:t>Doc Nr.:</w:t>
            </w:r>
          </w:p>
        </w:tc>
        <w:tc>
          <w:tcPr>
            <w:tcW w:w="4508" w:type="dxa"/>
          </w:tcPr>
          <w:p w14:paraId="029BCF72" w14:textId="77777777" w:rsidR="00BE5A48" w:rsidRPr="001C750C" w:rsidRDefault="00BE5A48" w:rsidP="00A0602E">
            <w:pPr>
              <w:rPr>
                <w:b/>
                <w:bCs/>
                <w:sz w:val="27"/>
                <w:szCs w:val="27"/>
              </w:rPr>
            </w:pPr>
            <w:r w:rsidRPr="001C750C">
              <w:rPr>
                <w:rFonts w:ascii="Calibri" w:hAnsi="Calibri" w:cs="Calibri"/>
                <w:b/>
                <w:bCs/>
                <w:sz w:val="27"/>
                <w:szCs w:val="27"/>
              </w:rPr>
              <w:t>NCT LAB</w:t>
            </w:r>
          </w:p>
        </w:tc>
      </w:tr>
      <w:tr w:rsidR="00BE5A48" w:rsidRPr="001C750C" w14:paraId="47B041CD" w14:textId="77777777" w:rsidTr="00A0602E">
        <w:tc>
          <w:tcPr>
            <w:tcW w:w="4508" w:type="dxa"/>
          </w:tcPr>
          <w:p w14:paraId="66DEBFBB" w14:textId="77777777" w:rsidR="00BE5A48" w:rsidRPr="001C750C" w:rsidRDefault="00BE5A48" w:rsidP="00A0602E">
            <w:pPr>
              <w:rPr>
                <w:b/>
                <w:bCs/>
                <w:sz w:val="27"/>
                <w:szCs w:val="27"/>
              </w:rPr>
            </w:pPr>
            <w:r w:rsidRPr="001C750C">
              <w:rPr>
                <w:rFonts w:ascii="Calibri" w:hAnsi="Calibri" w:cs="Calibri"/>
                <w:b/>
                <w:bCs/>
                <w:sz w:val="27"/>
                <w:szCs w:val="27"/>
              </w:rPr>
              <w:t>Version:</w:t>
            </w:r>
          </w:p>
        </w:tc>
        <w:tc>
          <w:tcPr>
            <w:tcW w:w="4508" w:type="dxa"/>
          </w:tcPr>
          <w:p w14:paraId="0A6E61F2" w14:textId="77777777" w:rsidR="00BE5A48" w:rsidRPr="001C750C" w:rsidRDefault="00BE5A48" w:rsidP="00A0602E">
            <w:pPr>
              <w:rPr>
                <w:b/>
                <w:bCs/>
                <w:sz w:val="27"/>
                <w:szCs w:val="27"/>
              </w:rPr>
            </w:pPr>
            <w:r w:rsidRPr="001C750C">
              <w:rPr>
                <w:rFonts w:ascii="Calibri" w:hAnsi="Calibri" w:cs="Calibri"/>
                <w:b/>
                <w:bCs/>
                <w:sz w:val="27"/>
                <w:szCs w:val="27"/>
              </w:rPr>
              <w:t>Continental TCI, Bangalore</w:t>
            </w:r>
          </w:p>
        </w:tc>
      </w:tr>
      <w:tr w:rsidR="00BE5A48" w:rsidRPr="001C750C" w14:paraId="125475DA" w14:textId="77777777" w:rsidTr="00A0602E">
        <w:tc>
          <w:tcPr>
            <w:tcW w:w="4508" w:type="dxa"/>
          </w:tcPr>
          <w:p w14:paraId="4FD93ADA" w14:textId="77777777" w:rsidR="00BE5A48" w:rsidRPr="001C750C" w:rsidRDefault="00BE5A48" w:rsidP="00A0602E">
            <w:pPr>
              <w:rPr>
                <w:b/>
                <w:bCs/>
                <w:sz w:val="27"/>
                <w:szCs w:val="27"/>
              </w:rPr>
            </w:pPr>
            <w:proofErr w:type="spellStart"/>
            <w:r w:rsidRPr="001C750C">
              <w:rPr>
                <w:rFonts w:ascii="Calibri" w:hAnsi="Calibri" w:cs="Calibri"/>
                <w:b/>
                <w:bCs/>
                <w:sz w:val="27"/>
                <w:szCs w:val="27"/>
              </w:rPr>
              <w:t>Impl</w:t>
            </w:r>
            <w:proofErr w:type="spellEnd"/>
            <w:r w:rsidRPr="001C750C">
              <w:rPr>
                <w:rFonts w:ascii="Calibri" w:hAnsi="Calibri" w:cs="Calibri"/>
                <w:b/>
                <w:bCs/>
                <w:sz w:val="27"/>
                <w:szCs w:val="27"/>
              </w:rPr>
              <w:t>. Date:</w:t>
            </w:r>
          </w:p>
        </w:tc>
        <w:tc>
          <w:tcPr>
            <w:tcW w:w="4508" w:type="dxa"/>
          </w:tcPr>
          <w:p w14:paraId="5BB38DD1" w14:textId="765DA85A" w:rsidR="00BE5A48" w:rsidRPr="001C750C" w:rsidRDefault="00BE5A48" w:rsidP="00A0602E">
            <w:pPr>
              <w:rPr>
                <w:b/>
                <w:bCs/>
                <w:sz w:val="27"/>
                <w:szCs w:val="27"/>
              </w:rPr>
            </w:pPr>
            <w:r w:rsidRPr="001C750C">
              <w:rPr>
                <w:rFonts w:ascii="Calibri" w:hAnsi="Calibri" w:cs="Calibri"/>
                <w:b/>
                <w:bCs/>
                <w:sz w:val="27"/>
                <w:szCs w:val="27"/>
              </w:rPr>
              <w:t xml:space="preserve">Model: </w:t>
            </w:r>
            <w:r>
              <w:t>¸</w:t>
            </w:r>
            <w:r w:rsidRPr="00BE5A48">
              <w:rPr>
                <w:b/>
                <w:bCs/>
                <w:sz w:val="28"/>
                <w:szCs w:val="28"/>
              </w:rPr>
              <w:t>HMF2550 Arbitrary Function Generator</w:t>
            </w:r>
          </w:p>
        </w:tc>
      </w:tr>
    </w:tbl>
    <w:p w14:paraId="4D39E763" w14:textId="77777777" w:rsidR="00BE5A48" w:rsidRPr="001C750C" w:rsidRDefault="00BE5A48" w:rsidP="00BE5A48">
      <w:pPr>
        <w:rPr>
          <w:b/>
          <w:bCs/>
          <w:sz w:val="27"/>
          <w:szCs w:val="27"/>
        </w:rPr>
      </w:pPr>
    </w:p>
    <w:tbl>
      <w:tblPr>
        <w:tblStyle w:val="TableGrid"/>
        <w:tblW w:w="0" w:type="auto"/>
        <w:tblLook w:val="04A0" w:firstRow="1" w:lastRow="0" w:firstColumn="1" w:lastColumn="0" w:noHBand="0" w:noVBand="1"/>
      </w:tblPr>
      <w:tblGrid>
        <w:gridCol w:w="9016"/>
      </w:tblGrid>
      <w:tr w:rsidR="00BE5A48" w:rsidRPr="001C750C" w14:paraId="4E0FC1A9" w14:textId="77777777" w:rsidTr="00A0602E">
        <w:tc>
          <w:tcPr>
            <w:tcW w:w="9350" w:type="dxa"/>
          </w:tcPr>
          <w:p w14:paraId="416EADD6" w14:textId="77777777" w:rsidR="00BE5A48" w:rsidRPr="001C750C" w:rsidRDefault="00BE5A48" w:rsidP="00A0602E">
            <w:pPr>
              <w:jc w:val="center"/>
              <w:rPr>
                <w:b/>
                <w:bCs/>
                <w:sz w:val="27"/>
                <w:szCs w:val="27"/>
              </w:rPr>
            </w:pPr>
            <w:r w:rsidRPr="001C750C">
              <w:rPr>
                <w:b/>
                <w:bCs/>
                <w:sz w:val="27"/>
                <w:szCs w:val="27"/>
              </w:rPr>
              <w:t>Safety Instructions/ ESD/3S</w:t>
            </w:r>
          </w:p>
        </w:tc>
      </w:tr>
      <w:tr w:rsidR="00BE5A48" w:rsidRPr="001C750C" w14:paraId="5C72545A" w14:textId="77777777" w:rsidTr="00A0602E">
        <w:trPr>
          <w:trHeight w:val="2312"/>
        </w:trPr>
        <w:tc>
          <w:tcPr>
            <w:tcW w:w="9350" w:type="dxa"/>
          </w:tcPr>
          <w:p w14:paraId="4D853ED8" w14:textId="77777777" w:rsidR="00BE5A48" w:rsidRPr="001C750C" w:rsidRDefault="00BE5A48" w:rsidP="00A0602E">
            <w:pPr>
              <w:pStyle w:val="ListParagraph"/>
              <w:numPr>
                <w:ilvl w:val="0"/>
                <w:numId w:val="1"/>
              </w:numPr>
              <w:rPr>
                <w:b/>
                <w:bCs/>
                <w:sz w:val="27"/>
                <w:szCs w:val="27"/>
              </w:rPr>
            </w:pPr>
            <w:r w:rsidRPr="001C750C">
              <w:rPr>
                <w:b/>
                <w:bCs/>
                <w:sz w:val="27"/>
                <w:szCs w:val="27"/>
              </w:rPr>
              <w:t>Always follow working instruction</w:t>
            </w:r>
          </w:p>
          <w:p w14:paraId="0BC8C521" w14:textId="77777777" w:rsidR="00BE5A48" w:rsidRPr="001C750C" w:rsidRDefault="00BE5A48" w:rsidP="00A0602E">
            <w:pPr>
              <w:pStyle w:val="ListParagraph"/>
              <w:numPr>
                <w:ilvl w:val="0"/>
                <w:numId w:val="1"/>
              </w:numPr>
              <w:rPr>
                <w:b/>
                <w:bCs/>
                <w:sz w:val="27"/>
                <w:szCs w:val="27"/>
              </w:rPr>
            </w:pPr>
            <w:r w:rsidRPr="001C750C">
              <w:rPr>
                <w:b/>
                <w:bCs/>
                <w:sz w:val="27"/>
                <w:szCs w:val="27"/>
              </w:rPr>
              <w:t>Clean the machine table before usage and clean the equipment if any dirt and dust found.</w:t>
            </w:r>
          </w:p>
          <w:p w14:paraId="303F429B" w14:textId="77777777" w:rsidR="00BE5A48" w:rsidRPr="001C750C" w:rsidRDefault="00BE5A48" w:rsidP="00A0602E">
            <w:pPr>
              <w:pStyle w:val="ListParagraph"/>
              <w:numPr>
                <w:ilvl w:val="0"/>
                <w:numId w:val="1"/>
              </w:numPr>
              <w:rPr>
                <w:b/>
                <w:bCs/>
                <w:sz w:val="27"/>
                <w:szCs w:val="27"/>
              </w:rPr>
            </w:pPr>
            <w:r w:rsidRPr="001C750C">
              <w:rPr>
                <w:b/>
                <w:bCs/>
                <w:sz w:val="27"/>
                <w:szCs w:val="27"/>
              </w:rPr>
              <w:t>After completing the work do not keep the fixtures, test components on the machine table.</w:t>
            </w:r>
          </w:p>
          <w:p w14:paraId="05EAEFF5" w14:textId="77777777" w:rsidR="00BE5A48" w:rsidRPr="001C750C" w:rsidRDefault="00BE5A48" w:rsidP="00A0602E">
            <w:pPr>
              <w:pStyle w:val="ListParagraph"/>
              <w:rPr>
                <w:b/>
                <w:bCs/>
                <w:sz w:val="27"/>
                <w:szCs w:val="27"/>
              </w:rPr>
            </w:pPr>
          </w:p>
          <w:p w14:paraId="21042D99" w14:textId="77777777" w:rsidR="00BE5A48" w:rsidRPr="001C750C" w:rsidRDefault="00BE5A48" w:rsidP="00A0602E">
            <w:pPr>
              <w:rPr>
                <w:b/>
                <w:bCs/>
                <w:sz w:val="27"/>
                <w:szCs w:val="27"/>
              </w:rPr>
            </w:pPr>
          </w:p>
          <w:p w14:paraId="385604C6" w14:textId="77777777" w:rsidR="00BE5A48" w:rsidRPr="001C750C" w:rsidRDefault="00BE5A48" w:rsidP="00A0602E">
            <w:pPr>
              <w:rPr>
                <w:b/>
                <w:bCs/>
                <w:sz w:val="27"/>
                <w:szCs w:val="27"/>
              </w:rPr>
            </w:pPr>
          </w:p>
          <w:p w14:paraId="5701F0A0" w14:textId="77777777" w:rsidR="00BE5A48" w:rsidRPr="001C750C" w:rsidRDefault="00BE5A48" w:rsidP="00A0602E">
            <w:pPr>
              <w:rPr>
                <w:b/>
                <w:bCs/>
                <w:sz w:val="27"/>
                <w:szCs w:val="27"/>
              </w:rPr>
            </w:pPr>
          </w:p>
          <w:tbl>
            <w:tblPr>
              <w:tblStyle w:val="TableGrid"/>
              <w:tblW w:w="8759" w:type="dxa"/>
              <w:tblLook w:val="04A0" w:firstRow="1" w:lastRow="0" w:firstColumn="1" w:lastColumn="0" w:noHBand="0" w:noVBand="1"/>
            </w:tblPr>
            <w:tblGrid>
              <w:gridCol w:w="2816"/>
              <w:gridCol w:w="3101"/>
              <w:gridCol w:w="2842"/>
            </w:tblGrid>
            <w:tr w:rsidR="00BE5A48" w:rsidRPr="001C750C" w14:paraId="5EE8E3FA" w14:textId="77777777" w:rsidTr="00A0602E">
              <w:trPr>
                <w:trHeight w:val="401"/>
              </w:trPr>
              <w:tc>
                <w:tcPr>
                  <w:tcW w:w="2816" w:type="dxa"/>
                </w:tcPr>
                <w:p w14:paraId="00791C05" w14:textId="77777777" w:rsidR="00BE5A48" w:rsidRPr="001C750C" w:rsidRDefault="00BE5A48" w:rsidP="00A0602E">
                  <w:pPr>
                    <w:jc w:val="center"/>
                    <w:rPr>
                      <w:b/>
                      <w:bCs/>
                      <w:sz w:val="27"/>
                      <w:szCs w:val="27"/>
                    </w:rPr>
                  </w:pPr>
                  <w:r w:rsidRPr="001C750C">
                    <w:rPr>
                      <w:b/>
                      <w:bCs/>
                      <w:sz w:val="27"/>
                      <w:szCs w:val="27"/>
                    </w:rPr>
                    <w:t>S1 (</w:t>
                  </w:r>
                  <w:proofErr w:type="spellStart"/>
                  <w:r w:rsidRPr="001C750C">
                    <w:rPr>
                      <w:b/>
                      <w:bCs/>
                      <w:sz w:val="27"/>
                      <w:szCs w:val="27"/>
                    </w:rPr>
                    <w:t>Seiri</w:t>
                  </w:r>
                  <w:proofErr w:type="spellEnd"/>
                  <w:r w:rsidRPr="001C750C">
                    <w:rPr>
                      <w:b/>
                      <w:bCs/>
                      <w:sz w:val="27"/>
                      <w:szCs w:val="27"/>
                    </w:rPr>
                    <w:t>)</w:t>
                  </w:r>
                </w:p>
              </w:tc>
              <w:tc>
                <w:tcPr>
                  <w:tcW w:w="3101" w:type="dxa"/>
                </w:tcPr>
                <w:p w14:paraId="4134A2E4" w14:textId="77777777" w:rsidR="00BE5A48" w:rsidRPr="001C750C" w:rsidRDefault="00BE5A48" w:rsidP="00A0602E">
                  <w:pPr>
                    <w:jc w:val="center"/>
                    <w:rPr>
                      <w:b/>
                      <w:bCs/>
                      <w:sz w:val="27"/>
                      <w:szCs w:val="27"/>
                    </w:rPr>
                  </w:pPr>
                  <w:r w:rsidRPr="001C750C">
                    <w:rPr>
                      <w:b/>
                      <w:bCs/>
                      <w:sz w:val="27"/>
                      <w:szCs w:val="27"/>
                    </w:rPr>
                    <w:t>S2 (</w:t>
                  </w:r>
                  <w:proofErr w:type="spellStart"/>
                  <w:r w:rsidRPr="001C750C">
                    <w:rPr>
                      <w:b/>
                      <w:bCs/>
                      <w:sz w:val="27"/>
                      <w:szCs w:val="27"/>
                    </w:rPr>
                    <w:t>Seiton</w:t>
                  </w:r>
                  <w:proofErr w:type="spellEnd"/>
                  <w:r w:rsidRPr="001C750C">
                    <w:rPr>
                      <w:b/>
                      <w:bCs/>
                      <w:sz w:val="27"/>
                      <w:szCs w:val="27"/>
                    </w:rPr>
                    <w:t>)</w:t>
                  </w:r>
                </w:p>
              </w:tc>
              <w:tc>
                <w:tcPr>
                  <w:tcW w:w="2842" w:type="dxa"/>
                </w:tcPr>
                <w:p w14:paraId="1B59CBB7" w14:textId="77777777" w:rsidR="00BE5A48" w:rsidRPr="001C750C" w:rsidRDefault="00BE5A48" w:rsidP="00A0602E">
                  <w:pPr>
                    <w:jc w:val="center"/>
                    <w:rPr>
                      <w:b/>
                      <w:bCs/>
                      <w:sz w:val="27"/>
                      <w:szCs w:val="27"/>
                    </w:rPr>
                  </w:pPr>
                  <w:r w:rsidRPr="001C750C">
                    <w:rPr>
                      <w:b/>
                      <w:bCs/>
                      <w:sz w:val="27"/>
                      <w:szCs w:val="27"/>
                    </w:rPr>
                    <w:t>S3 (</w:t>
                  </w:r>
                  <w:proofErr w:type="spellStart"/>
                  <w:r w:rsidRPr="001C750C">
                    <w:rPr>
                      <w:b/>
                      <w:bCs/>
                      <w:sz w:val="27"/>
                      <w:szCs w:val="27"/>
                    </w:rPr>
                    <w:t>Seisou</w:t>
                  </w:r>
                  <w:proofErr w:type="spellEnd"/>
                  <w:r w:rsidRPr="001C750C">
                    <w:rPr>
                      <w:b/>
                      <w:bCs/>
                      <w:sz w:val="27"/>
                      <w:szCs w:val="27"/>
                    </w:rPr>
                    <w:t>)</w:t>
                  </w:r>
                </w:p>
              </w:tc>
            </w:tr>
            <w:tr w:rsidR="00BE5A48" w:rsidRPr="001C750C" w14:paraId="5B5F4570" w14:textId="77777777" w:rsidTr="00A0602E">
              <w:trPr>
                <w:trHeight w:val="401"/>
              </w:trPr>
              <w:tc>
                <w:tcPr>
                  <w:tcW w:w="2816" w:type="dxa"/>
                </w:tcPr>
                <w:p w14:paraId="277EC603" w14:textId="77777777" w:rsidR="00BE5A48" w:rsidRPr="001C750C" w:rsidRDefault="00BE5A48" w:rsidP="00A0602E">
                  <w:pPr>
                    <w:jc w:val="center"/>
                    <w:rPr>
                      <w:b/>
                      <w:bCs/>
                      <w:sz w:val="27"/>
                      <w:szCs w:val="27"/>
                    </w:rPr>
                  </w:pPr>
                  <w:r w:rsidRPr="001C750C">
                    <w:rPr>
                      <w:b/>
                      <w:bCs/>
                      <w:sz w:val="27"/>
                      <w:szCs w:val="27"/>
                    </w:rPr>
                    <w:t>Prepare needed tools</w:t>
                  </w:r>
                </w:p>
              </w:tc>
              <w:tc>
                <w:tcPr>
                  <w:tcW w:w="3101" w:type="dxa"/>
                </w:tcPr>
                <w:p w14:paraId="457F32E9" w14:textId="77777777" w:rsidR="00BE5A48" w:rsidRPr="001C750C" w:rsidRDefault="00BE5A48" w:rsidP="00A0602E">
                  <w:pPr>
                    <w:jc w:val="center"/>
                    <w:rPr>
                      <w:b/>
                      <w:bCs/>
                      <w:sz w:val="27"/>
                      <w:szCs w:val="27"/>
                    </w:rPr>
                  </w:pPr>
                  <w:r w:rsidRPr="001C750C">
                    <w:rPr>
                      <w:b/>
                      <w:bCs/>
                      <w:sz w:val="27"/>
                      <w:szCs w:val="27"/>
                    </w:rPr>
                    <w:t>Keep everything tidy</w:t>
                  </w:r>
                </w:p>
              </w:tc>
              <w:tc>
                <w:tcPr>
                  <w:tcW w:w="2842" w:type="dxa"/>
                </w:tcPr>
                <w:p w14:paraId="3BD0FBF9" w14:textId="77777777" w:rsidR="00BE5A48" w:rsidRPr="001C750C" w:rsidRDefault="00BE5A48" w:rsidP="00A0602E">
                  <w:pPr>
                    <w:jc w:val="center"/>
                    <w:rPr>
                      <w:b/>
                      <w:bCs/>
                      <w:sz w:val="27"/>
                      <w:szCs w:val="27"/>
                    </w:rPr>
                  </w:pPr>
                  <w:r w:rsidRPr="001C750C">
                    <w:rPr>
                      <w:b/>
                      <w:bCs/>
                      <w:sz w:val="27"/>
                      <w:szCs w:val="27"/>
                    </w:rPr>
                    <w:t>Always keep clean</w:t>
                  </w:r>
                </w:p>
              </w:tc>
            </w:tr>
          </w:tbl>
          <w:p w14:paraId="70F7CC8D" w14:textId="77777777" w:rsidR="00BE5A48" w:rsidRPr="001C750C" w:rsidRDefault="00BE5A48" w:rsidP="00A0602E">
            <w:pPr>
              <w:rPr>
                <w:b/>
                <w:bCs/>
                <w:sz w:val="27"/>
                <w:szCs w:val="27"/>
              </w:rPr>
            </w:pPr>
          </w:p>
          <w:p w14:paraId="6D6F2884" w14:textId="77777777" w:rsidR="00BE5A48" w:rsidRPr="001C750C" w:rsidRDefault="00BE5A48" w:rsidP="00A0602E">
            <w:pPr>
              <w:rPr>
                <w:b/>
                <w:bCs/>
                <w:sz w:val="27"/>
                <w:szCs w:val="27"/>
              </w:rPr>
            </w:pPr>
          </w:p>
        </w:tc>
      </w:tr>
    </w:tbl>
    <w:p w14:paraId="291AD90A" w14:textId="77777777" w:rsidR="00BE5A48" w:rsidRPr="001C750C" w:rsidRDefault="00BE5A48" w:rsidP="00BE5A48">
      <w:pPr>
        <w:rPr>
          <w:b/>
          <w:bCs/>
          <w:sz w:val="27"/>
          <w:szCs w:val="27"/>
        </w:rPr>
      </w:pPr>
    </w:p>
    <w:tbl>
      <w:tblPr>
        <w:tblStyle w:val="TableGrid"/>
        <w:tblW w:w="0" w:type="auto"/>
        <w:tblLook w:val="04A0" w:firstRow="1" w:lastRow="0" w:firstColumn="1" w:lastColumn="0" w:noHBand="0" w:noVBand="1"/>
      </w:tblPr>
      <w:tblGrid>
        <w:gridCol w:w="9016"/>
      </w:tblGrid>
      <w:tr w:rsidR="00BE5A48" w:rsidRPr="001C750C" w14:paraId="0AF801A1" w14:textId="77777777" w:rsidTr="00A0602E">
        <w:tc>
          <w:tcPr>
            <w:tcW w:w="9350" w:type="dxa"/>
          </w:tcPr>
          <w:p w14:paraId="06050E08" w14:textId="77777777" w:rsidR="00BE5A48" w:rsidRPr="001C750C" w:rsidRDefault="00BE5A48" w:rsidP="00A0602E">
            <w:pPr>
              <w:jc w:val="center"/>
              <w:rPr>
                <w:b/>
                <w:bCs/>
                <w:sz w:val="27"/>
                <w:szCs w:val="27"/>
              </w:rPr>
            </w:pPr>
            <w:r w:rsidRPr="001C750C">
              <w:rPr>
                <w:b/>
                <w:bCs/>
                <w:sz w:val="27"/>
                <w:szCs w:val="27"/>
              </w:rPr>
              <w:t>Unusual Case</w:t>
            </w:r>
          </w:p>
        </w:tc>
      </w:tr>
      <w:tr w:rsidR="00BE5A48" w:rsidRPr="001C750C" w14:paraId="309990F3" w14:textId="77777777" w:rsidTr="00A0602E">
        <w:trPr>
          <w:trHeight w:val="4049"/>
        </w:trPr>
        <w:tc>
          <w:tcPr>
            <w:tcW w:w="9350" w:type="dxa"/>
          </w:tcPr>
          <w:p w14:paraId="67634438" w14:textId="77777777" w:rsidR="00BE5A48" w:rsidRPr="001C750C" w:rsidRDefault="00BE5A48" w:rsidP="00A0602E">
            <w:pPr>
              <w:ind w:left="1328" w:right="1262"/>
              <w:jc w:val="center"/>
              <w:rPr>
                <w:b/>
                <w:bCs/>
                <w:sz w:val="27"/>
                <w:szCs w:val="27"/>
              </w:rPr>
            </w:pPr>
            <w:r w:rsidRPr="001C750C">
              <w:rPr>
                <w:b/>
                <w:bCs/>
                <w:sz w:val="27"/>
                <w:szCs w:val="27"/>
              </w:rPr>
              <w:t xml:space="preserve">If the equipment functions abnormally, e.g. strange </w:t>
            </w:r>
            <w:proofErr w:type="gramStart"/>
            <w:r w:rsidRPr="001C750C">
              <w:rPr>
                <w:b/>
                <w:bCs/>
                <w:sz w:val="27"/>
                <w:szCs w:val="27"/>
              </w:rPr>
              <w:t xml:space="preserve">sounds, </w:t>
            </w:r>
            <w:r>
              <w:rPr>
                <w:b/>
                <w:bCs/>
                <w:sz w:val="27"/>
                <w:szCs w:val="27"/>
              </w:rPr>
              <w:t xml:space="preserve">  </w:t>
            </w:r>
            <w:proofErr w:type="gramEnd"/>
            <w:r>
              <w:rPr>
                <w:b/>
                <w:bCs/>
                <w:sz w:val="27"/>
                <w:szCs w:val="27"/>
              </w:rPr>
              <w:t xml:space="preserve">      </w:t>
            </w:r>
            <w:r w:rsidRPr="001C750C">
              <w:rPr>
                <w:b/>
                <w:bCs/>
                <w:sz w:val="27"/>
                <w:szCs w:val="27"/>
              </w:rPr>
              <w:t>warning signal or something looks unusual:</w:t>
            </w:r>
          </w:p>
          <w:p w14:paraId="663D042A" w14:textId="77777777" w:rsidR="00BE5A48" w:rsidRPr="001C750C" w:rsidRDefault="00BE5A48" w:rsidP="00A0602E">
            <w:pPr>
              <w:jc w:val="center"/>
              <w:rPr>
                <w:b/>
                <w:bCs/>
                <w:sz w:val="27"/>
                <w:szCs w:val="27"/>
              </w:rPr>
            </w:pPr>
          </w:p>
          <w:tbl>
            <w:tblPr>
              <w:tblStyle w:val="TableGrid"/>
              <w:tblW w:w="0" w:type="auto"/>
              <w:tblInd w:w="2133" w:type="dxa"/>
              <w:tblLook w:val="04A0" w:firstRow="1" w:lastRow="0" w:firstColumn="1" w:lastColumn="0" w:noHBand="0" w:noVBand="1"/>
            </w:tblPr>
            <w:tblGrid>
              <w:gridCol w:w="4410"/>
            </w:tblGrid>
            <w:tr w:rsidR="00BE5A48" w:rsidRPr="001C750C" w14:paraId="188FAC8A" w14:textId="77777777" w:rsidTr="00A0602E">
              <w:tc>
                <w:tcPr>
                  <w:tcW w:w="4410" w:type="dxa"/>
                </w:tcPr>
                <w:p w14:paraId="4DD5A7B5" w14:textId="77777777" w:rsidR="00BE5A48" w:rsidRPr="001C750C" w:rsidRDefault="00BE5A48" w:rsidP="00A0602E">
                  <w:pPr>
                    <w:jc w:val="center"/>
                    <w:rPr>
                      <w:b/>
                      <w:bCs/>
                      <w:sz w:val="27"/>
                      <w:szCs w:val="27"/>
                    </w:rPr>
                  </w:pPr>
                  <w:r w:rsidRPr="001C750C">
                    <w:rPr>
                      <w:b/>
                      <w:bCs/>
                      <w:sz w:val="27"/>
                      <w:szCs w:val="27"/>
                    </w:rPr>
                    <w:t>Stop machine – Inform - Waiting</w:t>
                  </w:r>
                </w:p>
              </w:tc>
            </w:tr>
          </w:tbl>
          <w:p w14:paraId="5ADADF2E" w14:textId="77777777" w:rsidR="00BE5A48" w:rsidRPr="001C750C" w:rsidRDefault="00BE5A48" w:rsidP="00A0602E">
            <w:pPr>
              <w:jc w:val="center"/>
              <w:rPr>
                <w:b/>
                <w:bCs/>
                <w:sz w:val="27"/>
                <w:szCs w:val="27"/>
              </w:rPr>
            </w:pPr>
          </w:p>
          <w:p w14:paraId="19B0D8A1" w14:textId="77777777" w:rsidR="00BE5A48" w:rsidRPr="001C750C" w:rsidRDefault="00BE5A48" w:rsidP="00A0602E">
            <w:pPr>
              <w:jc w:val="center"/>
              <w:rPr>
                <w:b/>
                <w:bCs/>
                <w:sz w:val="27"/>
                <w:szCs w:val="27"/>
              </w:rPr>
            </w:pPr>
            <w:r w:rsidRPr="001C750C">
              <w:rPr>
                <w:b/>
                <w:bCs/>
                <w:sz w:val="27"/>
                <w:szCs w:val="27"/>
              </w:rPr>
              <w:t xml:space="preserve">Stop the </w:t>
            </w:r>
            <w:proofErr w:type="gramStart"/>
            <w:r w:rsidRPr="001C750C">
              <w:rPr>
                <w:b/>
                <w:bCs/>
                <w:sz w:val="27"/>
                <w:szCs w:val="27"/>
              </w:rPr>
              <w:t>machine</w:t>
            </w:r>
            <w:proofErr w:type="gramEnd"/>
          </w:p>
          <w:p w14:paraId="30736810" w14:textId="77777777" w:rsidR="00BE5A48" w:rsidRPr="001C750C" w:rsidRDefault="00BE5A48" w:rsidP="00A0602E">
            <w:pPr>
              <w:jc w:val="center"/>
              <w:rPr>
                <w:b/>
                <w:bCs/>
                <w:sz w:val="27"/>
                <w:szCs w:val="27"/>
              </w:rPr>
            </w:pPr>
            <w:r w:rsidRPr="001C750C">
              <w:rPr>
                <w:b/>
                <w:bCs/>
                <w:noProof/>
                <w:sz w:val="27"/>
                <w:szCs w:val="27"/>
              </w:rPr>
              <mc:AlternateContent>
                <mc:Choice Requires="wps">
                  <w:drawing>
                    <wp:anchor distT="0" distB="0" distL="114300" distR="114300" simplePos="0" relativeHeight="251659264" behindDoc="0" locked="0" layoutInCell="1" allowOverlap="1" wp14:anchorId="1E569107" wp14:editId="7A06819F">
                      <wp:simplePos x="0" y="0"/>
                      <wp:positionH relativeFrom="column">
                        <wp:posOffset>2732405</wp:posOffset>
                      </wp:positionH>
                      <wp:positionV relativeFrom="paragraph">
                        <wp:posOffset>80010</wp:posOffset>
                      </wp:positionV>
                      <wp:extent cx="198120" cy="350520"/>
                      <wp:effectExtent l="19050" t="0" r="11430" b="30480"/>
                      <wp:wrapNone/>
                      <wp:docPr id="16" name="Arrow: Down 16"/>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D8FD2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215.15pt;margin-top:6.3pt;width:15.6pt;height:27.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" adj="15496" fillcolor="#4472c4 [3204]" strokecolor="#1f3763 [1604]" strokeweight="1pt"/>
                  </w:pict>
                </mc:Fallback>
              </mc:AlternateContent>
            </w:r>
          </w:p>
          <w:p w14:paraId="566C03E7" w14:textId="77777777" w:rsidR="00BE5A48" w:rsidRPr="001C750C" w:rsidRDefault="00BE5A48" w:rsidP="00A0602E">
            <w:pPr>
              <w:jc w:val="center"/>
              <w:rPr>
                <w:b/>
                <w:bCs/>
                <w:sz w:val="27"/>
                <w:szCs w:val="27"/>
              </w:rPr>
            </w:pPr>
          </w:p>
          <w:p w14:paraId="08DEA9CF" w14:textId="77777777" w:rsidR="00BE5A48" w:rsidRPr="001C750C" w:rsidRDefault="00BE5A48" w:rsidP="00A0602E">
            <w:pPr>
              <w:jc w:val="center"/>
              <w:rPr>
                <w:b/>
                <w:bCs/>
                <w:sz w:val="27"/>
                <w:szCs w:val="27"/>
              </w:rPr>
            </w:pPr>
          </w:p>
          <w:p w14:paraId="61252B76" w14:textId="77777777" w:rsidR="00BE5A48" w:rsidRPr="001C750C" w:rsidRDefault="00BE5A48" w:rsidP="00A0602E">
            <w:pPr>
              <w:jc w:val="center"/>
              <w:rPr>
                <w:b/>
                <w:bCs/>
                <w:sz w:val="27"/>
                <w:szCs w:val="27"/>
              </w:rPr>
            </w:pPr>
            <w:r w:rsidRPr="001C750C">
              <w:rPr>
                <w:b/>
                <w:bCs/>
                <w:sz w:val="27"/>
                <w:szCs w:val="27"/>
              </w:rPr>
              <w:t xml:space="preserve">Inform to the lab </w:t>
            </w:r>
            <w:proofErr w:type="spellStart"/>
            <w:proofErr w:type="gramStart"/>
            <w:r w:rsidRPr="001C750C">
              <w:rPr>
                <w:b/>
                <w:bCs/>
                <w:sz w:val="27"/>
                <w:szCs w:val="27"/>
              </w:rPr>
              <w:t>incharge</w:t>
            </w:r>
            <w:proofErr w:type="spellEnd"/>
            <w:proofErr w:type="gramEnd"/>
          </w:p>
          <w:p w14:paraId="6A012FB9" w14:textId="77777777" w:rsidR="00BE5A48" w:rsidRPr="001C750C" w:rsidRDefault="00BE5A48" w:rsidP="00A0602E">
            <w:pPr>
              <w:jc w:val="center"/>
              <w:rPr>
                <w:b/>
                <w:bCs/>
                <w:sz w:val="27"/>
                <w:szCs w:val="27"/>
              </w:rPr>
            </w:pPr>
            <w:r w:rsidRPr="001C750C">
              <w:rPr>
                <w:b/>
                <w:bCs/>
                <w:noProof/>
                <w:sz w:val="27"/>
                <w:szCs w:val="27"/>
              </w:rPr>
              <mc:AlternateContent>
                <mc:Choice Requires="wps">
                  <w:drawing>
                    <wp:anchor distT="0" distB="0" distL="114300" distR="114300" simplePos="0" relativeHeight="251660288" behindDoc="0" locked="0" layoutInCell="1" allowOverlap="1" wp14:anchorId="66A7A6EC" wp14:editId="48BB96CF">
                      <wp:simplePos x="0" y="0"/>
                      <wp:positionH relativeFrom="column">
                        <wp:posOffset>2731770</wp:posOffset>
                      </wp:positionH>
                      <wp:positionV relativeFrom="paragraph">
                        <wp:posOffset>67945</wp:posOffset>
                      </wp:positionV>
                      <wp:extent cx="198120" cy="350520"/>
                      <wp:effectExtent l="19050" t="0" r="11430" b="30480"/>
                      <wp:wrapNone/>
                      <wp:docPr id="17" name="Arrow: Down 17"/>
                      <wp:cNvGraphicFramePr/>
                      <a:graphic xmlns:a="http://schemas.openxmlformats.org/drawingml/2006/main">
                        <a:graphicData uri="http://schemas.microsoft.com/office/word/2010/wordprocessingShape">
                          <wps:wsp>
                            <wps:cNvSpPr/>
                            <wps:spPr>
                              <a:xfrm>
                                <a:off x="0" y="0"/>
                                <a:ext cx="19812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0AD3D" id="Arrow: Down 17" o:spid="_x0000_s1026" type="#_x0000_t67" style="position:absolute;margin-left:215.1pt;margin-top:5.35pt;width:15.6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" adj="15496" fillcolor="#4472c4 [3204]" strokecolor="#1f3763 [1604]" strokeweight="1pt"/>
                  </w:pict>
                </mc:Fallback>
              </mc:AlternateContent>
            </w:r>
          </w:p>
          <w:p w14:paraId="4A90AE96" w14:textId="77777777" w:rsidR="00BE5A48" w:rsidRPr="001C750C" w:rsidRDefault="00BE5A48" w:rsidP="00A0602E">
            <w:pPr>
              <w:jc w:val="center"/>
              <w:rPr>
                <w:b/>
                <w:bCs/>
                <w:sz w:val="27"/>
                <w:szCs w:val="27"/>
              </w:rPr>
            </w:pPr>
          </w:p>
          <w:p w14:paraId="2B869D4A" w14:textId="77777777" w:rsidR="00BE5A48" w:rsidRPr="001C750C" w:rsidRDefault="00BE5A48" w:rsidP="00A0602E">
            <w:pPr>
              <w:rPr>
                <w:b/>
                <w:bCs/>
                <w:sz w:val="27"/>
                <w:szCs w:val="27"/>
              </w:rPr>
            </w:pPr>
          </w:p>
          <w:p w14:paraId="664CEFD4" w14:textId="77777777" w:rsidR="00BE5A48" w:rsidRPr="001C750C" w:rsidRDefault="00BE5A48" w:rsidP="00A0602E">
            <w:pPr>
              <w:jc w:val="center"/>
              <w:rPr>
                <w:b/>
                <w:bCs/>
                <w:sz w:val="27"/>
                <w:szCs w:val="27"/>
              </w:rPr>
            </w:pPr>
            <w:r w:rsidRPr="001C750C">
              <w:rPr>
                <w:b/>
                <w:bCs/>
                <w:sz w:val="27"/>
                <w:szCs w:val="27"/>
              </w:rPr>
              <w:t>Wait for the decision</w:t>
            </w:r>
          </w:p>
        </w:tc>
      </w:tr>
    </w:tbl>
    <w:p w14:paraId="0E5A9A90" w14:textId="77777777" w:rsidR="00BE5A48" w:rsidRPr="001C750C" w:rsidRDefault="00BE5A48" w:rsidP="00BE5A48">
      <w:pPr>
        <w:jc w:val="center"/>
        <w:rPr>
          <w:b/>
          <w:bCs/>
          <w:sz w:val="27"/>
          <w:szCs w:val="27"/>
        </w:rPr>
      </w:pPr>
    </w:p>
    <w:p w14:paraId="0684D347" w14:textId="7BD36D1D" w:rsidR="00BE5A48" w:rsidRDefault="00BE5A48"/>
    <w:p w14:paraId="2D801A33" w14:textId="3B6C3A1D" w:rsidR="00BE5A48" w:rsidRDefault="00BE5A48" w:rsidP="00BE5A48">
      <w:pPr>
        <w:rPr>
          <w:b/>
          <w:bCs/>
          <w:sz w:val="28"/>
          <w:szCs w:val="28"/>
        </w:rPr>
      </w:pPr>
      <w:r w:rsidRPr="00BE5A48">
        <w:rPr>
          <w:b/>
          <w:bCs/>
          <w:sz w:val="28"/>
          <w:szCs w:val="28"/>
        </w:rPr>
        <w:lastRenderedPageBreak/>
        <w:drawing>
          <wp:inline distT="0" distB="0" distL="0" distR="0" wp14:anchorId="41FE3BC2" wp14:editId="7D70FFDD">
            <wp:extent cx="5731510" cy="26517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51760"/>
                    </a:xfrm>
                    <a:prstGeom prst="rect">
                      <a:avLst/>
                    </a:prstGeom>
                  </pic:spPr>
                </pic:pic>
              </a:graphicData>
            </a:graphic>
          </wp:inline>
        </w:drawing>
      </w:r>
    </w:p>
    <w:p w14:paraId="703FC07E" w14:textId="462E7083" w:rsidR="00BE5A48" w:rsidRPr="001D440E" w:rsidRDefault="00BE5A48" w:rsidP="00BE5A48">
      <w:pPr>
        <w:rPr>
          <w:b/>
          <w:bCs/>
          <w:sz w:val="28"/>
          <w:szCs w:val="28"/>
        </w:rPr>
      </w:pPr>
      <w:r w:rsidRPr="001D440E">
        <w:rPr>
          <w:b/>
          <w:bCs/>
          <w:sz w:val="28"/>
          <w:szCs w:val="28"/>
        </w:rPr>
        <w:t>Safety labels on products:</w:t>
      </w:r>
    </w:p>
    <w:p w14:paraId="58C89191" w14:textId="77777777" w:rsidR="00BE5A48" w:rsidRDefault="00BE5A48" w:rsidP="00BE5A48">
      <w:r w:rsidRPr="00EC3CA0">
        <w:rPr>
          <w:noProof/>
        </w:rPr>
        <w:drawing>
          <wp:inline distT="0" distB="0" distL="0" distR="0" wp14:anchorId="103AB61C" wp14:editId="37691914">
            <wp:extent cx="5731510" cy="18605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60550"/>
                    </a:xfrm>
                    <a:prstGeom prst="rect">
                      <a:avLst/>
                    </a:prstGeom>
                  </pic:spPr>
                </pic:pic>
              </a:graphicData>
            </a:graphic>
          </wp:inline>
        </w:drawing>
      </w:r>
    </w:p>
    <w:p w14:paraId="218541D1" w14:textId="77777777" w:rsidR="00BE5A48" w:rsidRDefault="00BE5A48" w:rsidP="00BE5A48">
      <w:pPr>
        <w:jc w:val="center"/>
      </w:pPr>
      <w:r w:rsidRPr="00EC3CA0">
        <w:rPr>
          <w:noProof/>
        </w:rPr>
        <w:drawing>
          <wp:inline distT="0" distB="0" distL="0" distR="0" wp14:anchorId="55F3E3FD" wp14:editId="087E44F1">
            <wp:extent cx="5662295" cy="33469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489" cy="3366559"/>
                    </a:xfrm>
                    <a:prstGeom prst="rect">
                      <a:avLst/>
                    </a:prstGeom>
                  </pic:spPr>
                </pic:pic>
              </a:graphicData>
            </a:graphic>
          </wp:inline>
        </w:drawing>
      </w:r>
    </w:p>
    <w:p w14:paraId="61B7F37C" w14:textId="787A0C54" w:rsidR="00BE5A48" w:rsidRDefault="00BE5A48" w:rsidP="00BE5A48">
      <w:r>
        <w:br w:type="page"/>
      </w:r>
    </w:p>
    <w:p w14:paraId="2D6AD98D" w14:textId="1C3910A3" w:rsidR="00BE5A48" w:rsidRPr="00BE5A48" w:rsidRDefault="00BE5A48" w:rsidP="00BE5A48">
      <w:r w:rsidRPr="001C750C">
        <w:rPr>
          <w:rFonts w:ascii="Times New Roman" w:hAnsi="Times New Roman" w:cs="Times New Roman"/>
          <w:b/>
          <w:bCs/>
          <w:sz w:val="28"/>
          <w:szCs w:val="28"/>
        </w:rPr>
        <w:lastRenderedPageBreak/>
        <w:t>Risk of instrument damage during operation:</w:t>
      </w:r>
    </w:p>
    <w:p w14:paraId="4CF511FA" w14:textId="49506CCD" w:rsidR="00BE5A48" w:rsidRPr="001C750C" w:rsidRDefault="00BE5A48" w:rsidP="00BE5A48">
      <w:pPr>
        <w:jc w:val="both"/>
        <w:rPr>
          <w:rFonts w:ascii="Times New Roman" w:hAnsi="Times New Roman" w:cs="Times New Roman"/>
          <w:sz w:val="27"/>
          <w:szCs w:val="27"/>
        </w:rPr>
      </w:pPr>
      <w:r w:rsidRPr="001C750C">
        <w:rPr>
          <w:rFonts w:ascii="Times New Roman" w:hAnsi="Times New Roman" w:cs="Times New Roman"/>
          <w:sz w:val="27"/>
          <w:szCs w:val="27"/>
        </w:rPr>
        <w:t>An unsuitable operating site or test setup can damage the instrument and connected devices. Ensure the following operating conditions before you switch on the instrument:</w:t>
      </w:r>
    </w:p>
    <w:p w14:paraId="70BF7D35"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Make sure that the nominal voltage setting on the product matches the nominal voltage of the AC supply network.</w:t>
      </w:r>
    </w:p>
    <w:p w14:paraId="7D334ED7"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Never use the instrument in dusty or damp conditions, in an explosion hazard area, or near aggressive chemicals. The ambient temperature and humidity must not exceed the ranges specified for the equipment.</w:t>
      </w:r>
    </w:p>
    <w:p w14:paraId="34648039"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The instrument should be dry and shows no sign of condensation.</w:t>
      </w:r>
    </w:p>
    <w:p w14:paraId="0E97D6C3"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The instrument can only be operated with a properly grounded safety socket outlet.</w:t>
      </w:r>
    </w:p>
    <w:p w14:paraId="7216B853"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Never use a cheater plug or other means to defeat or disconnect the protective ground lead.</w:t>
      </w:r>
    </w:p>
    <w:p w14:paraId="6CAA3EE9"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Check the power cable for damage and replace it if necessary. The power cord must be plugged in before signal circuits are connected.</w:t>
      </w:r>
    </w:p>
    <w:p w14:paraId="5A3C6D19"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Before each measurement, check the instrument for proper operation using a known signal source or sample.</w:t>
      </w:r>
    </w:p>
    <w:p w14:paraId="5B324D0B" w14:textId="77777777" w:rsidR="00BE5A48" w:rsidRPr="001C750C"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Signal levels at the input connectors are all within the specified ranges.</w:t>
      </w:r>
    </w:p>
    <w:p w14:paraId="33C28D97" w14:textId="77777777" w:rsidR="00BE5A48" w:rsidRDefault="00BE5A48" w:rsidP="00BE5A48">
      <w:pPr>
        <w:pStyle w:val="ListParagraph"/>
        <w:numPr>
          <w:ilvl w:val="0"/>
          <w:numId w:val="2"/>
        </w:numPr>
        <w:jc w:val="both"/>
        <w:rPr>
          <w:rFonts w:ascii="Times New Roman" w:hAnsi="Times New Roman" w:cs="Times New Roman"/>
          <w:sz w:val="27"/>
          <w:szCs w:val="27"/>
        </w:rPr>
      </w:pPr>
      <w:r w:rsidRPr="001C750C">
        <w:rPr>
          <w:rFonts w:ascii="Times New Roman" w:hAnsi="Times New Roman" w:cs="Times New Roman"/>
          <w:sz w:val="27"/>
          <w:szCs w:val="27"/>
        </w:rPr>
        <w:t>Signal outputs are correctly connected and are not overloaded.</w:t>
      </w:r>
    </w:p>
    <w:p w14:paraId="7D37DCE9" w14:textId="77777777" w:rsidR="00BE5A48" w:rsidRDefault="00BE5A48" w:rsidP="00BE5A48"/>
    <w:p w14:paraId="1FF6973E" w14:textId="4FFE16A7" w:rsidR="001900D7" w:rsidRPr="00BE5A48" w:rsidRDefault="00BE5A48">
      <w:r w:rsidRPr="00BE5A48">
        <w:br w:type="page"/>
      </w:r>
      <w:r w:rsidR="002A6E2B" w:rsidRPr="002A6E2B">
        <w:rPr>
          <w:b/>
          <w:bCs/>
          <w:sz w:val="28"/>
          <w:szCs w:val="28"/>
        </w:rPr>
        <w:lastRenderedPageBreak/>
        <w:t xml:space="preserve">Switching </w:t>
      </w:r>
      <w:proofErr w:type="gramStart"/>
      <w:r w:rsidR="002A6E2B" w:rsidRPr="002A6E2B">
        <w:rPr>
          <w:b/>
          <w:bCs/>
          <w:sz w:val="28"/>
          <w:szCs w:val="28"/>
        </w:rPr>
        <w:t>on</w:t>
      </w:r>
      <w:r w:rsidR="002A6E2B">
        <w:rPr>
          <w:b/>
          <w:bCs/>
          <w:sz w:val="28"/>
          <w:szCs w:val="28"/>
        </w:rPr>
        <w:t xml:space="preserve"> :</w:t>
      </w:r>
      <w:proofErr w:type="gramEnd"/>
    </w:p>
    <w:p w14:paraId="188A633F" w14:textId="45B230E1" w:rsidR="002A6E2B" w:rsidRPr="002A6E2B" w:rsidRDefault="002A6E2B">
      <w:pPr>
        <w:rPr>
          <w:b/>
          <w:bCs/>
          <w:sz w:val="27"/>
          <w:szCs w:val="27"/>
        </w:rPr>
      </w:pPr>
      <w:r w:rsidRPr="002A6E2B">
        <w:rPr>
          <w:sz w:val="27"/>
          <w:szCs w:val="27"/>
        </w:rPr>
        <w:t xml:space="preserve">Turn the instrument on by pushing the POWER button 1 . Upon turn-on of the HMF2550 / HMF2525 the display will first show the type of instrument The instrument will resume the operational settings which were active before turn-off. All settings are stored in a </w:t>
      </w:r>
      <w:r w:rsidRPr="002A6E2B">
        <w:rPr>
          <w:sz w:val="27"/>
          <w:szCs w:val="27"/>
        </w:rPr>
        <w:t>non-volatile</w:t>
      </w:r>
      <w:r w:rsidRPr="002A6E2B">
        <w:rPr>
          <w:sz w:val="27"/>
          <w:szCs w:val="27"/>
        </w:rPr>
        <w:t xml:space="preserve"> memory and are recalled when the instrument is switched on. However, the output signal (OUTPUT), the BURST mode, the SWEEP function, the OFFSET and INVERT functions will always be deactivated upon turn-on.</w:t>
      </w:r>
    </w:p>
    <w:p w14:paraId="6C4AD38E" w14:textId="77777777" w:rsidR="002A6E2B" w:rsidRDefault="002A6E2B">
      <w:r w:rsidRPr="002A6E2B">
        <w:drawing>
          <wp:inline distT="0" distB="0" distL="0" distR="0" wp14:anchorId="1CDFC0CB" wp14:editId="0E9DD7A4">
            <wp:extent cx="3398520" cy="1935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8520" cy="1935480"/>
                    </a:xfrm>
                    <a:prstGeom prst="rect">
                      <a:avLst/>
                    </a:prstGeom>
                  </pic:spPr>
                </pic:pic>
              </a:graphicData>
            </a:graphic>
          </wp:inline>
        </w:drawing>
      </w:r>
    </w:p>
    <w:p w14:paraId="22F1CC18" w14:textId="77777777" w:rsidR="002A6E2B" w:rsidRDefault="002A6E2B">
      <w:pPr>
        <w:rPr>
          <w:b/>
          <w:bCs/>
          <w:sz w:val="28"/>
          <w:szCs w:val="28"/>
        </w:rPr>
      </w:pPr>
      <w:r w:rsidRPr="002A6E2B">
        <w:rPr>
          <w:b/>
          <w:bCs/>
          <w:sz w:val="28"/>
          <w:szCs w:val="28"/>
        </w:rPr>
        <w:t>Supported signal waveforms with parameters</w:t>
      </w:r>
      <w:r>
        <w:rPr>
          <w:b/>
          <w:bCs/>
          <w:sz w:val="28"/>
          <w:szCs w:val="28"/>
        </w:rPr>
        <w:t>:</w:t>
      </w:r>
    </w:p>
    <w:p w14:paraId="2DB4E7E1" w14:textId="77777777" w:rsidR="002A6E2B" w:rsidRDefault="002A6E2B">
      <w:pPr>
        <w:rPr>
          <w:sz w:val="27"/>
          <w:szCs w:val="27"/>
        </w:rPr>
      </w:pPr>
      <w:r w:rsidRPr="002A6E2B">
        <w:rPr>
          <w:sz w:val="27"/>
          <w:szCs w:val="27"/>
        </w:rPr>
        <w:t>The R&amp;S®HMF2525 / R&amp;S®HMF2550 offers five different waveforms with a wide selection of parameters:</w:t>
      </w:r>
    </w:p>
    <w:p w14:paraId="343CB228" w14:textId="77777777" w:rsidR="002A6E2B" w:rsidRDefault="002A6E2B">
      <w:pPr>
        <w:rPr>
          <w:sz w:val="27"/>
          <w:szCs w:val="27"/>
        </w:rPr>
      </w:pPr>
      <w:r w:rsidRPr="002A6E2B">
        <w:rPr>
          <w:sz w:val="27"/>
          <w:szCs w:val="27"/>
        </w:rPr>
        <w:t xml:space="preserve">(all values in parenthesis </w:t>
      </w:r>
      <w:proofErr w:type="gramStart"/>
      <w:r w:rsidRPr="002A6E2B">
        <w:rPr>
          <w:sz w:val="27"/>
          <w:szCs w:val="27"/>
        </w:rPr>
        <w:t>[ ]</w:t>
      </w:r>
      <w:proofErr w:type="gramEnd"/>
      <w:r w:rsidRPr="002A6E2B">
        <w:rPr>
          <w:sz w:val="27"/>
          <w:szCs w:val="27"/>
        </w:rPr>
        <w:t xml:space="preserve"> are valid for the R&amp;S®HMF2525)</w:t>
      </w:r>
    </w:p>
    <w:p w14:paraId="13F00DF9" w14:textId="369DC3E7" w:rsidR="001900D7" w:rsidRPr="002A6E2B" w:rsidRDefault="006109E7">
      <w:pPr>
        <w:rPr>
          <w:b/>
          <w:bCs/>
          <w:sz w:val="27"/>
          <w:szCs w:val="27"/>
        </w:rPr>
      </w:pPr>
      <w:r w:rsidRPr="006109E7">
        <w:rPr>
          <w:b/>
          <w:bCs/>
          <w:sz w:val="27"/>
          <w:szCs w:val="27"/>
        </w:rPr>
        <w:drawing>
          <wp:inline distT="0" distB="0" distL="0" distR="0" wp14:anchorId="5D715426" wp14:editId="57DBBB6D">
            <wp:extent cx="4091940" cy="32232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1940" cy="3223260"/>
                    </a:xfrm>
                    <a:prstGeom prst="rect">
                      <a:avLst/>
                    </a:prstGeom>
                  </pic:spPr>
                </pic:pic>
              </a:graphicData>
            </a:graphic>
          </wp:inline>
        </w:drawing>
      </w:r>
      <w:r w:rsidR="001900D7" w:rsidRPr="002A6E2B">
        <w:rPr>
          <w:b/>
          <w:bCs/>
          <w:sz w:val="27"/>
          <w:szCs w:val="27"/>
        </w:rPr>
        <w:br w:type="page"/>
      </w:r>
    </w:p>
    <w:p w14:paraId="03D47705" w14:textId="3420989E" w:rsidR="001900D7" w:rsidRDefault="006109E7">
      <w:r w:rsidRPr="006109E7">
        <w:lastRenderedPageBreak/>
        <w:drawing>
          <wp:inline distT="0" distB="0" distL="0" distR="0" wp14:anchorId="1AADBDE5" wp14:editId="165ACABE">
            <wp:extent cx="4333875" cy="1304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3875" cy="1304925"/>
                    </a:xfrm>
                    <a:prstGeom prst="rect">
                      <a:avLst/>
                    </a:prstGeom>
                  </pic:spPr>
                </pic:pic>
              </a:graphicData>
            </a:graphic>
          </wp:inline>
        </w:drawing>
      </w:r>
    </w:p>
    <w:p w14:paraId="618BA4B6" w14:textId="73E1E838" w:rsidR="006109E7" w:rsidRDefault="006109E7">
      <w:r w:rsidRPr="006109E7">
        <w:drawing>
          <wp:inline distT="0" distB="0" distL="0" distR="0" wp14:anchorId="3C96ABC7" wp14:editId="7B48D1DF">
            <wp:extent cx="4410075" cy="5238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75" cy="5238750"/>
                    </a:xfrm>
                    <a:prstGeom prst="rect">
                      <a:avLst/>
                    </a:prstGeom>
                  </pic:spPr>
                </pic:pic>
              </a:graphicData>
            </a:graphic>
          </wp:inline>
        </w:drawing>
      </w:r>
    </w:p>
    <w:p w14:paraId="14B7C8A5" w14:textId="77777777" w:rsidR="001072F4" w:rsidRDefault="001072F4"/>
    <w:p w14:paraId="33EDF7FB" w14:textId="77777777" w:rsidR="001072F4" w:rsidRDefault="001072F4"/>
    <w:p w14:paraId="35116674" w14:textId="3B7495E8" w:rsidR="001072F4" w:rsidRDefault="001072F4" w:rsidP="001072F4">
      <w:pPr>
        <w:tabs>
          <w:tab w:val="left" w:pos="984"/>
        </w:tabs>
      </w:pPr>
      <w:r>
        <w:tab/>
      </w:r>
    </w:p>
    <w:p w14:paraId="02A7C904" w14:textId="77777777" w:rsidR="001072F4" w:rsidRDefault="001072F4">
      <w:r>
        <w:br w:type="page"/>
      </w:r>
    </w:p>
    <w:p w14:paraId="790E7A3E" w14:textId="3253DC61" w:rsidR="001072F4" w:rsidRDefault="001072F4" w:rsidP="001072F4">
      <w:pPr>
        <w:tabs>
          <w:tab w:val="left" w:pos="984"/>
        </w:tabs>
        <w:rPr>
          <w:b/>
          <w:bCs/>
          <w:sz w:val="28"/>
          <w:szCs w:val="28"/>
        </w:rPr>
      </w:pPr>
      <w:r w:rsidRPr="001072F4">
        <w:rPr>
          <w:b/>
          <w:bCs/>
          <w:sz w:val="28"/>
          <w:szCs w:val="28"/>
        </w:rPr>
        <w:lastRenderedPageBreak/>
        <w:t>Modulation types</w:t>
      </w:r>
      <w:r>
        <w:rPr>
          <w:b/>
          <w:bCs/>
          <w:sz w:val="28"/>
          <w:szCs w:val="28"/>
        </w:rPr>
        <w:t>:</w:t>
      </w:r>
    </w:p>
    <w:p w14:paraId="563A3800" w14:textId="105CA94D" w:rsidR="001072F4" w:rsidRPr="001072F4" w:rsidRDefault="001072F4" w:rsidP="001072F4">
      <w:pPr>
        <w:tabs>
          <w:tab w:val="left" w:pos="984"/>
        </w:tabs>
        <w:rPr>
          <w:b/>
          <w:bCs/>
          <w:sz w:val="27"/>
          <w:szCs w:val="27"/>
        </w:rPr>
      </w:pPr>
      <w:r w:rsidRPr="001072F4">
        <w:rPr>
          <w:sz w:val="27"/>
          <w:szCs w:val="27"/>
        </w:rPr>
        <w:t>A modulated signal consists of a carrier signal and a superimposed modulation signal. The R&amp;S®HMF2525 / R&amp;S®HMF2550 offers the following types of modulation: AM (amplitude modulation), FM (frequency modulation), PM (phase modulation), PWM (pulse width modulation), and FSK (frequency shift keying). The type of modulation is selected by pushing the MOD key and choosing the modulation type with the knob in the soft menu TYPE. Only one type of modulation may be active at any time. All basic signal function (except the sine function</w:t>
      </w:r>
      <w:r w:rsidRPr="001072F4">
        <w:rPr>
          <w:b/>
          <w:bCs/>
          <w:sz w:val="27"/>
          <w:szCs w:val="27"/>
        </w:rPr>
        <w:t>)</w:t>
      </w:r>
      <w:r w:rsidRPr="001072F4">
        <w:rPr>
          <w:sz w:val="27"/>
          <w:szCs w:val="27"/>
        </w:rPr>
        <w:t xml:space="preserve"> </w:t>
      </w:r>
      <w:proofErr w:type="gramStart"/>
      <w:r w:rsidRPr="001072F4">
        <w:rPr>
          <w:sz w:val="27"/>
          <w:szCs w:val="27"/>
        </w:rPr>
        <w:t>are</w:t>
      </w:r>
      <w:proofErr w:type="gramEnd"/>
      <w:r w:rsidRPr="001072F4">
        <w:rPr>
          <w:sz w:val="27"/>
          <w:szCs w:val="27"/>
        </w:rPr>
        <w:t xml:space="preserve"> generated by an internal arbitrary generator. This generator also produces, (except sinusoidal modulation) the modulation types. Internal (Source Int.) or external (Source Ext.) modulation can be chosen.</w:t>
      </w:r>
    </w:p>
    <w:p w14:paraId="7B5B3DED" w14:textId="7663952C" w:rsidR="001072F4" w:rsidRDefault="001072F4">
      <w:pPr>
        <w:rPr>
          <w:b/>
          <w:bCs/>
          <w:sz w:val="28"/>
          <w:szCs w:val="28"/>
        </w:rPr>
      </w:pPr>
      <w:r w:rsidRPr="001072F4">
        <w:rPr>
          <w:b/>
          <w:bCs/>
          <w:sz w:val="28"/>
          <w:szCs w:val="28"/>
        </w:rPr>
        <w:t>Amplitude modulation (AM</w:t>
      </w:r>
      <w:proofErr w:type="gramStart"/>
      <w:r w:rsidRPr="001072F4">
        <w:rPr>
          <w:b/>
          <w:bCs/>
          <w:sz w:val="28"/>
          <w:szCs w:val="28"/>
        </w:rPr>
        <w:t>)</w:t>
      </w:r>
      <w:r>
        <w:rPr>
          <w:b/>
          <w:bCs/>
          <w:sz w:val="28"/>
          <w:szCs w:val="28"/>
        </w:rPr>
        <w:t xml:space="preserve"> :</w:t>
      </w:r>
      <w:proofErr w:type="gramEnd"/>
    </w:p>
    <w:p w14:paraId="655EB54A" w14:textId="319063C6" w:rsidR="001072F4" w:rsidRDefault="001072F4">
      <w:pPr>
        <w:rPr>
          <w:b/>
          <w:bCs/>
          <w:sz w:val="28"/>
          <w:szCs w:val="28"/>
        </w:rPr>
      </w:pPr>
      <w:r w:rsidRPr="001072F4">
        <w:rPr>
          <w:b/>
          <w:bCs/>
          <w:sz w:val="28"/>
          <w:szCs w:val="28"/>
        </w:rPr>
        <w:drawing>
          <wp:inline distT="0" distB="0" distL="0" distR="0" wp14:anchorId="3C23F845" wp14:editId="4AF84589">
            <wp:extent cx="447675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3505200"/>
                    </a:xfrm>
                    <a:prstGeom prst="rect">
                      <a:avLst/>
                    </a:prstGeom>
                  </pic:spPr>
                </pic:pic>
              </a:graphicData>
            </a:graphic>
          </wp:inline>
        </w:drawing>
      </w:r>
    </w:p>
    <w:p w14:paraId="0B5075F4" w14:textId="5FCCD314" w:rsidR="001072F4" w:rsidRPr="001072F4" w:rsidRDefault="001072F4">
      <w:pPr>
        <w:rPr>
          <w:b/>
          <w:bCs/>
          <w:sz w:val="27"/>
          <w:szCs w:val="27"/>
        </w:rPr>
      </w:pPr>
      <w:r w:rsidRPr="001072F4">
        <w:rPr>
          <w:sz w:val="27"/>
          <w:szCs w:val="27"/>
        </w:rPr>
        <w:t>With AM modulation the amplitude of the carrier signal will be changed by the amplitude of the modulating signal. After selecting AM in the soft key menu TYPE the modulation depth can be set from 0% to 100% in 0.1% increments (Depth)</w:t>
      </w:r>
    </w:p>
    <w:p w14:paraId="52767E27" w14:textId="77777777" w:rsidR="001072F4" w:rsidRDefault="001072F4">
      <w:pPr>
        <w:rPr>
          <w:b/>
          <w:bCs/>
          <w:sz w:val="28"/>
          <w:szCs w:val="28"/>
        </w:rPr>
      </w:pPr>
      <w:r w:rsidRPr="001072F4">
        <w:rPr>
          <w:b/>
          <w:bCs/>
          <w:sz w:val="28"/>
          <w:szCs w:val="28"/>
        </w:rPr>
        <w:t>Frequency modulation (FM)</w:t>
      </w:r>
      <w:r>
        <w:rPr>
          <w:b/>
          <w:bCs/>
          <w:sz w:val="28"/>
          <w:szCs w:val="28"/>
        </w:rPr>
        <w:t>:</w:t>
      </w:r>
    </w:p>
    <w:p w14:paraId="5AC4D844" w14:textId="77777777" w:rsidR="007C7BDE" w:rsidRDefault="007C7BDE">
      <w:pPr>
        <w:rPr>
          <w:sz w:val="27"/>
          <w:szCs w:val="27"/>
        </w:rPr>
      </w:pPr>
      <w:r w:rsidRPr="007C7BDE">
        <w:rPr>
          <w:sz w:val="27"/>
          <w:szCs w:val="27"/>
        </w:rPr>
        <w:t xml:space="preserve">With FM modulation the frequency of the carrier signal will be varied according to the instantaneous value of the modulating signal, the amplitude remains unaffected. The Deviation is the maximum frequency deviation of the modulated signal from the carrier </w:t>
      </w:r>
      <w:proofErr w:type="gramStart"/>
      <w:r w:rsidRPr="007C7BDE">
        <w:rPr>
          <w:sz w:val="27"/>
          <w:szCs w:val="27"/>
        </w:rPr>
        <w:t>frequency</w:t>
      </w:r>
      <w:proofErr w:type="gramEnd"/>
    </w:p>
    <w:p w14:paraId="00D8E7E6" w14:textId="77777777" w:rsidR="007C7BDE" w:rsidRDefault="007C7BDE">
      <w:pPr>
        <w:rPr>
          <w:b/>
          <w:bCs/>
          <w:sz w:val="27"/>
          <w:szCs w:val="27"/>
        </w:rPr>
      </w:pPr>
      <w:r w:rsidRPr="007C7BDE">
        <w:rPr>
          <w:b/>
          <w:bCs/>
          <w:sz w:val="27"/>
          <w:szCs w:val="27"/>
        </w:rPr>
        <w:lastRenderedPageBreak/>
        <w:drawing>
          <wp:inline distT="0" distB="0" distL="0" distR="0" wp14:anchorId="6F9715F8" wp14:editId="1232C408">
            <wp:extent cx="4495800" cy="3524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800" cy="3524250"/>
                    </a:xfrm>
                    <a:prstGeom prst="rect">
                      <a:avLst/>
                    </a:prstGeom>
                  </pic:spPr>
                </pic:pic>
              </a:graphicData>
            </a:graphic>
          </wp:inline>
        </w:drawing>
      </w:r>
    </w:p>
    <w:p w14:paraId="05F7C2FB" w14:textId="77777777" w:rsidR="007C7BDE" w:rsidRDefault="007C7BDE">
      <w:pPr>
        <w:rPr>
          <w:b/>
          <w:bCs/>
          <w:sz w:val="28"/>
          <w:szCs w:val="28"/>
        </w:rPr>
      </w:pPr>
      <w:r w:rsidRPr="007C7BDE">
        <w:rPr>
          <w:b/>
          <w:bCs/>
          <w:sz w:val="28"/>
          <w:szCs w:val="28"/>
        </w:rPr>
        <w:t>Phase modulation (PM)</w:t>
      </w:r>
      <w:r>
        <w:rPr>
          <w:b/>
          <w:bCs/>
          <w:sz w:val="28"/>
          <w:szCs w:val="28"/>
        </w:rPr>
        <w:t>:</w:t>
      </w:r>
    </w:p>
    <w:p w14:paraId="39F8F53D" w14:textId="77777777" w:rsidR="007C7BDE" w:rsidRDefault="007C7BDE">
      <w:pPr>
        <w:rPr>
          <w:sz w:val="27"/>
          <w:szCs w:val="27"/>
        </w:rPr>
      </w:pPr>
      <w:r w:rsidRPr="007C7BDE">
        <w:rPr>
          <w:sz w:val="27"/>
          <w:szCs w:val="27"/>
        </w:rPr>
        <w:t xml:space="preserve">With PM modulation the phase of the carrier signal will be shifted according to the instantaneous value of the modulating signal. The Deviation describes the maximum deviation of the modulated signal phase from the carrier signal. Values between -180° and 180° can be set by using the </w:t>
      </w:r>
      <w:proofErr w:type="gramStart"/>
      <w:r w:rsidRPr="007C7BDE">
        <w:rPr>
          <w:sz w:val="27"/>
          <w:szCs w:val="27"/>
        </w:rPr>
        <w:t>knob</w:t>
      </w:r>
      <w:proofErr w:type="gramEnd"/>
    </w:p>
    <w:p w14:paraId="12EE5504" w14:textId="3A8CC589" w:rsidR="001072F4" w:rsidRPr="007C7BDE" w:rsidRDefault="007C7BDE">
      <w:pPr>
        <w:rPr>
          <w:b/>
          <w:bCs/>
          <w:sz w:val="27"/>
          <w:szCs w:val="27"/>
        </w:rPr>
      </w:pPr>
      <w:r w:rsidRPr="007C7BDE">
        <w:rPr>
          <w:b/>
          <w:bCs/>
          <w:sz w:val="27"/>
          <w:szCs w:val="27"/>
        </w:rPr>
        <w:drawing>
          <wp:inline distT="0" distB="0" distL="0" distR="0" wp14:anchorId="4582E4D2" wp14:editId="49913424">
            <wp:extent cx="4476750" cy="3552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750" cy="3552825"/>
                    </a:xfrm>
                    <a:prstGeom prst="rect">
                      <a:avLst/>
                    </a:prstGeom>
                  </pic:spPr>
                </pic:pic>
              </a:graphicData>
            </a:graphic>
          </wp:inline>
        </w:drawing>
      </w:r>
      <w:r w:rsidR="001072F4" w:rsidRPr="007C7BDE">
        <w:rPr>
          <w:b/>
          <w:bCs/>
          <w:sz w:val="27"/>
          <w:szCs w:val="27"/>
        </w:rPr>
        <w:br w:type="page"/>
      </w:r>
    </w:p>
    <w:p w14:paraId="76103228" w14:textId="408D34C0" w:rsidR="001900D7" w:rsidRDefault="001900D7">
      <w:pPr>
        <w:rPr>
          <w:b/>
          <w:bCs/>
          <w:sz w:val="28"/>
          <w:szCs w:val="28"/>
        </w:rPr>
      </w:pPr>
      <w:r w:rsidRPr="001900D7">
        <w:rPr>
          <w:b/>
          <w:bCs/>
          <w:sz w:val="28"/>
          <w:szCs w:val="28"/>
        </w:rPr>
        <w:lastRenderedPageBreak/>
        <w:t>Front panel of R&amp;S®HMF</w:t>
      </w:r>
      <w:proofErr w:type="gramStart"/>
      <w:r w:rsidRPr="001900D7">
        <w:rPr>
          <w:b/>
          <w:bCs/>
          <w:sz w:val="28"/>
          <w:szCs w:val="28"/>
        </w:rPr>
        <w:t>2550</w:t>
      </w:r>
      <w:r>
        <w:rPr>
          <w:b/>
          <w:bCs/>
          <w:sz w:val="28"/>
          <w:szCs w:val="28"/>
        </w:rPr>
        <w:t xml:space="preserve"> :</w:t>
      </w:r>
      <w:proofErr w:type="gramEnd"/>
    </w:p>
    <w:p w14:paraId="19D51D11" w14:textId="0E4BC676" w:rsidR="001900D7" w:rsidRDefault="001900D7">
      <w:pPr>
        <w:rPr>
          <w:b/>
          <w:bCs/>
          <w:sz w:val="28"/>
          <w:szCs w:val="28"/>
        </w:rPr>
      </w:pPr>
      <w:r w:rsidRPr="001900D7">
        <w:rPr>
          <w:b/>
          <w:bCs/>
          <w:sz w:val="28"/>
          <w:szCs w:val="28"/>
        </w:rPr>
        <w:drawing>
          <wp:inline distT="0" distB="0" distL="0" distR="0" wp14:anchorId="119F8FF6" wp14:editId="7B2D74F0">
            <wp:extent cx="5731510" cy="2265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5680"/>
                    </a:xfrm>
                    <a:prstGeom prst="rect">
                      <a:avLst/>
                    </a:prstGeom>
                  </pic:spPr>
                </pic:pic>
              </a:graphicData>
            </a:graphic>
          </wp:inline>
        </w:drawing>
      </w:r>
    </w:p>
    <w:p w14:paraId="0C096540" w14:textId="5F7E0D8F" w:rsidR="001900D7" w:rsidRDefault="001900D7">
      <w:pPr>
        <w:rPr>
          <w:b/>
          <w:bCs/>
          <w:sz w:val="28"/>
          <w:szCs w:val="28"/>
        </w:rPr>
      </w:pPr>
    </w:p>
    <w:p w14:paraId="01DB0177" w14:textId="19AB80DC" w:rsidR="00BB1269" w:rsidRDefault="001900D7">
      <w:pPr>
        <w:rPr>
          <w:b/>
          <w:bCs/>
          <w:sz w:val="28"/>
          <w:szCs w:val="28"/>
        </w:rPr>
      </w:pPr>
      <w:r w:rsidRPr="001900D7">
        <w:rPr>
          <w:b/>
          <w:bCs/>
          <w:sz w:val="28"/>
          <w:szCs w:val="28"/>
        </w:rPr>
        <w:drawing>
          <wp:inline distT="0" distB="0" distL="0" distR="0" wp14:anchorId="16A29181" wp14:editId="3EAEDDDF">
            <wp:extent cx="4079875" cy="572885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786" cy="5739964"/>
                    </a:xfrm>
                    <a:prstGeom prst="rect">
                      <a:avLst/>
                    </a:prstGeom>
                  </pic:spPr>
                </pic:pic>
              </a:graphicData>
            </a:graphic>
          </wp:inline>
        </w:drawing>
      </w:r>
    </w:p>
    <w:p w14:paraId="58CE583C" w14:textId="77777777" w:rsidR="00BB1269" w:rsidRDefault="00BB1269">
      <w:pPr>
        <w:rPr>
          <w:b/>
          <w:bCs/>
          <w:sz w:val="28"/>
          <w:szCs w:val="28"/>
        </w:rPr>
      </w:pPr>
      <w:r w:rsidRPr="00BB1269">
        <w:rPr>
          <w:b/>
          <w:bCs/>
          <w:sz w:val="28"/>
          <w:szCs w:val="28"/>
        </w:rPr>
        <w:lastRenderedPageBreak/>
        <w:drawing>
          <wp:inline distT="0" distB="0" distL="0" distR="0" wp14:anchorId="50BAB288" wp14:editId="1AECB75F">
            <wp:extent cx="4003040" cy="1302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5501" cy="1309634"/>
                    </a:xfrm>
                    <a:prstGeom prst="rect">
                      <a:avLst/>
                    </a:prstGeom>
                  </pic:spPr>
                </pic:pic>
              </a:graphicData>
            </a:graphic>
          </wp:inline>
        </w:drawing>
      </w:r>
    </w:p>
    <w:p w14:paraId="686118BD" w14:textId="77777777" w:rsidR="00BB1269" w:rsidRDefault="00BB1269">
      <w:pPr>
        <w:rPr>
          <w:b/>
          <w:bCs/>
          <w:sz w:val="28"/>
          <w:szCs w:val="28"/>
        </w:rPr>
      </w:pPr>
    </w:p>
    <w:p w14:paraId="1B4CF192" w14:textId="77777777" w:rsidR="00BB1269" w:rsidRDefault="00BB1269">
      <w:pPr>
        <w:rPr>
          <w:b/>
          <w:bCs/>
          <w:sz w:val="28"/>
          <w:szCs w:val="28"/>
        </w:rPr>
      </w:pPr>
      <w:r w:rsidRPr="00BB1269">
        <w:rPr>
          <w:b/>
          <w:bCs/>
          <w:sz w:val="28"/>
          <w:szCs w:val="28"/>
        </w:rPr>
        <w:t>Rear panel of R&amp;S®HMF</w:t>
      </w:r>
      <w:proofErr w:type="gramStart"/>
      <w:r w:rsidRPr="00BB1269">
        <w:rPr>
          <w:b/>
          <w:bCs/>
          <w:sz w:val="28"/>
          <w:szCs w:val="28"/>
        </w:rPr>
        <w:t>2550</w:t>
      </w:r>
      <w:r>
        <w:rPr>
          <w:b/>
          <w:bCs/>
          <w:sz w:val="28"/>
          <w:szCs w:val="28"/>
        </w:rPr>
        <w:t xml:space="preserve"> :</w:t>
      </w:r>
      <w:proofErr w:type="gramEnd"/>
    </w:p>
    <w:p w14:paraId="107DD9C2" w14:textId="77777777" w:rsidR="00BB1269" w:rsidRDefault="00BB1269">
      <w:pPr>
        <w:rPr>
          <w:b/>
          <w:bCs/>
          <w:sz w:val="28"/>
          <w:szCs w:val="28"/>
        </w:rPr>
      </w:pPr>
      <w:r w:rsidRPr="00BB1269">
        <w:rPr>
          <w:b/>
          <w:bCs/>
          <w:sz w:val="28"/>
          <w:szCs w:val="28"/>
        </w:rPr>
        <w:drawing>
          <wp:inline distT="0" distB="0" distL="0" distR="0" wp14:anchorId="6B3BC4AD" wp14:editId="6D5B55C8">
            <wp:extent cx="5731510" cy="24060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06015"/>
                    </a:xfrm>
                    <a:prstGeom prst="rect">
                      <a:avLst/>
                    </a:prstGeom>
                  </pic:spPr>
                </pic:pic>
              </a:graphicData>
            </a:graphic>
          </wp:inline>
        </w:drawing>
      </w:r>
    </w:p>
    <w:p w14:paraId="637B25DA" w14:textId="52960297" w:rsidR="00BB1269" w:rsidRPr="00BB1269" w:rsidRDefault="00BB1269">
      <w:pPr>
        <w:rPr>
          <w:b/>
          <w:bCs/>
          <w:sz w:val="28"/>
          <w:szCs w:val="28"/>
        </w:rPr>
      </w:pPr>
      <w:r w:rsidRPr="00BB1269">
        <w:rPr>
          <w:b/>
          <w:bCs/>
          <w:sz w:val="28"/>
          <w:szCs w:val="28"/>
        </w:rPr>
        <w:drawing>
          <wp:inline distT="0" distB="0" distL="0" distR="0" wp14:anchorId="5FEE4F84" wp14:editId="5AD6FBD6">
            <wp:extent cx="4266565" cy="194854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688" cy="1958190"/>
                    </a:xfrm>
                    <a:prstGeom prst="rect">
                      <a:avLst/>
                    </a:prstGeom>
                  </pic:spPr>
                </pic:pic>
              </a:graphicData>
            </a:graphic>
          </wp:inline>
        </w:drawing>
      </w:r>
      <w:r w:rsidRPr="00BB1269">
        <w:rPr>
          <w:b/>
          <w:bCs/>
          <w:sz w:val="28"/>
          <w:szCs w:val="28"/>
        </w:rPr>
        <w:br w:type="page"/>
      </w:r>
    </w:p>
    <w:sectPr w:rsidR="00BB1269" w:rsidRPr="00BB1269" w:rsidSect="00FA3C8E">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01E55"/>
    <w:multiLevelType w:val="hybridMultilevel"/>
    <w:tmpl w:val="AA34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DD3FDA"/>
    <w:multiLevelType w:val="hybridMultilevel"/>
    <w:tmpl w:val="B5006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567005">
    <w:abstractNumId w:val="1"/>
  </w:num>
  <w:num w:numId="2" w16cid:durableId="8110949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0D7"/>
    <w:rsid w:val="001072F4"/>
    <w:rsid w:val="001900D7"/>
    <w:rsid w:val="002A6E2B"/>
    <w:rsid w:val="003A32DF"/>
    <w:rsid w:val="006109E7"/>
    <w:rsid w:val="007C7BDE"/>
    <w:rsid w:val="00A25904"/>
    <w:rsid w:val="00BB1269"/>
    <w:rsid w:val="00BE5A48"/>
    <w:rsid w:val="00FA3C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7C280"/>
  <w15:chartTrackingRefBased/>
  <w15:docId w15:val="{48D7FAFC-588A-4D99-9952-B534F3891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E5A4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A48"/>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Deekshi, Ch Sai Gopala Krishna t</dc:creator>
  <cp:keywords/>
  <dc:description/>
  <cp:lastModifiedBy>Deekshi, Ch Sai Gopala Krishna t</cp:lastModifiedBy>
  <cp:revision>2</cp:revision>
  <dcterms:created xsi:type="dcterms:W3CDTF">2023-11-07T07:06:00Z</dcterms:created>
  <dcterms:modified xsi:type="dcterms:W3CDTF">2023-11-07T07:06:00Z</dcterms:modified>
</cp:coreProperties>
</file>