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939D" w14:textId="77777777" w:rsidR="00BF5360" w:rsidRDefault="00BF5360" w:rsidP="00B20165">
      <w:pPr>
        <w:rPr>
          <w:rFonts w:ascii="Times New Roman" w:hAnsi="Times New Roman"/>
        </w:rPr>
      </w:pPr>
    </w:p>
    <w:p w14:paraId="7F1DB0DE" w14:textId="77777777" w:rsidR="00EE3A0A" w:rsidRDefault="00EE3A0A" w:rsidP="00BF5360">
      <w:pPr>
        <w:jc w:val="center"/>
        <w:rPr>
          <w:rFonts w:ascii="Times New Roman" w:hAnsi="Times New Roman"/>
        </w:rPr>
      </w:pPr>
    </w:p>
    <w:p w14:paraId="311735C1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ONE: </w:t>
      </w:r>
      <w:r w:rsidR="00912A62">
        <w:rPr>
          <w:rFonts w:ascii="Times New Roman" w:hAnsi="Times New Roman" w:cs="Times New Roman"/>
          <w:b/>
          <w:sz w:val="24"/>
          <w:szCs w:val="24"/>
        </w:rPr>
        <w:t>Queries t</w:t>
      </w:r>
      <w:r w:rsidR="00912A62">
        <w:rPr>
          <w:rFonts w:ascii="Times New Roman" w:hAnsi="Times New Roman" w:cs="Times New Roman"/>
          <w:b/>
          <w:sz w:val="24"/>
          <w:szCs w:val="24"/>
          <w:lang w:val="en-US"/>
        </w:rPr>
        <w:t>hat</w:t>
      </w:r>
      <w:r w:rsidRPr="00EE3A0A">
        <w:rPr>
          <w:rFonts w:ascii="Times New Roman" w:hAnsi="Times New Roman" w:cs="Times New Roman"/>
          <w:b/>
          <w:sz w:val="24"/>
          <w:szCs w:val="24"/>
        </w:rPr>
        <w:t xml:space="preserve"> create a database and all the tables.</w:t>
      </w:r>
    </w:p>
    <w:p w14:paraId="6275F651" w14:textId="77777777" w:rsidR="00CA2336" w:rsidRPr="001B7A3A" w:rsidRDefault="00CA2336" w:rsidP="00CA2336">
      <w:pPr>
        <w:rPr>
          <w:rFonts w:ascii="Times New Roman" w:hAnsi="Times New Roman" w:cs="Times New Roman"/>
          <w:sz w:val="24"/>
          <w:szCs w:val="24"/>
        </w:rPr>
      </w:pPr>
      <w:r w:rsidRPr="001B7A3A">
        <w:rPr>
          <w:rFonts w:ascii="Times New Roman" w:hAnsi="Times New Roman" w:cs="Times New Roman"/>
          <w:sz w:val="24"/>
          <w:szCs w:val="24"/>
        </w:rPr>
        <w:t xml:space="preserve">Clubs (ClubID, ActivityName) </w:t>
      </w:r>
    </w:p>
    <w:p w14:paraId="62776D05" w14:textId="77777777" w:rsidR="00CA2336" w:rsidRPr="001B7A3A" w:rsidRDefault="00CA2336" w:rsidP="00CA2336">
      <w:pPr>
        <w:rPr>
          <w:rFonts w:ascii="Times New Roman" w:hAnsi="Times New Roman" w:cs="Times New Roman"/>
          <w:sz w:val="24"/>
          <w:szCs w:val="24"/>
        </w:rPr>
      </w:pPr>
      <w:r w:rsidRPr="001B7A3A">
        <w:rPr>
          <w:rFonts w:ascii="Times New Roman" w:hAnsi="Times New Roman" w:cs="Times New Roman"/>
          <w:sz w:val="24"/>
          <w:szCs w:val="24"/>
        </w:rPr>
        <w:t xml:space="preserve">Leaders (LeaderID, LeaderName, Street, City, State, Zip, ClubID) </w:t>
      </w:r>
    </w:p>
    <w:p w14:paraId="1A9E52BA" w14:textId="77777777" w:rsidR="00CA2336" w:rsidRPr="001B7A3A" w:rsidRDefault="00CA2336" w:rsidP="00CA2336">
      <w:pPr>
        <w:rPr>
          <w:rFonts w:ascii="Times New Roman" w:hAnsi="Times New Roman" w:cs="Times New Roman"/>
          <w:sz w:val="24"/>
          <w:szCs w:val="24"/>
        </w:rPr>
      </w:pPr>
      <w:r w:rsidRPr="001B7A3A">
        <w:rPr>
          <w:rFonts w:ascii="Times New Roman" w:hAnsi="Times New Roman" w:cs="Times New Roman"/>
          <w:sz w:val="24"/>
          <w:szCs w:val="24"/>
        </w:rPr>
        <w:t xml:space="preserve">Venues (VenueID, VenueName, City, VenueCapacity) </w:t>
      </w:r>
    </w:p>
    <w:p w14:paraId="46D8715A" w14:textId="77777777" w:rsidR="00CA2336" w:rsidRPr="001B7A3A" w:rsidRDefault="00CA2336" w:rsidP="00CA2336">
      <w:pPr>
        <w:rPr>
          <w:rFonts w:ascii="Times New Roman" w:hAnsi="Times New Roman" w:cs="Times New Roman"/>
          <w:b/>
          <w:sz w:val="24"/>
          <w:szCs w:val="24"/>
        </w:rPr>
      </w:pPr>
      <w:r w:rsidRPr="001B7A3A">
        <w:rPr>
          <w:rFonts w:ascii="Times New Roman" w:hAnsi="Times New Roman" w:cs="Times New Roman"/>
          <w:sz w:val="24"/>
          <w:szCs w:val="24"/>
        </w:rPr>
        <w:t xml:space="preserve"> Events (LeaderID, VenueID, EventDate, TicketPrice)</w:t>
      </w:r>
    </w:p>
    <w:p w14:paraId="788163FB" w14:textId="77777777" w:rsidR="00EE3A0A" w:rsidRDefault="00EE3A0A" w:rsidP="00EE3A0A">
      <w:pP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519BD17" wp14:editId="27780143">
            <wp:simplePos x="0" y="0"/>
            <wp:positionH relativeFrom="column">
              <wp:posOffset>45720</wp:posOffset>
            </wp:positionH>
            <wp:positionV relativeFrom="paragraph">
              <wp:posOffset>135890</wp:posOffset>
            </wp:positionV>
            <wp:extent cx="4267200" cy="4038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vt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06"/>
                    <a:stretch/>
                  </pic:blipFill>
                  <pic:spPr bwMode="auto">
                    <a:xfrm>
                      <a:off x="0" y="0"/>
                      <a:ext cx="42672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E58FAB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7FC553C8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502C167E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4667BCE9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14C70805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328B6555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28BB4C97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3476071C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2EFB973D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04E5BF61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7CEB92E6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746F7744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733F5353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5F6C9F72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652DC1D6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41D51C04" wp14:editId="27A09388">
            <wp:simplePos x="0" y="0"/>
            <wp:positionH relativeFrom="margin">
              <wp:posOffset>60960</wp:posOffset>
            </wp:positionH>
            <wp:positionV relativeFrom="paragraph">
              <wp:posOffset>0</wp:posOffset>
            </wp:positionV>
            <wp:extent cx="4351020" cy="4122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v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1"/>
                    <a:stretch/>
                  </pic:blipFill>
                  <pic:spPr bwMode="auto">
                    <a:xfrm>
                      <a:off x="0" y="0"/>
                      <a:ext cx="4351020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721E63" w14:textId="77777777" w:rsidR="00EE3A0A" w:rsidRDefault="00EE3A0A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6004882A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28E8A90C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00A9F985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13D613B9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16BF60B9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46EE673F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42FBA966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4B9E978E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1E28F2D6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23F8C3D3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197D4574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75DE37C6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690E8F74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</w:rPr>
      </w:pPr>
    </w:p>
    <w:p w14:paraId="6EA23DF6" w14:textId="77777777" w:rsidR="0077588E" w:rsidRDefault="0077588E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300AFD" w14:textId="77777777" w:rsidR="00CA2336" w:rsidRDefault="005F7E0D" w:rsidP="00EE3A0A">
      <w:pP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56488639" wp14:editId="37520CED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5036820" cy="40995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tv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42"/>
                    <a:stretch/>
                  </pic:blipFill>
                  <pic:spPr bwMode="auto">
                    <a:xfrm>
                      <a:off x="0" y="0"/>
                      <a:ext cx="5036820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22793C" w14:textId="77777777" w:rsidR="00DF398F" w:rsidRDefault="00DF398F" w:rsidP="00EE3A0A">
      <w:pP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</w:pPr>
    </w:p>
    <w:p w14:paraId="4491A6CC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B8BC33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18AD12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B45C63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491B6D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AE2028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14662A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A0259C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CFAF08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7AAC30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2C5E98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35A6B1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4893FE" w14:textId="77777777" w:rsidR="00CA2336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61C6C03B" wp14:editId="20C973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67207" cy="271272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tv0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19" b="5697"/>
                    <a:stretch/>
                  </pic:blipFill>
                  <pic:spPr bwMode="auto">
                    <a:xfrm>
                      <a:off x="0" y="0"/>
                      <a:ext cx="4967207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6239E2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537F4C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476B8A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F55A50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9665FB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D353DC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44D433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8D619F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E71156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90CE36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43A968" w14:textId="77777777" w:rsidR="00CA2336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B4D7920" wp14:editId="162CAE53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5013960" cy="28346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vty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06" b="7339"/>
                    <a:stretch/>
                  </pic:blipFill>
                  <pic:spPr bwMode="auto">
                    <a:xfrm>
                      <a:off x="0" y="0"/>
                      <a:ext cx="501396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C6F909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4CAAA8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3BC773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5F4725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390B0B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696C1B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509BE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33B83B" w14:textId="77777777" w:rsidR="00DF398F" w:rsidRDefault="00DF398F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2F932A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2D8308" w14:textId="77777777" w:rsidR="00CA2336" w:rsidRDefault="00CA2336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089C68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64F4BC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0D978D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7BF275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116478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483413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0286A2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F3C481" w14:textId="77777777" w:rsidR="005F7E0D" w:rsidRDefault="005F7E0D" w:rsidP="00EE3A0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C63F8F" w14:textId="77777777" w:rsidR="00CA2336" w:rsidRDefault="00CA2336" w:rsidP="00CA2336">
      <w:pPr>
        <w:rPr>
          <w:rFonts w:ascii="Times New Roman" w:hAnsi="Times New Roman" w:cs="Times New Roman"/>
          <w:b/>
          <w:sz w:val="24"/>
          <w:szCs w:val="24"/>
        </w:rPr>
      </w:pPr>
      <w:r w:rsidRPr="00CA2336">
        <w:rPr>
          <w:rFonts w:ascii="Times New Roman" w:hAnsi="Times New Roman" w:cs="Times New Roman"/>
          <w:b/>
          <w:sz w:val="24"/>
          <w:szCs w:val="24"/>
        </w:rPr>
        <w:lastRenderedPageBreak/>
        <w:t>QUESTION TWO</w:t>
      </w:r>
      <w:r w:rsidRPr="00CA233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CA2336">
        <w:rPr>
          <w:rFonts w:ascii="Times New Roman" w:hAnsi="Times New Roman" w:cs="Times New Roman"/>
          <w:b/>
          <w:sz w:val="24"/>
          <w:szCs w:val="24"/>
        </w:rPr>
        <w:t xml:space="preserve"> Add a gender column to the Leaders table which only accepts two values: “M” or “F” only.</w:t>
      </w:r>
    </w:p>
    <w:p w14:paraId="168141B8" w14:textId="77777777" w:rsidR="00CA2336" w:rsidRDefault="005F7E0D" w:rsidP="00CA2336">
      <w:pP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B2856A1" wp14:editId="65904C55">
            <wp:simplePos x="0" y="0"/>
            <wp:positionH relativeFrom="margin">
              <wp:posOffset>38100</wp:posOffset>
            </wp:positionH>
            <wp:positionV relativeFrom="paragraph">
              <wp:posOffset>186055</wp:posOffset>
            </wp:positionV>
            <wp:extent cx="4533900" cy="23545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v 0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4" r="20895" b="9638"/>
                    <a:stretch/>
                  </pic:blipFill>
                  <pic:spPr bwMode="auto">
                    <a:xfrm>
                      <a:off x="0" y="0"/>
                      <a:ext cx="453390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C2F18E" w14:textId="77777777" w:rsidR="00EB4C26" w:rsidRDefault="00EB4C26" w:rsidP="00CA2336">
      <w:pP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</w:pPr>
    </w:p>
    <w:p w14:paraId="0CB9B9E4" w14:textId="77777777" w:rsidR="00EB4C26" w:rsidRDefault="00EB4C26" w:rsidP="00CA2336">
      <w:pP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</w:pPr>
    </w:p>
    <w:p w14:paraId="4C1D297B" w14:textId="77777777" w:rsidR="00CA2336" w:rsidRDefault="00CA2336" w:rsidP="00CA2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CD42BB" w14:textId="77777777" w:rsidR="00EB4C26" w:rsidRDefault="00EB4C26" w:rsidP="00CA2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85BAC0" w14:textId="77777777" w:rsidR="00EB4C26" w:rsidRDefault="00EB4C26" w:rsidP="00CA2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5A4824" w14:textId="77777777" w:rsidR="00EB4C26" w:rsidRDefault="00EB4C26" w:rsidP="00CA2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8E789B" w14:textId="77777777" w:rsidR="00912A62" w:rsidRDefault="00912A62" w:rsidP="00CA2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B57899" w14:textId="77777777" w:rsidR="00EB4C26" w:rsidRDefault="00912A62" w:rsidP="00CA2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BCD3DA8" wp14:editId="3BC33BA2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455920" cy="23469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v0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9" b="18321"/>
                    <a:stretch/>
                  </pic:blipFill>
                  <pic:spPr bwMode="auto">
                    <a:xfrm>
                      <a:off x="0" y="0"/>
                      <a:ext cx="545592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05874" w14:textId="77777777" w:rsidR="005F7E0D" w:rsidRDefault="005F7E0D" w:rsidP="00CA2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AE3B65" w14:textId="77777777" w:rsidR="00146990" w:rsidRDefault="00665015" w:rsidP="00146990">
      <w:pPr>
        <w:rPr>
          <w:rFonts w:ascii="Times New Roman" w:hAnsi="Times New Roman" w:cs="Times New Roman"/>
          <w:b/>
          <w:sz w:val="24"/>
          <w:szCs w:val="24"/>
        </w:rPr>
      </w:pPr>
      <w:r w:rsidRPr="00665015">
        <w:rPr>
          <w:rFonts w:ascii="Times New Roman" w:hAnsi="Times New Roman" w:cs="Times New Roman"/>
          <w:b/>
          <w:sz w:val="24"/>
          <w:szCs w:val="24"/>
        </w:rPr>
        <w:t>QUESTION THREE</w:t>
      </w:r>
      <w:r w:rsidRPr="0066501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EB4C26" w:rsidRPr="00665015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w to connect to an SQL Server, and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5015">
        <w:rPr>
          <w:rFonts w:ascii="Times New Roman" w:hAnsi="Times New Roman" w:cs="Times New Roman"/>
          <w:b/>
          <w:sz w:val="24"/>
          <w:szCs w:val="24"/>
        </w:rPr>
        <w:t>the information required.</w:t>
      </w:r>
    </w:p>
    <w:p w14:paraId="2D29890E" w14:textId="77777777" w:rsidR="0015519E" w:rsidRPr="0015519E" w:rsidRDefault="00146990" w:rsidP="00146990">
      <w:pPr>
        <w:rPr>
          <w:rFonts w:ascii="Times New Roman" w:hAnsi="Times New Roman" w:cs="Times New Roman"/>
          <w:b/>
          <w:sz w:val="24"/>
          <w:szCs w:val="24"/>
        </w:rPr>
      </w:pPr>
      <w:r w:rsidRPr="0014699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Prerequisites:</w:t>
      </w:r>
    </w:p>
    <w:p w14:paraId="2D7B9F33" w14:textId="77777777" w:rsidR="0015519E" w:rsidRPr="0015519E" w:rsidRDefault="0015519E" w:rsidP="0015519E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551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Install </w:t>
      </w:r>
      <w:hyperlink r:id="rId13" w:history="1">
        <w:r w:rsidRPr="00146990">
          <w:rPr>
            <w:rFonts w:ascii="Times New Roman" w:eastAsia="Times New Roman" w:hAnsi="Times New Roman" w:cs="Times New Roman"/>
            <w:sz w:val="24"/>
            <w:szCs w:val="24"/>
            <w:u w:val="single"/>
            <w:lang w:val="en-GB" w:eastAsia="en-GB"/>
          </w:rPr>
          <w:t>SQL Server Management Studio</w:t>
        </w:r>
      </w:hyperlink>
      <w:r w:rsidRPr="001551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A973B72" w14:textId="77777777" w:rsidR="00146990" w:rsidRPr="00146990" w:rsidRDefault="00B20165" w:rsidP="00146990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14" w:history="1">
        <w:r w:rsidR="0015519E" w:rsidRPr="00146990">
          <w:rPr>
            <w:rFonts w:ascii="Times New Roman" w:eastAsia="Times New Roman" w:hAnsi="Times New Roman" w:cs="Times New Roman"/>
            <w:sz w:val="24"/>
            <w:szCs w:val="24"/>
            <w:u w:val="single"/>
            <w:lang w:val="en-GB" w:eastAsia="en-GB"/>
          </w:rPr>
          <w:t>Install</w:t>
        </w:r>
      </w:hyperlink>
      <w:r w:rsidR="0015519E" w:rsidRPr="001551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and configure a </w:t>
      </w:r>
      <w:hyperlink r:id="rId15" w:history="1">
        <w:r w:rsidR="0015519E" w:rsidRPr="00146990">
          <w:rPr>
            <w:rFonts w:ascii="Times New Roman" w:eastAsia="Times New Roman" w:hAnsi="Times New Roman" w:cs="Times New Roman"/>
            <w:sz w:val="24"/>
            <w:szCs w:val="24"/>
            <w:u w:val="single"/>
            <w:lang w:val="en-GB" w:eastAsia="en-GB"/>
          </w:rPr>
          <w:t>SQL Server instance</w:t>
        </w:r>
      </w:hyperlink>
    </w:p>
    <w:p w14:paraId="16D06F0A" w14:textId="77777777" w:rsidR="00146990" w:rsidRPr="00146990" w:rsidRDefault="00146990" w:rsidP="00146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5409864" w14:textId="77777777" w:rsidR="00146990" w:rsidRPr="00146990" w:rsidRDefault="00146990" w:rsidP="0014699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469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Step to connect your SQL Server;</w:t>
      </w:r>
    </w:p>
    <w:p w14:paraId="2A23124A" w14:textId="77777777" w:rsidR="00146990" w:rsidRPr="00146990" w:rsidRDefault="00146990" w:rsidP="0014699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E81722F" w14:textId="77777777" w:rsidR="00146990" w:rsidRPr="00146990" w:rsidRDefault="00146990" w:rsidP="0014699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146990">
        <w:rPr>
          <w:rFonts w:ascii="Times New Roman" w:hAnsi="Times New Roman" w:cs="Times New Roman"/>
          <w:sz w:val="24"/>
          <w:szCs w:val="24"/>
          <w:shd w:val="clear" w:color="auto" w:fill="FFFFFF"/>
        </w:rPr>
        <w:t>Start SQL Server Management Studio. The first time you run SSMS, the </w:t>
      </w:r>
      <w:r w:rsidRPr="0014699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Connect to Server</w:t>
      </w:r>
      <w:r w:rsidRPr="00146990">
        <w:rPr>
          <w:rFonts w:ascii="Times New Roman" w:hAnsi="Times New Roman" w:cs="Times New Roman"/>
          <w:sz w:val="24"/>
          <w:szCs w:val="24"/>
          <w:shd w:val="clear" w:color="auto" w:fill="FFFFFF"/>
        </w:rPr>
        <w:t> window opens. If it doesn't open, you can open it manually by selecting </w:t>
      </w:r>
      <w:r w:rsidRPr="0014699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Object Explorer</w:t>
      </w:r>
      <w:r w:rsidRPr="00146990">
        <w:rPr>
          <w:rFonts w:ascii="Times New Roman" w:hAnsi="Times New Roman" w:cs="Times New Roman"/>
          <w:sz w:val="24"/>
          <w:szCs w:val="24"/>
          <w:shd w:val="clear" w:color="auto" w:fill="FFFFFF"/>
        </w:rPr>
        <w:t> &gt; </w:t>
      </w:r>
      <w:r w:rsidRPr="0014699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Connect</w:t>
      </w:r>
      <w:r w:rsidRPr="00146990">
        <w:rPr>
          <w:rFonts w:ascii="Times New Roman" w:hAnsi="Times New Roman" w:cs="Times New Roman"/>
          <w:sz w:val="24"/>
          <w:szCs w:val="24"/>
          <w:shd w:val="clear" w:color="auto" w:fill="FFFFFF"/>
        </w:rPr>
        <w:t> &gt; </w:t>
      </w:r>
      <w:r w:rsidRPr="00146990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Database Engine</w:t>
      </w:r>
      <w:r w:rsidRPr="0014699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46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62B9F" w14:textId="77777777" w:rsidR="00146990" w:rsidRPr="00146990" w:rsidRDefault="00146990" w:rsidP="001469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Segoe UI"/>
          <w:color w:val="171717"/>
          <w:sz w:val="24"/>
          <w:szCs w:val="24"/>
          <w:lang w:val="en-US" w:eastAsia="en-GB"/>
        </w:rPr>
      </w:pPr>
    </w:p>
    <w:p w14:paraId="72C45597" w14:textId="77777777" w:rsidR="00B7304C" w:rsidRPr="00507234" w:rsidRDefault="00146990" w:rsidP="0050723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Segoe UI"/>
          <w:color w:val="171717"/>
          <w:sz w:val="24"/>
          <w:szCs w:val="24"/>
          <w:lang w:val="en-US" w:eastAsia="en-GB"/>
        </w:rPr>
      </w:pPr>
      <w:r w:rsidRPr="00146990">
        <w:rPr>
          <w:rFonts w:ascii="Segoe UI" w:hAnsi="Segoe UI" w:cs="Segoe UI"/>
          <w:noProof/>
          <w:color w:val="171717"/>
          <w:shd w:val="clear" w:color="auto" w:fill="FFFFFF"/>
          <w:lang w:val="en-GB"/>
        </w:rPr>
        <w:lastRenderedPageBreak/>
        <w:drawing>
          <wp:anchor distT="0" distB="0" distL="114300" distR="114300" simplePos="0" relativeHeight="251669504" behindDoc="0" locked="0" layoutInCell="1" allowOverlap="1" wp14:anchorId="4BD39B61" wp14:editId="0FFCB6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13660" cy="2375675"/>
            <wp:effectExtent l="0" t="0" r="0" b="5715"/>
            <wp:wrapTopAndBottom/>
            <wp:docPr id="13" name="Picture 13" descr="Connect link in Objec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nect link in Object Explor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3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47218" w14:textId="77777777" w:rsidR="00B7304C" w:rsidRDefault="00B7304C" w:rsidP="00B7304C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</w:rPr>
      </w:pPr>
    </w:p>
    <w:p w14:paraId="386A06D1" w14:textId="77777777" w:rsidR="00B7304C" w:rsidRDefault="00B7304C" w:rsidP="00B7304C">
      <w:pPr>
        <w:rPr>
          <w:rFonts w:ascii="Times New Roman" w:hAnsi="Times New Roman" w:cs="Times New Roman"/>
          <w:b/>
          <w:sz w:val="24"/>
          <w:szCs w:val="24"/>
        </w:rPr>
      </w:pPr>
      <w:r w:rsidRPr="00665015">
        <w:rPr>
          <w:rFonts w:ascii="Times New Roman" w:hAnsi="Times New Roman" w:cs="Times New Roman"/>
          <w:b/>
          <w:sz w:val="24"/>
          <w:szCs w:val="24"/>
        </w:rPr>
        <w:t>The information required.</w:t>
      </w:r>
    </w:p>
    <w:p w14:paraId="569462C1" w14:textId="77777777" w:rsidR="00507234" w:rsidRDefault="00B7304C" w:rsidP="00BF629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71717"/>
          <w:sz w:val="24"/>
          <w:shd w:val="clear" w:color="auto" w:fill="FFFFFF"/>
        </w:rPr>
        <w:t xml:space="preserve">Server </w:t>
      </w:r>
      <w:r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type , another information is server name, </w:t>
      </w:r>
      <w:r w:rsidR="00507234"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you can use </w:t>
      </w:r>
      <w:r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>window authentication or SQL server authentication a</w:t>
      </w:r>
      <w:r w:rsidR="00507234"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nd login server account by entered user ID required when using SQL server authentication  </w:t>
      </w:r>
      <w:r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>and</w:t>
      </w:r>
      <w:r w:rsidR="00507234"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 server account </w:t>
      </w:r>
      <w:r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 password</w:t>
      </w:r>
      <w:r w:rsidR="00507234"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 used to log in when using SQL server authentication.</w:t>
      </w:r>
    </w:p>
    <w:p w14:paraId="159D765C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54D25EA5" w14:textId="77777777" w:rsidR="00507234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171717"/>
          <w:sz w:val="24"/>
          <w:shd w:val="clear" w:color="auto" w:fill="FFFFFF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6CFD92CA" wp14:editId="56F531B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12972" cy="1828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nect-to-sql-server-object-explor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B4C3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157467FF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2DC65C3B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2DCD1EEC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31281542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69C4506D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2B4E626E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7922E0F6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4A1D36C0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5DCA477A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34250A75" w14:textId="77777777" w:rsidR="00BF629C" w:rsidRDefault="00BF629C" w:rsidP="00B7304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</w:pPr>
    </w:p>
    <w:p w14:paraId="0C0EFD01" w14:textId="77777777" w:rsidR="00507234" w:rsidRPr="00BF629C" w:rsidRDefault="00507234" w:rsidP="00BF629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val="en-US" w:eastAsia="en-GB"/>
        </w:rPr>
      </w:pPr>
      <w:r w:rsidRPr="00507234"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After </w:t>
      </w:r>
      <w:r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>you have completed all the fields, select connect</w:t>
      </w:r>
      <w:r w:rsidR="00BF629C">
        <w:rPr>
          <w:rFonts w:ascii="Times New Roman" w:hAnsi="Times New Roman" w:cs="Times New Roman"/>
          <w:color w:val="171717"/>
          <w:sz w:val="24"/>
          <w:shd w:val="clear" w:color="auto" w:fill="FFFFFF"/>
          <w:lang w:val="en-US"/>
        </w:rPr>
        <w:t xml:space="preserve"> </w:t>
      </w:r>
      <w:r w:rsidRPr="00BF629C">
        <w:rPr>
          <w:rFonts w:ascii="Times New Roman" w:eastAsia="Times New Roman" w:hAnsi="Times New Roman" w:cs="Times New Roman"/>
          <w:color w:val="171717"/>
          <w:sz w:val="24"/>
          <w:szCs w:val="24"/>
          <w:lang w:val="en-GB" w:eastAsia="en-GB"/>
        </w:rPr>
        <w:t>You can also modify additional connection options by selecting </w:t>
      </w:r>
      <w:r w:rsidRPr="00BF629C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val="en-GB" w:eastAsia="en-GB"/>
        </w:rPr>
        <w:t>Options</w:t>
      </w:r>
      <w:r w:rsidRPr="00BF629C">
        <w:rPr>
          <w:rFonts w:ascii="Times New Roman" w:eastAsia="Times New Roman" w:hAnsi="Times New Roman" w:cs="Times New Roman"/>
          <w:color w:val="171717"/>
          <w:sz w:val="24"/>
          <w:szCs w:val="24"/>
          <w:lang w:val="en-GB" w:eastAsia="en-GB"/>
        </w:rPr>
        <w:t>. Examples of connection options are the database you're connecting to, the connection timeout value, and the network protocol. This article uses the default values for all the fields.</w:t>
      </w:r>
    </w:p>
    <w:p w14:paraId="360CC251" w14:textId="77777777" w:rsidR="00507234" w:rsidRDefault="00507234" w:rsidP="00BF629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GB" w:eastAsia="en-GB"/>
        </w:rPr>
      </w:pPr>
      <w:r w:rsidRPr="00BF629C">
        <w:rPr>
          <w:rFonts w:ascii="Times New Roman" w:eastAsia="Times New Roman" w:hAnsi="Times New Roman" w:cs="Times New Roman"/>
          <w:color w:val="171717"/>
          <w:sz w:val="24"/>
          <w:szCs w:val="24"/>
          <w:lang w:val="en-GB" w:eastAsia="en-GB"/>
        </w:rPr>
        <w:t>To verify that your SQL Server connection succeeded, expand and explore the objects within </w:t>
      </w:r>
      <w:r w:rsidRPr="00BF629C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val="en-GB" w:eastAsia="en-GB"/>
        </w:rPr>
        <w:t>Object Explorer</w:t>
      </w:r>
      <w:r w:rsidRPr="00BF629C">
        <w:rPr>
          <w:rFonts w:ascii="Times New Roman" w:eastAsia="Times New Roman" w:hAnsi="Times New Roman" w:cs="Times New Roman"/>
          <w:color w:val="171717"/>
          <w:sz w:val="24"/>
          <w:szCs w:val="24"/>
          <w:lang w:val="en-GB" w:eastAsia="en-GB"/>
        </w:rPr>
        <w:t> where the server name, the SQL Server version, and the username are displayed. These objects are different depending on the server type</w:t>
      </w:r>
      <w:r w:rsidRPr="00BF629C">
        <w:rPr>
          <w:rFonts w:ascii="Segoe UI" w:eastAsia="Times New Roman" w:hAnsi="Segoe UI" w:cs="Segoe UI"/>
          <w:color w:val="171717"/>
          <w:sz w:val="24"/>
          <w:szCs w:val="24"/>
          <w:lang w:val="en-GB" w:eastAsia="en-GB"/>
        </w:rPr>
        <w:t>.</w:t>
      </w:r>
      <w:r w:rsidR="00BF629C" w:rsidRPr="00BF629C">
        <w:t xml:space="preserve"> </w:t>
      </w:r>
    </w:p>
    <w:p w14:paraId="228764AF" w14:textId="77777777" w:rsidR="00BF629C" w:rsidRDefault="00BF629C" w:rsidP="00BF62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GB" w:eastAsia="en-GB"/>
        </w:rPr>
      </w:pPr>
    </w:p>
    <w:p w14:paraId="3F2E5D73" w14:textId="77777777" w:rsidR="00BF629C" w:rsidRPr="00507234" w:rsidRDefault="00BF629C" w:rsidP="0050723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val="en-GB" w:eastAsia="en-GB"/>
        </w:rPr>
        <w:lastRenderedPageBreak/>
        <w:drawing>
          <wp:inline distT="0" distB="0" distL="0" distR="0" wp14:anchorId="178012C5" wp14:editId="275CBD46">
            <wp:extent cx="2828059" cy="187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-on-pre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059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D061" w14:textId="77777777" w:rsidR="00146990" w:rsidRPr="00146990" w:rsidRDefault="00146990" w:rsidP="001469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71717"/>
          <w:sz w:val="24"/>
          <w:szCs w:val="24"/>
          <w:lang w:val="en-US" w:eastAsia="en-GB"/>
        </w:rPr>
      </w:pPr>
    </w:p>
    <w:p w14:paraId="231DFDA5" w14:textId="77777777" w:rsidR="00146990" w:rsidRDefault="00146990" w:rsidP="00146990">
      <w:pPr>
        <w:pStyle w:val="ListParagraph"/>
        <w:shd w:val="clear" w:color="auto" w:fill="FFFFFF"/>
        <w:spacing w:after="0" w:line="240" w:lineRule="auto"/>
        <w:rPr>
          <w:rFonts w:ascii="Times New Roman" w:hAnsi="Times New Roman" w:cs="Segoe UI"/>
          <w:color w:val="171717"/>
          <w:shd w:val="clear" w:color="auto" w:fill="FFFFFF"/>
        </w:rPr>
      </w:pPr>
    </w:p>
    <w:p w14:paraId="509865B4" w14:textId="77777777" w:rsidR="00665015" w:rsidRPr="005F7E0D" w:rsidRDefault="00665015" w:rsidP="00665015">
      <w:pPr>
        <w:rPr>
          <w:rFonts w:ascii="Times New Roman" w:hAnsi="Times New Roman" w:cs="Times New Roman"/>
          <w:b/>
          <w:sz w:val="24"/>
          <w:szCs w:val="24"/>
        </w:rPr>
      </w:pPr>
      <w:r w:rsidRPr="005F7E0D">
        <w:rPr>
          <w:rFonts w:ascii="Times New Roman" w:hAnsi="Times New Roman" w:cs="Times New Roman"/>
          <w:b/>
          <w:sz w:val="24"/>
          <w:szCs w:val="24"/>
          <w:lang w:val="en-US"/>
        </w:rPr>
        <w:t>QUESTION FOUR:</w:t>
      </w:r>
      <w:r w:rsidRPr="005F7E0D">
        <w:rPr>
          <w:rFonts w:ascii="Times New Roman" w:hAnsi="Times New Roman" w:cs="Times New Roman"/>
          <w:b/>
          <w:sz w:val="24"/>
          <w:szCs w:val="24"/>
        </w:rPr>
        <w:t xml:space="preserve"> Advantage</w:t>
      </w:r>
      <w:r w:rsidRPr="005F7E0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5F7E0D">
        <w:rPr>
          <w:rFonts w:ascii="Times New Roman" w:hAnsi="Times New Roman" w:cs="Times New Roman"/>
          <w:b/>
          <w:sz w:val="24"/>
          <w:szCs w:val="24"/>
        </w:rPr>
        <w:t xml:space="preserve"> of T-SQL over SQL.</w:t>
      </w:r>
    </w:p>
    <w:p w14:paraId="01827E2A" w14:textId="77777777" w:rsidR="00B21012" w:rsidRPr="009E093F" w:rsidRDefault="00B21012" w:rsidP="006E0DF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093F">
        <w:rPr>
          <w:rFonts w:ascii="Times New Roman" w:hAnsi="Times New Roman" w:cs="Times New Roman"/>
          <w:sz w:val="24"/>
          <w:szCs w:val="24"/>
          <w:shd w:val="clear" w:color="auto" w:fill="FFFFFF"/>
        </w:rPr>
        <w:t>TSQL has several advantages that make this language popular and easy to use. T_SQL is reliable in nature and an efficient language that helps to establish communication with the relational database.</w:t>
      </w:r>
    </w:p>
    <w:p w14:paraId="062EC796" w14:textId="77777777" w:rsidR="00B21012" w:rsidRPr="009E093F" w:rsidRDefault="00B21012" w:rsidP="006E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E093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Processing of query is </w:t>
      </w:r>
      <w:r w:rsidR="006E0DFE" w:rsidRPr="009E093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fast</w:t>
      </w:r>
      <w:r w:rsid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9E09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T-SQL language is capable of processing huge chunks of data very fast and also helps the data administrator to fetch the data from the database. All the data-related operations like deletion, insertion, and manipulation can be easily performed without taking much time.</w:t>
      </w:r>
    </w:p>
    <w:p w14:paraId="4BAB6D0E" w14:textId="77777777" w:rsidR="00B21012" w:rsidRPr="009E093F" w:rsidRDefault="00B21012" w:rsidP="006E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E093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Secure transaction</w:t>
      </w:r>
      <w:r w:rsid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  <w:r w:rsidRPr="009E09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access from the database is secure in nature and also uniform in nature. All the business policies and business rules are present in encapsulated form.</w:t>
      </w:r>
    </w:p>
    <w:p w14:paraId="0A8393D4" w14:textId="77777777" w:rsidR="00B21012" w:rsidRPr="006E0DFE" w:rsidRDefault="00B21012" w:rsidP="006E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E093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No extra knowledge</w:t>
      </w:r>
      <w:r w:rsid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Pr="009E09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T-SQL language is easy to use and no additional effort is required by the data administrator for the data retrieval</w:t>
      </w:r>
      <w:r w:rsid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process from the </w:t>
      </w:r>
      <w:proofErr w:type="spellStart"/>
      <w:proofErr w:type="gramStart"/>
      <w:r w:rsid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database.</w:t>
      </w:r>
      <w:r w:rsidRP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</w:t>
      </w:r>
      <w:proofErr w:type="spellEnd"/>
      <w:proofErr w:type="gramEnd"/>
      <w:r w:rsidRP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-SQL language supports all the necessary operations like INSERT, SELECT, UPDATE, and many more.</w:t>
      </w:r>
    </w:p>
    <w:p w14:paraId="74CAE927" w14:textId="77777777" w:rsidR="00B21012" w:rsidRPr="009E093F" w:rsidRDefault="00B21012" w:rsidP="006E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E093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Interactive in nature</w:t>
      </w:r>
      <w:r w:rsid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Pr="009E09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T-SQL language is interactive in nature as the language is capable of writing complex business rules to fetch </w:t>
      </w:r>
      <w:r w:rsid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data from the database. </w:t>
      </w:r>
      <w:r w:rsidRPr="009E09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T-SQL language is easy to use and easy to understand.</w:t>
      </w:r>
    </w:p>
    <w:p w14:paraId="275F85C4" w14:textId="77777777" w:rsidR="006E0DFE" w:rsidRDefault="00B21012" w:rsidP="006E0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0DF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User-defined function</w:t>
      </w:r>
      <w:r w:rsidR="006E0DFE" w:rsidRP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  <w:r w:rsidRPr="006E0DF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One of the major advantages of the T-SQL language is providing functionality to defined user-defined functions that help to form the structure for the transactions which can be used in different platforms like e-commerce platform that helps to fetch the data in an efficient manner.</w:t>
      </w:r>
    </w:p>
    <w:p w14:paraId="169B68C7" w14:textId="77777777" w:rsidR="006E0DFE" w:rsidRPr="006E0DFE" w:rsidRDefault="006E0DFE" w:rsidP="006E0DFE">
      <w:pPr>
        <w:spacing w:line="360" w:lineRule="auto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E0DFE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SQL has many advantages which makes it popular and highly demanded. It is a reliable and efficient language used for communicating with the database. </w:t>
      </w:r>
    </w:p>
    <w:p w14:paraId="630F5316" w14:textId="77777777" w:rsidR="006E0DFE" w:rsidRPr="001C5D3A" w:rsidRDefault="006E0DFE" w:rsidP="006E0DFE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</w:pPr>
      <w:r w:rsidRPr="006E0DF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val="en-GB" w:eastAsia="en-GB"/>
        </w:rPr>
        <w:lastRenderedPageBreak/>
        <w:t>Faster Query Processing;</w:t>
      </w:r>
      <w:r w:rsidRPr="006E0DFE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 xml:space="preserve"> 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>Large amount of data is retrieved quickly and efficiently. Operations like Insertion, deletion, manipulation of data is also done in almost no time. 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br/>
        <w:t> </w:t>
      </w:r>
    </w:p>
    <w:p w14:paraId="5DF3670E" w14:textId="77777777" w:rsidR="006E0DFE" w:rsidRPr="001C5D3A" w:rsidRDefault="006E0DFE" w:rsidP="006E0DFE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</w:pPr>
      <w:r w:rsidRPr="006E0DF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val="en-GB" w:eastAsia="en-GB"/>
        </w:rPr>
        <w:t xml:space="preserve">No Coding Skills; 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 xml:space="preserve">For data retrieval, large number of lines of code is not required. All basic keywords such as </w:t>
      </w:r>
      <w:r w:rsidRPr="006E0DFE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>SELECT, INSERT INTO, UPDATE,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 xml:space="preserve"> are used and also the syntactical rules are not complex in SQL, which makes it a user-friendly language. 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br/>
        <w:t> </w:t>
      </w:r>
    </w:p>
    <w:p w14:paraId="5DC56BC9" w14:textId="77777777" w:rsidR="006E0DFE" w:rsidRPr="001C5D3A" w:rsidRDefault="006E0DFE" w:rsidP="006E0DFE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</w:pPr>
      <w:r w:rsidRPr="006E0DF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val="en-GB" w:eastAsia="en-GB"/>
        </w:rPr>
        <w:t xml:space="preserve">Standardized Language; 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>Due to documentation and long establishment over years, it provides a uniform platform worldwide to all its users. 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br/>
        <w:t> </w:t>
      </w:r>
    </w:p>
    <w:p w14:paraId="79C4E6D7" w14:textId="77777777" w:rsidR="006E0DFE" w:rsidRPr="001C5D3A" w:rsidRDefault="006E0DFE" w:rsidP="006E0DFE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</w:pPr>
      <w:r w:rsidRPr="006E0DF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val="en-GB" w:eastAsia="en-GB"/>
        </w:rPr>
        <w:t xml:space="preserve">Portable; 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>It can be used in programs in PCs, server, laptops independent of any</w:t>
      </w:r>
      <w:r w:rsidRPr="006E0DFE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 xml:space="preserve"> platform (Operating System,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>). Also, it can be embedded with other applications as per need/requirement/use. 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br/>
        <w:t> </w:t>
      </w:r>
    </w:p>
    <w:p w14:paraId="11D8CABB" w14:textId="77777777" w:rsidR="006E0DFE" w:rsidRPr="001C5D3A" w:rsidRDefault="006E0DFE" w:rsidP="006E0DFE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</w:pPr>
      <w:r w:rsidRPr="006E0DF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val="en-GB" w:eastAsia="en-GB"/>
        </w:rPr>
        <w:t xml:space="preserve">Interactive Language; </w:t>
      </w:r>
      <w:r w:rsidRPr="001C5D3A"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n-GB"/>
        </w:rPr>
        <w:t>Easy to learn and understand, answers to complex queries can be received in seconds. </w:t>
      </w:r>
    </w:p>
    <w:p w14:paraId="44E62EE4" w14:textId="77777777" w:rsidR="00665015" w:rsidRDefault="00665015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A1BB31" w14:textId="77777777" w:rsidR="00665015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2A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FIVE: </w:t>
      </w:r>
      <w:r w:rsidR="00665015" w:rsidRPr="00912A62">
        <w:rPr>
          <w:rFonts w:ascii="Times New Roman" w:hAnsi="Times New Roman" w:cs="Times New Roman"/>
          <w:b/>
          <w:sz w:val="24"/>
          <w:szCs w:val="24"/>
        </w:rPr>
        <w:t>T-SQL Block to declare a variable and print if a number is either less than 600 or greater than 600 to the user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09722E3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2BD5F8A1" wp14:editId="4AAFF5E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856054" cy="36960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v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415F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32AA5C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BE64E2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312DA9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B1741A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BFDCC3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852471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D3E9B4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B97262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660B31" w14:textId="77777777" w:rsidR="00912A62" w:rsidRDefault="00912A62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C83EBA" w14:textId="77777777" w:rsidR="005F7E0D" w:rsidRDefault="005F7E0D" w:rsidP="0066501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1B3CF1" w14:textId="77777777" w:rsidR="00912A62" w:rsidRDefault="00912A62" w:rsidP="00912A62">
      <w:pPr>
        <w:rPr>
          <w:rFonts w:ascii="Times New Roman" w:hAnsi="Times New Roman" w:cs="Times New Roman"/>
          <w:b/>
        </w:rPr>
      </w:pPr>
      <w:r w:rsidRPr="00912A62">
        <w:rPr>
          <w:rFonts w:ascii="Times New Roman" w:hAnsi="Times New Roman" w:cs="Times New Roman"/>
          <w:b/>
          <w:lang w:val="en-US"/>
        </w:rPr>
        <w:lastRenderedPageBreak/>
        <w:t xml:space="preserve">QUESTION SIX: </w:t>
      </w:r>
      <w:r w:rsidRPr="00912A62">
        <w:rPr>
          <w:rFonts w:ascii="Times New Roman" w:hAnsi="Times New Roman" w:cs="Times New Roman"/>
          <w:b/>
        </w:rPr>
        <w:t>SQL query to list all the Leaders’ name and the name of the club the leader is in. The titles should be Leader and Club respectively.</w:t>
      </w:r>
    </w:p>
    <w:p w14:paraId="51FD9515" w14:textId="77777777" w:rsidR="006E0DFE" w:rsidRPr="006E0DFE" w:rsidRDefault="005F7E0D" w:rsidP="00912A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5B7A8333" wp14:editId="06083045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4648200" cy="2209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vt09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9"/>
                    <a:stretch/>
                  </pic:blipFill>
                  <pic:spPr bwMode="auto"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34ED" w14:textId="77777777" w:rsidR="006F4CF6" w:rsidRDefault="006F4CF6" w:rsidP="00912A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F429F6" w14:textId="77777777" w:rsidR="006F4CF6" w:rsidRPr="006F4CF6" w:rsidRDefault="006F4CF6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A8F3E" w14:textId="77777777" w:rsidR="006F4CF6" w:rsidRPr="006F4CF6" w:rsidRDefault="006F4CF6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6254D" w14:textId="77777777" w:rsidR="006F4CF6" w:rsidRPr="006F4CF6" w:rsidRDefault="006F4CF6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1C47B" w14:textId="77777777" w:rsidR="006F4CF6" w:rsidRDefault="006F4CF6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B5D6D" w14:textId="77777777" w:rsidR="00912A62" w:rsidRDefault="00912A62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7C0805" w14:textId="77777777" w:rsidR="006F4CF6" w:rsidRDefault="006F4CF6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C9789" w14:textId="77777777" w:rsidR="006F4CF6" w:rsidRDefault="006F4CF6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E35F1" w14:textId="77777777" w:rsidR="006F4CF6" w:rsidRDefault="006F4CF6" w:rsidP="006F4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829DA" w14:textId="77777777" w:rsidR="006F4CF6" w:rsidRPr="001F0BD0" w:rsidRDefault="004E3FC0" w:rsidP="006F4CF6">
      <w:pPr>
        <w:rPr>
          <w:rFonts w:ascii="Times New Roman" w:hAnsi="Times New Roman" w:cs="Times New Roman"/>
          <w:b/>
          <w:sz w:val="24"/>
          <w:szCs w:val="24"/>
        </w:rPr>
      </w:pPr>
      <w:r w:rsidRPr="001F0B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SEVEN: </w:t>
      </w:r>
      <w:r w:rsidRPr="001F0BD0">
        <w:rPr>
          <w:rFonts w:ascii="Times New Roman" w:hAnsi="Times New Roman" w:cs="Times New Roman"/>
          <w:b/>
          <w:sz w:val="24"/>
          <w:szCs w:val="24"/>
        </w:rPr>
        <w:t>V</w:t>
      </w:r>
      <w:r w:rsidR="006F4CF6" w:rsidRPr="001F0BD0">
        <w:rPr>
          <w:rFonts w:ascii="Times New Roman" w:hAnsi="Times New Roman" w:cs="Times New Roman"/>
          <w:b/>
          <w:sz w:val="24"/>
          <w:szCs w:val="24"/>
        </w:rPr>
        <w:t>iew called vw_LeaderEvent which shows the name of the Leader, name of the Activity, Venue Name, the date of the Event and discount Ticket price. The discount price is 10%</w:t>
      </w:r>
    </w:p>
    <w:p w14:paraId="557A7F17" w14:textId="77777777" w:rsidR="006E0DFE" w:rsidRPr="006E0DFE" w:rsidRDefault="006E0DFE" w:rsidP="006F4CF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03307A65" wp14:editId="75D4386C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539740" cy="2834640"/>
            <wp:effectExtent l="0" t="0" r="381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v10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6" b="12264"/>
                    <a:stretch/>
                  </pic:blipFill>
                  <pic:spPr bwMode="auto">
                    <a:xfrm>
                      <a:off x="0" y="0"/>
                      <a:ext cx="553974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A689A" w14:textId="77777777" w:rsidR="006E0DFE" w:rsidRPr="006E0DFE" w:rsidRDefault="006E0DFE" w:rsidP="006F4CF6">
      <w:pPr>
        <w:rPr>
          <w:rFonts w:ascii="Times New Roman" w:hAnsi="Times New Roman"/>
          <w:b/>
          <w:sz w:val="24"/>
          <w:szCs w:val="24"/>
        </w:rPr>
      </w:pPr>
    </w:p>
    <w:p w14:paraId="283BAE38" w14:textId="77777777" w:rsidR="004E3FC0" w:rsidRDefault="004E3FC0" w:rsidP="006F4C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975EC2" w14:textId="77777777" w:rsidR="006E0DFE" w:rsidRDefault="006E0DFE" w:rsidP="006F4C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1AE5BD" w14:textId="77777777" w:rsidR="006E0DFE" w:rsidRDefault="006E0DFE" w:rsidP="006F4C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C2C0C" w14:textId="77777777" w:rsidR="006E0DFE" w:rsidRDefault="006E0DFE" w:rsidP="006F4C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629E87" w14:textId="77777777" w:rsidR="006E0DFE" w:rsidRPr="004E3FC0" w:rsidRDefault="006E0DFE" w:rsidP="006F4C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87688" w14:textId="77777777" w:rsidR="004E3FC0" w:rsidRDefault="004E3FC0" w:rsidP="004E3FC0">
      <w:pPr>
        <w:rPr>
          <w:rFonts w:ascii="Times New Roman" w:hAnsi="Times New Roman" w:cs="Times New Roman"/>
          <w:b/>
          <w:sz w:val="24"/>
          <w:szCs w:val="24"/>
        </w:rPr>
      </w:pPr>
      <w:r w:rsidRPr="004E3FC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QUESTION EIGHT: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Differentiate between,</w:t>
      </w:r>
    </w:p>
    <w:p w14:paraId="2B984947" w14:textId="77777777" w:rsidR="00AD3C02" w:rsidRDefault="004E3FC0" w:rsidP="00AD3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FC0">
        <w:rPr>
          <w:rFonts w:ascii="Times New Roman" w:hAnsi="Times New Roman" w:cs="Times New Roman"/>
          <w:b/>
          <w:sz w:val="24"/>
          <w:szCs w:val="24"/>
        </w:rPr>
        <w:t>Stored Procedure and User Defined Function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0C3FE4AA" w14:textId="77777777" w:rsidR="00AD3C02" w:rsidRPr="00AD3C02" w:rsidRDefault="00AD3C02" w:rsidP="00AD3C02">
      <w:pPr>
        <w:rPr>
          <w:rStyle w:val="Strong"/>
          <w:rFonts w:ascii="Times New Roman" w:hAnsi="Times New Roman" w:cs="Times New Roman"/>
          <w:bCs w:val="0"/>
          <w:sz w:val="24"/>
          <w:szCs w:val="24"/>
          <w:lang w:val="en-US"/>
        </w:rPr>
      </w:pPr>
      <w:r w:rsidRPr="00AD3C02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The main difference is that the idea is</w:t>
      </w:r>
      <w:r w:rsidRPr="00AD3C02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FFFFF"/>
        </w:rPr>
        <w:t> </w:t>
      </w:r>
      <w:r w:rsidRPr="00AD3C02">
        <w:rPr>
          <w:rStyle w:val="Strong"/>
          <w:rFonts w:ascii="Times New Roman" w:hAnsi="Times New Roman" w:cs="Times New Roman"/>
          <w:b w:val="0"/>
          <w:color w:val="141414"/>
          <w:sz w:val="24"/>
          <w:szCs w:val="24"/>
          <w:shd w:val="clear" w:color="auto" w:fill="FFFFFF"/>
        </w:rPr>
        <w:t xml:space="preserve">a user-defined function is going to stand on its own </w:t>
      </w:r>
      <w:r w:rsidRPr="00AD3C02">
        <w:rPr>
          <w:rStyle w:val="Strong"/>
          <w:rFonts w:ascii="Times New Roman" w:hAnsi="Times New Roman" w:cs="Times New Roman"/>
          <w:b w:val="0"/>
          <w:color w:val="141414"/>
          <w:sz w:val="24"/>
          <w:szCs w:val="24"/>
          <w:shd w:val="clear" w:color="auto" w:fill="FFFFFF"/>
          <w:lang w:val="en-US"/>
        </w:rPr>
        <w:t xml:space="preserve">    </w:t>
      </w:r>
      <w:r w:rsidRPr="00AD3C02">
        <w:rPr>
          <w:rStyle w:val="Strong"/>
          <w:rFonts w:ascii="Times New Roman" w:hAnsi="Times New Roman" w:cs="Times New Roman"/>
          <w:b w:val="0"/>
          <w:color w:val="141414"/>
          <w:sz w:val="24"/>
          <w:szCs w:val="24"/>
          <w:shd w:val="clear" w:color="auto" w:fill="FFFFFF"/>
        </w:rPr>
        <w:t>while the stored procedure can run all command that affects the database</w:t>
      </w:r>
      <w:r w:rsidRPr="00AD3C02">
        <w:rPr>
          <w:rStyle w:val="Strong"/>
          <w:rFonts w:ascii="Times New Roman" w:hAnsi="Times New Roman" w:cs="Times New Roman"/>
          <w:b w:val="0"/>
          <w:color w:val="141414"/>
          <w:sz w:val="24"/>
          <w:szCs w:val="24"/>
          <w:shd w:val="clear" w:color="auto" w:fill="FFFFFF"/>
          <w:lang w:val="en-US"/>
        </w:rPr>
        <w:t>.</w:t>
      </w:r>
    </w:p>
    <w:p w14:paraId="0A340642" w14:textId="77777777" w:rsidR="00AD3C02" w:rsidRPr="009B2DC4" w:rsidRDefault="00AD3C02" w:rsidP="00AD3C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Stored </w:t>
      </w:r>
      <w:r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Procedure can return zero or n values</w:t>
      </w: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,</w:t>
      </w:r>
      <w:r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where </w:t>
      </w: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user define</w:t>
      </w:r>
      <w:r w:rsidR="00F2445D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d</w:t>
      </w: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</w:t>
      </w:r>
      <w:r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function can return one value which is mandatory.</w:t>
      </w:r>
    </w:p>
    <w:p w14:paraId="08E0C3CF" w14:textId="77777777" w:rsidR="00AD3C02" w:rsidRPr="009B2DC4" w:rsidRDefault="00AD3C02" w:rsidP="00AD3C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Stored </w:t>
      </w:r>
      <w:r w:rsidR="00F2445D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Procedure</w:t>
      </w:r>
      <w:r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can have input/output parameters for it</w:t>
      </w: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, where user define</w:t>
      </w:r>
      <w:r w:rsidR="00F2445D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d</w:t>
      </w:r>
      <w:r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functions can have only input parameters.</w:t>
      </w:r>
    </w:p>
    <w:p w14:paraId="31C487A9" w14:textId="77777777" w:rsidR="00AD3C02" w:rsidRPr="009B2DC4" w:rsidRDefault="00F2445D" w:rsidP="00AD3C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Stored </w:t>
      </w:r>
      <w:r w:rsidR="00AD3C02"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Procedure allows select as well as DML statement in it</w:t>
      </w:r>
      <w:r w:rsidR="00AD3C02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, where user define</w:t>
      </w: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d</w:t>
      </w:r>
      <w:r w:rsidR="00AD3C02"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function allows only select statement in it.</w:t>
      </w:r>
    </w:p>
    <w:p w14:paraId="5B951F5B" w14:textId="77777777" w:rsidR="00AD3C02" w:rsidRDefault="00F2445D" w:rsidP="00AD3C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User defined </w:t>
      </w:r>
      <w:r w:rsidR="00AD3C02"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Functions can </w:t>
      </w:r>
      <w:r w:rsidR="00AD3C02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be called from procedure, but stored</w:t>
      </w:r>
      <w:r w:rsidR="00AD3C02"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procedures cannot be called from function.</w:t>
      </w:r>
    </w:p>
    <w:p w14:paraId="02E0D269" w14:textId="77777777" w:rsidR="00AD3C02" w:rsidRPr="009B2DC4" w:rsidRDefault="00F2445D" w:rsidP="00AD3C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Stored </w:t>
      </w:r>
      <w:r w:rsidR="00AD3C02"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Procedures can not be utilized in a select statement</w:t>
      </w:r>
      <w:r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, where user defined</w:t>
      </w:r>
      <w:r w:rsidR="00AD3C02"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function can be embedded in a select statement.</w:t>
      </w:r>
    </w:p>
    <w:p w14:paraId="05F4AC49" w14:textId="77777777" w:rsidR="003B1D5F" w:rsidRPr="005F7E0D" w:rsidRDefault="00AD3C02" w:rsidP="005F7E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</w:pPr>
      <w:r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UDF can be used in the SQL statements anywhere in the WHER</w:t>
      </w:r>
      <w:r w:rsidR="00F2445D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E/HAVING/SELECT section, where </w:t>
      </w:r>
      <w:r w:rsidR="00F2445D"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>Stored</w:t>
      </w:r>
      <w:r w:rsidRPr="009B2DC4">
        <w:rPr>
          <w:rFonts w:ascii="Times New Roman" w:eastAsia="Times New Roman" w:hAnsi="Times New Roman" w:cs="Times New Roman"/>
          <w:color w:val="232629"/>
          <w:sz w:val="24"/>
          <w:szCs w:val="24"/>
          <w:lang w:val="en-GB" w:eastAsia="en-GB"/>
        </w:rPr>
        <w:t xml:space="preserve"> procedures cannot be.</w:t>
      </w:r>
    </w:p>
    <w:p w14:paraId="16823175" w14:textId="77777777" w:rsidR="00062F0E" w:rsidRDefault="00062F0E" w:rsidP="003B1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1D5F">
        <w:rPr>
          <w:rFonts w:ascii="Times New Roman" w:hAnsi="Times New Roman" w:cs="Times New Roman"/>
          <w:b/>
          <w:sz w:val="24"/>
          <w:szCs w:val="24"/>
        </w:rPr>
        <w:t>Trigger and Stored Procedure</w:t>
      </w:r>
      <w:r w:rsidRPr="003B1D5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1BB0242C" w14:textId="77777777" w:rsidR="003B1D5F" w:rsidRDefault="003B1D5F" w:rsidP="003B1D5F">
      <w:pPr>
        <w:pStyle w:val="ListParagraph"/>
        <w:spacing w:before="30" w:after="150" w:line="276" w:lineRule="auto"/>
        <w:ind w:right="30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GB" w:eastAsia="en-GB"/>
        </w:rPr>
      </w:pPr>
    </w:p>
    <w:p w14:paraId="4F686BEF" w14:textId="77777777" w:rsidR="00C851CE" w:rsidRPr="002B6093" w:rsidRDefault="003B1D5F" w:rsidP="002B6093">
      <w:p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GB" w:eastAsia="en-GB"/>
        </w:rPr>
        <w:t>Triggers</w:t>
      </w:r>
    </w:p>
    <w:p w14:paraId="74019E01" w14:textId="77777777" w:rsidR="00FF0185" w:rsidRPr="002B6093" w:rsidRDefault="00C851CE" w:rsidP="002B6093">
      <w:pPr>
        <w:pStyle w:val="ListParagraph"/>
        <w:numPr>
          <w:ilvl w:val="0"/>
          <w:numId w:val="7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Trigger is a stored procedure that runs automatically when various events happen (eg update, insert, delete).</w:t>
      </w:r>
    </w:p>
    <w:p w14:paraId="7D177D5A" w14:textId="77777777" w:rsidR="00C851CE" w:rsidRPr="002B6093" w:rsidRDefault="00C851CE" w:rsidP="002B6093">
      <w:pPr>
        <w:pStyle w:val="ListParagraph"/>
        <w:numPr>
          <w:ilvl w:val="0"/>
          <w:numId w:val="7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 can execute automatically based on the events.</w:t>
      </w:r>
    </w:p>
    <w:p w14:paraId="0930E29B" w14:textId="77777777" w:rsidR="00C851CE" w:rsidRPr="002B6093" w:rsidRDefault="00C851CE" w:rsidP="002B6093">
      <w:pPr>
        <w:pStyle w:val="ListParagraph"/>
        <w:numPr>
          <w:ilvl w:val="0"/>
          <w:numId w:val="7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It </w:t>
      </w:r>
      <w:proofErr w:type="spellStart"/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can not</w:t>
      </w:r>
      <w:proofErr w:type="spellEnd"/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take input as parameter.</w:t>
      </w:r>
    </w:p>
    <w:p w14:paraId="3371FFFE" w14:textId="77777777" w:rsidR="00C851CE" w:rsidRPr="002B6093" w:rsidRDefault="00C851CE" w:rsidP="002B6093">
      <w:pPr>
        <w:pStyle w:val="ListParagraph"/>
        <w:numPr>
          <w:ilvl w:val="0"/>
          <w:numId w:val="7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</w:t>
      </w:r>
      <w:r w:rsidRPr="00A0756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 can't use transaction statements inside a trigger</w:t>
      </w: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37768924" w14:textId="77777777" w:rsidR="00C851CE" w:rsidRPr="002B6093" w:rsidRDefault="00C851CE" w:rsidP="002B6093">
      <w:pPr>
        <w:pStyle w:val="ListParagraph"/>
        <w:numPr>
          <w:ilvl w:val="0"/>
          <w:numId w:val="7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Triggers </w:t>
      </w:r>
      <w:proofErr w:type="spellStart"/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can not</w:t>
      </w:r>
      <w:proofErr w:type="spellEnd"/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return values.</w:t>
      </w:r>
    </w:p>
    <w:p w14:paraId="59780A0F" w14:textId="77777777" w:rsidR="00C851CE" w:rsidRPr="002B6093" w:rsidRDefault="00C851CE" w:rsidP="002B6093">
      <w:p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GB" w:eastAsia="en-GB"/>
        </w:rPr>
      </w:pPr>
      <w:r w:rsidRPr="00A0756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GB" w:eastAsia="en-GB"/>
        </w:rPr>
        <w:t>Stored procedures</w:t>
      </w:r>
    </w:p>
    <w:p w14:paraId="6D26D570" w14:textId="77777777" w:rsidR="00C851CE" w:rsidRPr="002B6093" w:rsidRDefault="00C851CE" w:rsidP="002B6093">
      <w:pPr>
        <w:pStyle w:val="ListParagraph"/>
        <w:numPr>
          <w:ilvl w:val="0"/>
          <w:numId w:val="8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Stored procedures are a pieces of the code in written in PL/SQL to do some specific task.</w:t>
      </w:r>
    </w:p>
    <w:p w14:paraId="05D70A6C" w14:textId="77777777" w:rsidR="00C851CE" w:rsidRPr="002B6093" w:rsidRDefault="00C851CE" w:rsidP="002B6093">
      <w:pPr>
        <w:pStyle w:val="ListParagraph"/>
        <w:numPr>
          <w:ilvl w:val="0"/>
          <w:numId w:val="8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 can be invoked explicitly by the user.</w:t>
      </w:r>
    </w:p>
    <w:p w14:paraId="25B797E5" w14:textId="77777777" w:rsidR="00C851CE" w:rsidRPr="002B6093" w:rsidRDefault="00C851CE" w:rsidP="002B6093">
      <w:pPr>
        <w:pStyle w:val="ListParagraph"/>
        <w:numPr>
          <w:ilvl w:val="0"/>
          <w:numId w:val="8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 can take input as a parameter.</w:t>
      </w:r>
    </w:p>
    <w:p w14:paraId="0F4AEAAF" w14:textId="77777777" w:rsidR="00C851CE" w:rsidRPr="002B6093" w:rsidRDefault="002B6093" w:rsidP="002B6093">
      <w:pPr>
        <w:pStyle w:val="ListParagraph"/>
        <w:numPr>
          <w:ilvl w:val="0"/>
          <w:numId w:val="8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lastRenderedPageBreak/>
        <w:t>We can use transaction statements like begin transaction, commit transaction, and rollback inside a stored procedure.</w:t>
      </w:r>
    </w:p>
    <w:p w14:paraId="481A01C8" w14:textId="77777777" w:rsidR="001B7A3A" w:rsidRPr="002B6093" w:rsidRDefault="002B6093" w:rsidP="002B6093">
      <w:pPr>
        <w:pStyle w:val="ListParagraph"/>
        <w:numPr>
          <w:ilvl w:val="0"/>
          <w:numId w:val="8"/>
        </w:numPr>
        <w:spacing w:before="30" w:after="150" w:line="360" w:lineRule="auto"/>
        <w:ind w:right="30"/>
        <w:jc w:val="both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GB" w:eastAsia="en-GB"/>
        </w:rPr>
      </w:pPr>
      <w:r w:rsidRPr="002B60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Stored procedures can return values.</w:t>
      </w:r>
    </w:p>
    <w:p w14:paraId="28C33711" w14:textId="77777777" w:rsidR="001B7A3A" w:rsidRDefault="001B7A3A" w:rsidP="001B7A3A">
      <w:pPr>
        <w:rPr>
          <w:rFonts w:ascii="Times New Roman" w:hAnsi="Times New Roman" w:cs="Times New Roman"/>
          <w:b/>
          <w:sz w:val="24"/>
          <w:szCs w:val="24"/>
        </w:rPr>
      </w:pPr>
      <w:r w:rsidRPr="00D55F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QUESTION NINE: </w:t>
      </w:r>
      <w:r w:rsidRPr="00D55F50">
        <w:rPr>
          <w:rFonts w:ascii="Times New Roman" w:hAnsi="Times New Roman" w:cs="Times New Roman"/>
          <w:b/>
          <w:sz w:val="24"/>
          <w:szCs w:val="24"/>
        </w:rPr>
        <w:t>The diagram below to answer the questions that follow:</w:t>
      </w:r>
    </w:p>
    <w:p w14:paraId="64243FBF" w14:textId="77777777" w:rsidR="00081AB3" w:rsidRPr="00081AB3" w:rsidRDefault="00081AB3" w:rsidP="001B7A3A">
      <w:pPr>
        <w:rPr>
          <w:rFonts w:ascii="Times New Roman" w:hAnsi="Times New Roman" w:cs="Times New Roman"/>
          <w:b/>
          <w:sz w:val="24"/>
          <w:szCs w:val="24"/>
        </w:rPr>
      </w:pPr>
    </w:p>
    <w:p w14:paraId="5DAE618B" w14:textId="77777777" w:rsidR="00081AB3" w:rsidRPr="00C851CE" w:rsidRDefault="00081AB3" w:rsidP="00081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81AB3">
        <w:rPr>
          <w:rFonts w:ascii="Times New Roman" w:hAnsi="Times New Roman" w:cs="Times New Roman"/>
          <w:b/>
          <w:sz w:val="24"/>
          <w:szCs w:val="24"/>
        </w:rPr>
        <w:t>Create a VIEW daily_sales which displays the order date, product_name and sales (which is equal to quantity * list-price (REMEMBER DERIVED ATTRIBUTES)).</w:t>
      </w:r>
    </w:p>
    <w:p w14:paraId="05E10590" w14:textId="77777777" w:rsidR="00081AB3" w:rsidRDefault="00081AB3" w:rsidP="00081AB3">
      <w:pPr>
        <w:rPr>
          <w:rFonts w:ascii="Times New Roman" w:hAnsi="Times New Roman" w:cs="Times New Roman"/>
          <w:b/>
          <w:sz w:val="24"/>
          <w:szCs w:val="24"/>
        </w:rPr>
      </w:pPr>
    </w:p>
    <w:p w14:paraId="249F26A7" w14:textId="77777777" w:rsidR="00081AB3" w:rsidRDefault="00E3400D" w:rsidP="00081A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69858F3B" wp14:editId="43D4AEEA">
            <wp:simplePos x="0" y="0"/>
            <wp:positionH relativeFrom="column">
              <wp:posOffset>518160</wp:posOffset>
            </wp:positionH>
            <wp:positionV relativeFrom="paragraph">
              <wp:posOffset>189865</wp:posOffset>
            </wp:positionV>
            <wp:extent cx="3840480" cy="2042160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A9722" w14:textId="77777777" w:rsidR="00081AB3" w:rsidRDefault="00081AB3" w:rsidP="00081AB3">
      <w:pPr>
        <w:rPr>
          <w:rFonts w:ascii="Times New Roman" w:hAnsi="Times New Roman" w:cs="Times New Roman"/>
          <w:b/>
          <w:sz w:val="24"/>
          <w:szCs w:val="24"/>
        </w:rPr>
      </w:pPr>
    </w:p>
    <w:p w14:paraId="2DA4AB40" w14:textId="77777777" w:rsidR="00081AB3" w:rsidRPr="00081AB3" w:rsidRDefault="00081AB3" w:rsidP="00081AB3">
      <w:pPr>
        <w:rPr>
          <w:rFonts w:ascii="Times New Roman" w:hAnsi="Times New Roman" w:cs="Times New Roman"/>
          <w:b/>
          <w:sz w:val="24"/>
          <w:szCs w:val="24"/>
        </w:rPr>
      </w:pPr>
    </w:p>
    <w:p w14:paraId="214A7D0F" w14:textId="77777777" w:rsidR="00081AB3" w:rsidRPr="00E66FA1" w:rsidRDefault="00081AB3" w:rsidP="00081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1AB3">
        <w:rPr>
          <w:b/>
          <w:sz w:val="24"/>
          <w:szCs w:val="24"/>
        </w:rPr>
        <w:t>Create a function in the Sales Schema that calculates the net sales based on the quantity, list price, and discount: net-sale = quantity * list_price * (1 - discount)</w:t>
      </w:r>
      <w:r>
        <w:rPr>
          <w:b/>
          <w:sz w:val="24"/>
          <w:szCs w:val="24"/>
          <w:lang w:val="en-US"/>
        </w:rPr>
        <w:t>.</w:t>
      </w:r>
    </w:p>
    <w:p w14:paraId="41AC74E0" w14:textId="77777777" w:rsidR="00400109" w:rsidRDefault="00E3400D" w:rsidP="00081A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514710BD" wp14:editId="2E59F24F">
            <wp:simplePos x="0" y="0"/>
            <wp:positionH relativeFrom="column">
              <wp:posOffset>449580</wp:posOffset>
            </wp:positionH>
            <wp:positionV relativeFrom="paragraph">
              <wp:posOffset>224155</wp:posOffset>
            </wp:positionV>
            <wp:extent cx="4488180" cy="2400300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C99B5" w14:textId="77777777" w:rsidR="00E3400D" w:rsidRDefault="00E3400D" w:rsidP="00081A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71708C" w14:textId="77777777" w:rsidR="00400109" w:rsidRPr="00081AB3" w:rsidRDefault="00400109" w:rsidP="00081A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F782BF" w14:textId="77777777" w:rsidR="00170827" w:rsidRPr="00170827" w:rsidRDefault="00081AB3" w:rsidP="001708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1A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Create a stored procedure called spInsertCustomer that inserts a new customer into the database, under some conditions. The stored procedure has as input parameters the customer first name, city and customer street. The stored procedure should insert a row in the Customer table only if the city is equal to ‘Zanzibar”. If the condition is not satisfied, the stored procedure just terminates (no errors generated)</w:t>
      </w:r>
      <w:r w:rsidR="0017082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25FDC0F" w14:textId="77777777" w:rsidR="00FE6DD9" w:rsidRDefault="00400109" w:rsidP="00081AB3">
      <w:pP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4BB19DC3" wp14:editId="77FE0C3E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219700" cy="23469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72"/>
                    <a:stretch/>
                  </pic:blipFill>
                  <pic:spPr bwMode="auto">
                    <a:xfrm>
                      <a:off x="0" y="0"/>
                      <a:ext cx="52197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8A2343" w14:textId="77777777" w:rsidR="00081AB3" w:rsidRDefault="00081AB3" w:rsidP="00081A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7785D3" w14:textId="77777777" w:rsidR="00081AB3" w:rsidRDefault="00081AB3" w:rsidP="00081A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55CA3D" w14:textId="77777777" w:rsidR="00081AB3" w:rsidRPr="00081AB3" w:rsidRDefault="00081AB3" w:rsidP="00081A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81AB3" w:rsidRPr="00081AB3" w:rsidSect="00B2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A8F"/>
    <w:multiLevelType w:val="hybridMultilevel"/>
    <w:tmpl w:val="9A344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0F6F"/>
    <w:multiLevelType w:val="hybridMultilevel"/>
    <w:tmpl w:val="C2CA40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112F5"/>
    <w:multiLevelType w:val="multilevel"/>
    <w:tmpl w:val="FF56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86701"/>
    <w:multiLevelType w:val="hybridMultilevel"/>
    <w:tmpl w:val="A5482908"/>
    <w:lvl w:ilvl="0" w:tplc="0809000F">
      <w:start w:val="1"/>
      <w:numFmt w:val="decimal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13B48FF"/>
    <w:multiLevelType w:val="multilevel"/>
    <w:tmpl w:val="6076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E35CB"/>
    <w:multiLevelType w:val="multilevel"/>
    <w:tmpl w:val="EDC4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62E1B"/>
    <w:multiLevelType w:val="hybridMultilevel"/>
    <w:tmpl w:val="38C8D1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452E"/>
    <w:multiLevelType w:val="hybridMultilevel"/>
    <w:tmpl w:val="848C8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2606"/>
    <w:multiLevelType w:val="hybridMultilevel"/>
    <w:tmpl w:val="FBC6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106BD"/>
    <w:multiLevelType w:val="multilevel"/>
    <w:tmpl w:val="76E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170D9D"/>
    <w:multiLevelType w:val="multilevel"/>
    <w:tmpl w:val="DA0E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E1973"/>
    <w:multiLevelType w:val="hybridMultilevel"/>
    <w:tmpl w:val="093A3F6C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035113893">
    <w:abstractNumId w:val="6"/>
  </w:num>
  <w:num w:numId="2" w16cid:durableId="1554807578">
    <w:abstractNumId w:val="1"/>
  </w:num>
  <w:num w:numId="3" w16cid:durableId="57169869">
    <w:abstractNumId w:val="2"/>
  </w:num>
  <w:num w:numId="4" w16cid:durableId="680932307">
    <w:abstractNumId w:val="5"/>
  </w:num>
  <w:num w:numId="5" w16cid:durableId="355279369">
    <w:abstractNumId w:val="11"/>
  </w:num>
  <w:num w:numId="6" w16cid:durableId="1325932122">
    <w:abstractNumId w:val="3"/>
  </w:num>
  <w:num w:numId="7" w16cid:durableId="1244797399">
    <w:abstractNumId w:val="8"/>
  </w:num>
  <w:num w:numId="8" w16cid:durableId="876742412">
    <w:abstractNumId w:val="7"/>
  </w:num>
  <w:num w:numId="9" w16cid:durableId="843982187">
    <w:abstractNumId w:val="9"/>
  </w:num>
  <w:num w:numId="10" w16cid:durableId="314114911">
    <w:abstractNumId w:val="10"/>
  </w:num>
  <w:num w:numId="11" w16cid:durableId="2002080572">
    <w:abstractNumId w:val="0"/>
  </w:num>
  <w:num w:numId="12" w16cid:durableId="1684237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60"/>
    <w:rsid w:val="00062F0E"/>
    <w:rsid w:val="00081AB3"/>
    <w:rsid w:val="001031B4"/>
    <w:rsid w:val="00146990"/>
    <w:rsid w:val="00153060"/>
    <w:rsid w:val="0015519E"/>
    <w:rsid w:val="00170827"/>
    <w:rsid w:val="001B7A3A"/>
    <w:rsid w:val="001E2DD8"/>
    <w:rsid w:val="001F0BD0"/>
    <w:rsid w:val="00200DE9"/>
    <w:rsid w:val="002B6093"/>
    <w:rsid w:val="002E6628"/>
    <w:rsid w:val="003B1D5F"/>
    <w:rsid w:val="00400109"/>
    <w:rsid w:val="004939EC"/>
    <w:rsid w:val="004E3FC0"/>
    <w:rsid w:val="00507234"/>
    <w:rsid w:val="00573303"/>
    <w:rsid w:val="005C655F"/>
    <w:rsid w:val="005C6B91"/>
    <w:rsid w:val="005D6FB6"/>
    <w:rsid w:val="005F7E0D"/>
    <w:rsid w:val="00665015"/>
    <w:rsid w:val="006E0DFE"/>
    <w:rsid w:val="006F4CF6"/>
    <w:rsid w:val="0077588E"/>
    <w:rsid w:val="00912A62"/>
    <w:rsid w:val="00AD2A0A"/>
    <w:rsid w:val="00AD3C02"/>
    <w:rsid w:val="00B20165"/>
    <w:rsid w:val="00B21012"/>
    <w:rsid w:val="00B7304C"/>
    <w:rsid w:val="00BF5360"/>
    <w:rsid w:val="00BF629C"/>
    <w:rsid w:val="00C851CE"/>
    <w:rsid w:val="00CA2336"/>
    <w:rsid w:val="00D55F50"/>
    <w:rsid w:val="00DF398F"/>
    <w:rsid w:val="00E3400D"/>
    <w:rsid w:val="00E66FA1"/>
    <w:rsid w:val="00EB4C26"/>
    <w:rsid w:val="00EE05E6"/>
    <w:rsid w:val="00EE3A0A"/>
    <w:rsid w:val="00F2445D"/>
    <w:rsid w:val="00FE6DD9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8903"/>
  <w15:chartTrackingRefBased/>
  <w15:docId w15:val="{DD32F601-1B16-474A-95CF-88DAC8C4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3C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55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en-us/sql/ssms/download-sql-server-management-studio-ssms?view=sql-server-ver16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sql-server/sql-server-downloads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sql/database-engine/install-windows/install-sql-server-from-the-installation-wizard-setup?view=sql-server-ver16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CD63E-95F9-4EBA-A23E-330E4B14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Masoud</dc:creator>
  <cp:keywords/>
  <dc:description/>
  <cp:lastModifiedBy>salhan</cp:lastModifiedBy>
  <cp:revision>2</cp:revision>
  <cp:lastPrinted>2023-01-11T15:03:00Z</cp:lastPrinted>
  <dcterms:created xsi:type="dcterms:W3CDTF">2023-03-30T09:48:00Z</dcterms:created>
  <dcterms:modified xsi:type="dcterms:W3CDTF">2023-03-30T09:48:00Z</dcterms:modified>
</cp:coreProperties>
</file>