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2559" w14:textId="77777777" w:rsidR="00FD48B5" w:rsidRPr="00FD48B5" w:rsidRDefault="00FD48B5" w:rsidP="00FD48B5">
      <w:r w:rsidRPr="00FD48B5">
        <w:rPr>
          <w:b/>
          <w:bCs/>
        </w:rPr>
        <w:t>作文真题</w:t>
      </w:r>
    </w:p>
    <w:p w14:paraId="0376B601" w14:textId="77777777" w:rsidR="00FD48B5" w:rsidRPr="00FD48B5" w:rsidRDefault="00FD48B5" w:rsidP="00FD48B5">
      <w:r w:rsidRPr="00FD48B5">
        <w:t xml:space="preserve">　　一个人乐意去探索陌生世界，仅仅是因为好奇心吗？请写一篇文章，谈谈你对这个问题的认识和思考。</w:t>
      </w:r>
    </w:p>
    <w:p w14:paraId="7C3102C6" w14:textId="77777777" w:rsidR="00FD48B5" w:rsidRPr="00FD48B5" w:rsidRDefault="00FD48B5" w:rsidP="00FD48B5">
      <w:r w:rsidRPr="00FD48B5">
        <w:t xml:space="preserve">　　要求：(1） 自拟题目；（2）不少于 800字。"</w:t>
      </w:r>
    </w:p>
    <w:p w14:paraId="7F4471E4" w14:textId="77777777" w:rsidR="00FD48B5" w:rsidRPr="00FD48B5" w:rsidRDefault="00FD48B5" w:rsidP="00FD48B5">
      <w:r w:rsidRPr="00FD48B5">
        <w:rPr>
          <w:b/>
          <w:bCs/>
        </w:rPr>
        <w:t>培养好奇心，探索新世界</w:t>
      </w:r>
    </w:p>
    <w:p w14:paraId="7FD243B7" w14:textId="77777777" w:rsidR="00FD48B5" w:rsidRPr="00FD48B5" w:rsidRDefault="00FD48B5" w:rsidP="00FD48B5">
      <w:r w:rsidRPr="00FD48B5">
        <w:t xml:space="preserve">　　卡尔•</w:t>
      </w:r>
      <w:proofErr w:type="gramStart"/>
      <w:r w:rsidRPr="00FD48B5">
        <w:t>萨</w:t>
      </w:r>
      <w:proofErr w:type="gramEnd"/>
      <w:r w:rsidRPr="00FD48B5">
        <w:t>根曾经说过，“探索活动提醒我们：好奇是人类的天性，理解是一种乐趣”。好奇是人类的天性，好奇心可以驱使我们去探索陌生世界。一个人因为好奇便乐意去探索陌生世界。那么，问题来了，好奇心和探索陌生世界的关系，是什么样呢？</w:t>
      </w:r>
    </w:p>
    <w:p w14:paraId="407CC87A" w14:textId="77777777" w:rsidR="00FD48B5" w:rsidRPr="00FD48B5" w:rsidRDefault="00FD48B5" w:rsidP="00FD48B5">
      <w:r w:rsidRPr="00FD48B5">
        <w:t xml:space="preserve">　　好奇心是探索陌生世界的内在驱动力。好奇心强的人，他们踏着荆棘而来，虽然有的落在烂泥里，但是后来人却得以在他们开辟的道路上向着黎明进发。是好奇心，让屈原疾声发《天问》；是好奇心，让阿基米德觅得翘起地球的理论依据；是好奇心，让林则徐睁眼观看世界；是好奇心，让爱迪生不懈探索用以点亮世界的灯芯；是好奇心，让人类的足迹踏上月壤；是好奇心，让中华民族的健儿遨游太空千万里……古今中外无数例子都在告诉我们，好奇心的存在，可以让我们探索陌生世界，不断地学习和成长，更好地适应社会的变化和发展。</w:t>
      </w:r>
    </w:p>
    <w:p w14:paraId="0E23DA0C" w14:textId="77777777" w:rsidR="00FD48B5" w:rsidRPr="00FD48B5" w:rsidRDefault="00FD48B5" w:rsidP="00FD48B5">
      <w:r w:rsidRPr="00FD48B5">
        <w:t xml:space="preserve">　　好奇心，可以让我们有机会站在高山之巅，感受大河奔涌，</w:t>
      </w:r>
      <w:proofErr w:type="gramStart"/>
      <w:r w:rsidRPr="00FD48B5">
        <w:t>屹</w:t>
      </w:r>
      <w:proofErr w:type="gramEnd"/>
      <w:r w:rsidRPr="00FD48B5">
        <w:t>于群山之上，方知长风浩荡。</w:t>
      </w:r>
    </w:p>
    <w:p w14:paraId="1070BD27" w14:textId="77777777" w:rsidR="00FD48B5" w:rsidRPr="00FD48B5" w:rsidRDefault="00FD48B5" w:rsidP="00FD48B5">
      <w:r w:rsidRPr="00FD48B5">
        <w:t xml:space="preserve">　　然而，因为好奇心而去探索陌生世界，还不足以支撑我们在这个世界上的生存和发展。万年漫漫，百世沧桑。事实上，探索陌生世界需要付出很多努力，甚至付出生命的代价。在航天事业发展过程中，嫦娥二号曾因技术问题差点无法顺利升空占领轨道。在关键时刻，北斗卫星导航系统工程副总设计师、北斗三号卫星首席总设计师谢军带领北斗全部员工没日没夜地工作。谢军曾累到一天多次晕倒在现场，就是这样不停地赶工，突破了人体的极限，终于在截止时间前两个小时完成任务。可见，探索陌生世界本身也伴随着风险和不确定性。每一次探险、每一次登顶、每一次挖掘、每一次航天都可能遭遇困难和危险。因此，对于那些选择探索陌生世界的人来说，不只有好奇，还有努力、坚持、勇气、无畏等主观能动性，这些都是探索陌生世界必不可少的。</w:t>
      </w:r>
    </w:p>
    <w:p w14:paraId="50153CE3" w14:textId="77777777" w:rsidR="00FD48B5" w:rsidRPr="00FD48B5" w:rsidRDefault="00FD48B5" w:rsidP="00FD48B5">
      <w:r w:rsidRPr="00FD48B5">
        <w:t xml:space="preserve">　　综上所述，好奇心和发挥主观能动性在探索陌生世界中是密不可分的，它们相互关联，相辅相成。因此，我们应该积极培养自己的好奇心，同时也应该勇敢无畏地探索陌生世界，以实现自己的人生价值和梦想。</w:t>
      </w:r>
    </w:p>
    <w:p w14:paraId="45E87B27" w14:textId="77777777" w:rsidR="008217FA" w:rsidRPr="00FD48B5" w:rsidRDefault="008217FA">
      <w:pPr>
        <w:rPr>
          <w:rFonts w:hint="eastAsia"/>
        </w:rPr>
      </w:pPr>
    </w:p>
    <w:sectPr w:rsidR="008217FA" w:rsidRPr="00FD4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22"/>
    <w:rsid w:val="001D3BBA"/>
    <w:rsid w:val="00257EF7"/>
    <w:rsid w:val="0079171D"/>
    <w:rsid w:val="008217FA"/>
    <w:rsid w:val="00BC365A"/>
    <w:rsid w:val="00BC5F3C"/>
    <w:rsid w:val="00C90322"/>
    <w:rsid w:val="00E57D9A"/>
    <w:rsid w:val="00FD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DEDC2-5672-44C0-846C-FDBDE85F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0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C90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03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03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03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0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032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90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9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90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90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9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9032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9032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9032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9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9032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9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2026-06-23T15:52:00Z</dcterms:created>
  <dcterms:modified xsi:type="dcterms:W3CDTF">2026-06-23T15:52:00Z</dcterms:modified>
</cp:coreProperties>
</file>