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Importing chatterbot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chatterbot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ChatBot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Create object of ChatBot class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bot = ChatBot(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'Buddy'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Create object of ChatBot class with Storage Adapter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bot = ChatBot(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'Buddy'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storage_adapter=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'chatterbot.storage.SQLStorageAdapter'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database_uri=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'sqlite:///database.sqlite3'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Create object of ChatBot class with Logic Adapter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bot = ChatBot(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'Buddy'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logic_adapters=[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'chatterbot.logic.BestMatch'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'chatterbot.logic.TimeLogicAdapter'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],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Import ListTrainer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chatterbot.trainers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ListTrainer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trainer = ListTrainer(bot)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trainer.train([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'Hi'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'Hello, How can I help you'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‘I need to book a flight’,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‘Which city are you going to?’,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‘New Delhi’,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‘Which city are you leaving from?’,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‘Bangalore’,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‘What is the travel date?’,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‘10 Jan’,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‘Thanks. Your flight details will be shared soon’.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])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586E75"/>
          <w:spacing w:val="0"/>
          <w:position w:val="0"/>
          <w:sz w:val="24"/>
          <w:shd w:fill="FFFFFF" w:val="clear"/>
        </w:rPr>
        <w:t xml:space="preserve"># Get a response to the input text 'I would like to book a flight.'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response = bot.get_response(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'I have a complaint.'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print(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"Bot Response:"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 response)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name=input(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"Enter Your Name: "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print(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"Welcome to the Bot Service! Let me know how can I help you?"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while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True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request=input(name+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':'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request==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'Bye'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or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request ==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'bye'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print(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'Bot: Bye'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break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59900"/>
          <w:spacing w:val="0"/>
          <w:position w:val="0"/>
          <w:sz w:val="24"/>
          <w:shd w:fill="FFFFFF" w:val="clear"/>
        </w:rPr>
        <w:t xml:space="preserve">else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response=bot.get_response(request)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        print(</w:t>
      </w:r>
      <w:r>
        <w:rPr>
          <w:rFonts w:ascii="Courier New" w:hAnsi="Courier New" w:cs="Courier New" w:eastAsia="Courier New"/>
          <w:color w:val="2AA198"/>
          <w:spacing w:val="0"/>
          <w:position w:val="0"/>
          <w:sz w:val="24"/>
          <w:shd w:fill="FFFFFF" w:val="clear"/>
        </w:rPr>
        <w:t xml:space="preserve">'Bot:'</w:t>
      </w:r>
      <w:r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  <w:t xml:space="preserve">,response)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839496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