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5184" w:rsidRPr="00635184" w:rsidRDefault="00635184" w:rsidP="00635184">
      <w:pPr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Laboratorium 1</w:t>
      </w:r>
    </w:p>
    <w:p w:rsidR="00635184" w:rsidRPr="00635184" w:rsidRDefault="00635184" w:rsidP="00635184">
      <w:pPr>
        <w:jc w:val="center"/>
        <w:rPr>
          <w:rFonts w:ascii="Times New Roman" w:hAnsi="Times New Roman" w:cs="Times New Roman"/>
          <w:sz w:val="24"/>
          <w:szCs w:val="24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Wprowadzenie do steganografii. Specjalistyczne oprogramowanie.</w:t>
      </w:r>
    </w:p>
    <w:p w:rsidR="00635184" w:rsidRPr="00635184" w:rsidRDefault="00635184" w:rsidP="006351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35184" w:rsidRPr="00134214" w:rsidRDefault="00635184" w:rsidP="00635184">
      <w:pPr>
        <w:pStyle w:val="a5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134214">
        <w:rPr>
          <w:rFonts w:ascii="Times New Roman" w:hAnsi="Times New Roman" w:cs="Times New Roman"/>
          <w:sz w:val="24"/>
          <w:szCs w:val="24"/>
          <w:lang w:val="pl-PL"/>
        </w:rPr>
        <w:t>Praca z zasobami steganografii online</w:t>
      </w:r>
    </w:p>
    <w:p w:rsidR="00635184" w:rsidRDefault="00635184" w:rsidP="00635184">
      <w:pPr>
        <w:pStyle w:val="a5"/>
        <w:ind w:left="927"/>
        <w:rPr>
          <w:rFonts w:ascii="Times New Roman" w:hAnsi="Times New Roman" w:cs="Times New Roman"/>
          <w:sz w:val="24"/>
          <w:szCs w:val="24"/>
        </w:rPr>
      </w:pPr>
    </w:p>
    <w:p w:rsidR="00134214" w:rsidRPr="00134214" w:rsidRDefault="00134214" w:rsidP="0013421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34214">
        <w:rPr>
          <w:rFonts w:ascii="Times New Roman" w:hAnsi="Times New Roman" w:cs="Times New Roman"/>
          <w:sz w:val="24"/>
          <w:szCs w:val="24"/>
          <w:lang w:val="pl-PL"/>
        </w:rPr>
        <w:t>1. Rejestracja na platformach online: Uzyskaj dostęp do platform online do steganografii, takich jak https://georgeom.net/StegOnline/upload, https://stylesuxx.github.io/steganography/ lub innych.</w:t>
      </w:r>
    </w:p>
    <w:p w:rsidR="00134214" w:rsidRPr="00134214" w:rsidRDefault="00134214" w:rsidP="0013421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34214">
        <w:rPr>
          <w:rFonts w:ascii="Times New Roman" w:hAnsi="Times New Roman" w:cs="Times New Roman"/>
          <w:sz w:val="24"/>
          <w:szCs w:val="24"/>
          <w:lang w:val="pl-PL"/>
        </w:rPr>
        <w:t>2. Pobieranie plików: Załaduj różnorodne pliki multimedialne na wybrane platformy online. Wybierz pliki różnych formatów, takie jak obrazy (JPEG, PNG, BMP), pliki dźwiękowe (MP3, WAV) oraz wideo (AVI, MP4).</w:t>
      </w:r>
    </w:p>
    <w:p w:rsidR="00134214" w:rsidRPr="00134214" w:rsidRDefault="00134214" w:rsidP="0013421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34214">
        <w:rPr>
          <w:rFonts w:ascii="Times New Roman" w:hAnsi="Times New Roman" w:cs="Times New Roman"/>
          <w:sz w:val="24"/>
          <w:szCs w:val="24"/>
          <w:lang w:val="pl-PL"/>
        </w:rPr>
        <w:t>3. Ukrywanie informacji: Korzystając z funkcji wybranych platform online, ukryj wiadomości tekstowe w plikach multimedialnych. Wypróbuj różne metody ukrywania proponowane przez te platformy.</w:t>
      </w:r>
    </w:p>
    <w:p w:rsidR="00134214" w:rsidRPr="00134214" w:rsidRDefault="00134214" w:rsidP="0013421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34214">
        <w:rPr>
          <w:rFonts w:ascii="Times New Roman" w:hAnsi="Times New Roman" w:cs="Times New Roman"/>
          <w:sz w:val="24"/>
          <w:szCs w:val="24"/>
          <w:lang w:val="pl-PL"/>
        </w:rPr>
        <w:t>4. Analiza wyników: Przejrzyj utworzone pliki steganograficzne i ocen ich wygląd zewnętrzny lub jakość dźwięku/obrazu. Sprawdź, czy można zauważyć obecność ukrytych informacji bez specjalnego dekodowania.</w:t>
      </w:r>
    </w:p>
    <w:p w:rsidR="00134214" w:rsidRPr="00134214" w:rsidRDefault="00134214" w:rsidP="0013421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34214">
        <w:rPr>
          <w:rFonts w:ascii="Times New Roman" w:hAnsi="Times New Roman" w:cs="Times New Roman"/>
          <w:sz w:val="24"/>
          <w:szCs w:val="24"/>
          <w:lang w:val="pl-PL"/>
        </w:rPr>
        <w:t>5. Odzyskiwanie ukrytych informacji: Korzystając z tych samych platform online, spróbuj odzyskać ukryte informacje z utworzonych plików steganograficznych. Oceń skuteczność różnych metod odzyskiwania.</w:t>
      </w:r>
    </w:p>
    <w:p w:rsidR="00134214" w:rsidRPr="00134214" w:rsidRDefault="00134214" w:rsidP="0013421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34214">
        <w:rPr>
          <w:rFonts w:ascii="Times New Roman" w:hAnsi="Times New Roman" w:cs="Times New Roman"/>
          <w:sz w:val="24"/>
          <w:szCs w:val="24"/>
          <w:lang w:val="pl-PL"/>
        </w:rPr>
        <w:t>6. Analiza porównawcza: Porównaj wyniki korzystania z różnych platform online do steganografii. Oceń ich wygodę, szybkość i skuteczność działania.</w:t>
      </w:r>
    </w:p>
    <w:p w:rsidR="00134214" w:rsidRPr="00134214" w:rsidRDefault="00134214" w:rsidP="0013421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34214">
        <w:rPr>
          <w:rFonts w:ascii="Times New Roman" w:hAnsi="Times New Roman" w:cs="Times New Roman"/>
          <w:sz w:val="24"/>
          <w:szCs w:val="24"/>
          <w:lang w:val="pl-PL"/>
        </w:rPr>
        <w:t>7. Tworzenie raportu: Przygotuj raport zawierający wyniki Twojej pracy, w tym opis wykonanych działań, szczególne cechy</w:t>
      </w:r>
      <w:bookmarkStart w:id="0" w:name="_GoBack"/>
      <w:bookmarkEnd w:id="0"/>
      <w:r w:rsidRPr="00134214">
        <w:rPr>
          <w:rFonts w:ascii="Times New Roman" w:hAnsi="Times New Roman" w:cs="Times New Roman"/>
          <w:sz w:val="24"/>
          <w:szCs w:val="24"/>
          <w:lang w:val="pl-PL"/>
        </w:rPr>
        <w:t xml:space="preserve"> różnych platform online oraz Twoje wnioski dotyczące ich użyteczności.</w:t>
      </w:r>
    </w:p>
    <w:p w:rsidR="00635184" w:rsidRPr="00134214" w:rsidRDefault="00635184" w:rsidP="00635184">
      <w:pPr>
        <w:jc w:val="center"/>
        <w:rPr>
          <w:rFonts w:ascii="Times New Roman" w:hAnsi="Times New Roman" w:cs="Times New Roman"/>
          <w:sz w:val="24"/>
          <w:szCs w:val="24"/>
          <w:lang w:val="pl-PL"/>
        </w:rPr>
      </w:pPr>
    </w:p>
    <w:p w:rsidR="00635184" w:rsidRPr="00635184" w:rsidRDefault="00635184" w:rsidP="00635184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635184">
        <w:rPr>
          <w:rFonts w:ascii="Times New Roman" w:hAnsi="Times New Roman" w:cs="Times New Roman"/>
          <w:sz w:val="24"/>
          <w:szCs w:val="24"/>
          <w:lang w:val="uk-UA"/>
        </w:rPr>
        <w:t>Praca</w:t>
      </w:r>
      <w:proofErr w:type="spellEnd"/>
      <w:r w:rsidRPr="00635184">
        <w:rPr>
          <w:rFonts w:ascii="Times New Roman" w:hAnsi="Times New Roman" w:cs="Times New Roman"/>
          <w:sz w:val="24"/>
          <w:szCs w:val="24"/>
          <w:lang w:val="uk-UA"/>
        </w:rPr>
        <w:t xml:space="preserve"> z </w:t>
      </w:r>
      <w:proofErr w:type="spellStart"/>
      <w:r w:rsidRPr="00635184">
        <w:rPr>
          <w:rFonts w:ascii="Times New Roman" w:hAnsi="Times New Roman" w:cs="Times New Roman"/>
          <w:sz w:val="24"/>
          <w:szCs w:val="24"/>
          <w:lang w:val="uk-UA"/>
        </w:rPr>
        <w:t>narzędziami</w:t>
      </w:r>
      <w:proofErr w:type="spellEnd"/>
      <w:r w:rsidRPr="00635184">
        <w:rPr>
          <w:rFonts w:ascii="Times New Roman" w:hAnsi="Times New Roman" w:cs="Times New Roman"/>
          <w:sz w:val="24"/>
          <w:szCs w:val="24"/>
          <w:lang w:val="uk-UA"/>
        </w:rPr>
        <w:t xml:space="preserve"> S-</w:t>
      </w:r>
      <w:proofErr w:type="spellStart"/>
      <w:r w:rsidRPr="00635184">
        <w:rPr>
          <w:rFonts w:ascii="Times New Roman" w:hAnsi="Times New Roman" w:cs="Times New Roman"/>
          <w:sz w:val="24"/>
          <w:szCs w:val="24"/>
          <w:lang w:val="uk-UA"/>
        </w:rPr>
        <w:t>Tools</w:t>
      </w:r>
      <w:proofErr w:type="spellEnd"/>
      <w:r w:rsidRPr="00635184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b/>
          <w:sz w:val="24"/>
          <w:szCs w:val="24"/>
          <w:lang w:val="pl-PL"/>
        </w:rPr>
        <w:t>Wprowadzenie do S-Tools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S-Tools to wszechstronne i potężne narzędzie steganograficzne używane do ukrywania informacji w plikach cyfrowych, głównie obrazów i plików dźwiękowych.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Steganografia to praktyka ukrywania jednego kawałka danych (ukrytej wiadomości) w innym (nośniku) w taki sposób, aby było to trudne do wykrycia.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S-Tools osiąga to poprzez subtelne zmienianie najmniej istotnych bitów (LSB) pliku nośnika, aby osadzić ukryte dane bez zauważalnego wpływu na wizualną lub słyszalną jakość nośnika.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S-Tools obsługuje głównie formaty obrazów takie jak JPEG, BMP i GIF, a także formaty dźwiękowe takie jak WAV.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W tym kompleksowym przewodniku zagłębimy się w różne aspekty S-Tools, w tym jego funkcje, zastosowanie i kwestie etyczne.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Czym jest steganografia obrazów?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 xml:space="preserve">Steganografia obrazów to technika używana do ukrywania tajnych informacji lub wiadomości w cyfrowych obrazach bez widocznej zmiany wyglądu obrazu. Pozwala to na tajną </w:t>
      </w:r>
      <w:r w:rsidRPr="00635184">
        <w:rPr>
          <w:rFonts w:ascii="Times New Roman" w:hAnsi="Times New Roman" w:cs="Times New Roman"/>
          <w:sz w:val="24"/>
          <w:szCs w:val="24"/>
          <w:lang w:val="pl-PL"/>
        </w:rPr>
        <w:lastRenderedPageBreak/>
        <w:t>komunikację i może być używane do różnych celów, takich jak bezpieczny transfer danych czy szyfrowanie.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Najczęstszą metodą w steganografii obrazów jest zmiana najmniej istotnych bitów (LSB) wartości pikseli. Poprzez subtelne zmiany w tych najmniej istotnych bitach, ukryte dane są włączane do obrazu.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Steganografia obrazów za pomocą S-Tools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S-Tools to narzędzie steganograficzne opracowane przez Andy'ego Browna. S-Tools ukrywa tajną wiadomość w pliku okładki za pomocą losowo dostępnych bitów. Możesz użyć typów plików BMP, GIF i WAV do okładki dokumentów ukrywających tajne dane.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Poniżej przedstawiamy kroki, które pomogą zrozumieć koncepcję steganografii obrazów za pomocą S-Tools: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1. Pobierz S-Tools.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2. Przygotuj plik tajny, który chcesz ukryć (Nowy dokument tekstowy.txt).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3. Uruchom narzędzie steganograficzne (S-Tools.exe).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AB091F" wp14:editId="3389D363">
            <wp:extent cx="3667125" cy="22722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404" t="41311" r="46474" b="29914"/>
                    <a:stretch/>
                  </pic:blipFill>
                  <pic:spPr bwMode="auto">
                    <a:xfrm>
                      <a:off x="0" y="0"/>
                      <a:ext cx="3665167" cy="227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4. Przeciągnij i upuść plik nośnika (Sachin.bmp), w którym chcesz ukryć swój plik tajny.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7F50BC" wp14:editId="344918FC">
            <wp:extent cx="3571875" cy="36972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564" t="19658" r="45032" b="29914"/>
                    <a:stretch/>
                  </pic:blipFill>
                  <pic:spPr bwMode="auto">
                    <a:xfrm>
                      <a:off x="0" y="0"/>
                      <a:ext cx="3569967" cy="369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lastRenderedPageBreak/>
        <w:t>5. Teraz przeciągnij i upuść plik tajny (Nowy dokument tekstowy.txt) na plik nośnika (Sachin.bmp). Gdy tylko upuścisz plik tajny, zostaniesz poinformowany przez S-Tools, aby podać hasło i wybrać algorytm szyfrowania, który można dalej użyć do odzyskania pliku tajnego z pliku nośnika.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504978" wp14:editId="6A1F7D32">
            <wp:extent cx="3467100" cy="35696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884" t="25642" r="45032" b="24785"/>
                    <a:stretch/>
                  </pic:blipFill>
                  <pic:spPr bwMode="auto">
                    <a:xfrm>
                      <a:off x="0" y="0"/>
                      <a:ext cx="3465249" cy="356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6. Po wprowadzeniu hasła i algorytmu szyfrowania kliknij OK, a narzędzie steganograficzne utworzy identyczną kopię pliku nośnika (ukryte dane.bmp), jak pokazano poniżej.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12EA10" wp14:editId="51AA4E2A">
            <wp:extent cx="3419475" cy="285226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045" t="28491" r="38141" b="21367"/>
                    <a:stretch/>
                  </pic:blipFill>
                  <pic:spPr bwMode="auto">
                    <a:xfrm>
                      <a:off x="0" y="0"/>
                      <a:ext cx="3417648" cy="285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7. Ta identyczna kopia faktycznie zawiera ukryte dane (twój plik tajny), ale nigdy nie można jej odróżnić od oryginalnej przez ludzkie oczy.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8. Plik z duplikatem zawierającym ukryte dane można zapisać, klikając prawym przyciskiem myszy i wybierając opcję „Zapisz jako”.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lastRenderedPageBreak/>
        <w:t>9. Aby ujawnić ukryte dane z duplikatu (ukryte dane.bmp), otwórz plik w narzędziu steganograficznym. Następnie kliknij prawym przyciskiem myszy i wybierz opcję „ujawnij”; zostaniesz poproszony o podanie hasła i właściwego algorytmu szyfrowania. Gdy tylko klikniesz OK, zostaniesz poproszony o „ujawnienie archiwum”, jak pokazano poniżej: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857FBF" wp14:editId="558277BC">
            <wp:extent cx="3589666" cy="29051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564" t="28205" r="37981" b="22221"/>
                    <a:stretch/>
                  </pic:blipFill>
                  <pic:spPr bwMode="auto">
                    <a:xfrm>
                      <a:off x="0" y="0"/>
                      <a:ext cx="3589387" cy="29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To zawiera dokładny plik tajny (Nowy dokument tekstowy.txt). Następnie możesz go zapisać, aby przeczytać tajne informacje.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Podsumowanie</w:t>
      </w: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Możesz użyć S-Tools do ukrywania prywatnych lub poufnych informacji, których nie chcesz, aby wpadły w niepowołane ręce. Alternatywnie możesz użyć S-Tools do potwierdzenia swoich praw autorskich do obrazu lub dźwięku, przechowując w nim zaszyfrowane oświadczenie o prawach autorskich i wydobywając je w przypadku sporu.</w:t>
      </w:r>
    </w:p>
    <w:p w:rsidR="005203DC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35184">
        <w:rPr>
          <w:rFonts w:ascii="Times New Roman" w:hAnsi="Times New Roman" w:cs="Times New Roman"/>
          <w:sz w:val="24"/>
          <w:szCs w:val="24"/>
          <w:lang w:val="pl-PL"/>
        </w:rPr>
        <w:t>Steganografia może być potężnym narzędziem do ochrony i ukrywania danych, gdy jest stosowana odpowiedzialnie i etycznie. Zawsze rozważaj implikacje prawne i etyczne przed zastosowaniem technik steganograficznych. S-Tools, dzięki swojemu przyjaznemu dla użytkownika interfejsowi i różnorodnym funkcjom, może być cennym narzędziem dla tych, którzy chcą wykorzystać steganografię w celach legalnych.</w:t>
      </w:r>
    </w:p>
    <w:p w:rsid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35184" w:rsidRPr="00635184" w:rsidRDefault="00635184" w:rsidP="00635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sectPr w:rsidR="00635184" w:rsidRPr="006351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95499"/>
    <w:multiLevelType w:val="multilevel"/>
    <w:tmpl w:val="7A548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A95754B"/>
    <w:multiLevelType w:val="hybridMultilevel"/>
    <w:tmpl w:val="CCE4ECB0"/>
    <w:lvl w:ilvl="0" w:tplc="6C2C60D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184"/>
    <w:rsid w:val="00134214"/>
    <w:rsid w:val="005203DC"/>
    <w:rsid w:val="00635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5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518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35184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1342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13421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5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518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35184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1342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13421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4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F443B82DFF461479D9C90F314BA09B9" ma:contentTypeVersion="1" ma:contentTypeDescription="Создание документа." ma:contentTypeScope="" ma:versionID="a23fb7be56a36f3e9e76967bd468c50c">
  <xsd:schema xmlns:xsd="http://www.w3.org/2001/XMLSchema" xmlns:xs="http://www.w3.org/2001/XMLSchema" xmlns:p="http://schemas.microsoft.com/office/2006/metadata/properties" xmlns:ns2="d36be864-c231-495f-a810-2611b4690ddb" targetNamespace="http://schemas.microsoft.com/office/2006/metadata/properties" ma:root="true" ma:fieldsID="a3fddeaebfb101a7131340fab7fffcff" ns2:_="">
    <xsd:import namespace="d36be864-c231-495f-a810-2611b4690ddb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6be864-c231-495f-a810-2611b4690dd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C4D585E-FBE1-44BF-89BA-00D8098183B5}"/>
</file>

<file path=customXml/itemProps2.xml><?xml version="1.0" encoding="utf-8"?>
<ds:datastoreItem xmlns:ds="http://schemas.openxmlformats.org/officeDocument/2006/customXml" ds:itemID="{ECB63A95-B007-40CC-95B6-18EEE85B38F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787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Сергей</cp:lastModifiedBy>
  <cp:revision>2</cp:revision>
  <dcterms:created xsi:type="dcterms:W3CDTF">2024-03-13T13:23:00Z</dcterms:created>
  <dcterms:modified xsi:type="dcterms:W3CDTF">2024-03-13T15:41:00Z</dcterms:modified>
</cp:coreProperties>
</file>