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ukjh9mn54l" w:id="0"/>
      <w:bookmarkEnd w:id="0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prqujsi7xlij" w:id="1"/>
      <w:bookmarkEnd w:id="1"/>
      <w:r w:rsidDel="00000000" w:rsidR="00000000" w:rsidRPr="00000000">
        <w:rPr>
          <w:b w:val="1"/>
          <w:bCs w:val="1"/>
          <w:rtl w:val="0"/>
        </w:rPr>
        <w:t xml:space="preserve"> PART A: EMAIL 2 (Internship)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Inquiry Regarding Summer Internship Opportunity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Sir/Ma’am,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this message finds you well. I am a first-year B.Tech student at VIT Bhopal, and I am writing to express my interest in potential summer internship opportunities at your organization.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particularly interested in fields related to artificial intelligence, robotics, and emerging technologies. I am currently working on developing my technical skills and would greatly value the opportunity to gain practical experience under your guidance.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be grateful if you could let me know about any available opportunities or the application process.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  <w:br w:type="textWrapping"/>
        <w:t xml:space="preserve">Deeksha</w:t>
        <w:br w:type="textWrapping"/>
        <w:t xml:space="preserve">B.Tech, VIT Bhopal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