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8"/>
          <w:szCs w:val="48"/>
        </w:rPr>
        <w:t xml:space="preserve">Lab Guide</w:t>
      </w:r>
    </w:p>
    <w:p>
      <w:pPr>
        <w:spacing w:after="60"/>
      </w:pPr>
      <w:r>
        <w:rPr>
          <w:b/>
          <w:bCs/>
          <w:color w:val="2E74B5"/>
          <w:sz w:val="32"/>
          <w:szCs w:val="32"/>
        </w:rPr>
        <w:t xml:space="preserve">Enterprise Integration with Copilot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Topic: Dataverse and SharePoint Connectivity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200" w:before="400"/>
      </w:pPr>
      <w:r>
        <w:t xml:space="preserve">1. Lab Overview</w:t>
      </w:r>
    </w:p>
    <w:p>
      <w:pPr>
        <w:spacing w:after="150"/>
      </w:pPr>
      <w:r>
        <w:t xml:space="preserve">Goal: Build a Copilot (using Microsoft Copilot Studio) that can: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records from a Dataverse table (structured, transactional data)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and answer questions from documents stored in SharePoint (unstructured knowledge)</w:t>
      </w:r>
    </w:p>
    <w:p>
      <w:pPr>
        <w:spacing w:after="150"/>
      </w:pPr>
    </w:p>
    <w:p>
      <w:pPr>
        <w:spacing w:after="150"/>
      </w:pPr>
      <w:r>
        <w:t xml:space="preserve">Why this matters: Most enterprise Copilot use cases need both — Dataverse gives you live, structured business data (orders, cases, employees), while SharePoint gives you policy docs, manuals, and knowledge articles. Combining them is the core pattern for enterprise-grade assistants.</w:t>
      </w:r>
    </w:p>
    <w:p>
      <w:pPr>
        <w:spacing w:after="150"/>
      </w:pPr>
      <w:r>
        <w:rPr>
          <w:b/>
          <w:bCs/>
        </w:rPr>
        <w:t xml:space="preserve">Estimated time: 60–90 minutes</w:t>
      </w:r>
    </w:p>
    <w:p>
      <w:pPr>
        <w:pStyle w:val="Heading1"/>
        <w:spacing w:after="200" w:before="400"/>
      </w:pPr>
      <w:r>
        <w:t xml:space="preserve">2. Prerequisites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Copilot Studio trial/license or Power Platform license with Copilot Studio enabled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Power Platform environment with Dataverse enabled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Administrator or Environment Maker role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SharePoint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SharePoint Online site with at least one document library containing a few sample files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data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Dataverse table (we'll create one) — e.g., "IT Support Tickets"</w:t>
            </w:r>
          </w:p>
        </w:tc>
      </w:tr>
    </w:tbl>
    <w:p>
      <w:pPr>
        <w:spacing w:after="150"/>
      </w:pPr>
    </w:p>
    <w:p>
      <w:pPr>
        <w:pStyle w:val="Heading1"/>
        <w:spacing w:after="200" w:before="400"/>
      </w:pPr>
      <w:r>
        <w:t xml:space="preserve">3. Architecture at a Glance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   User Question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         |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         v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+--------------------+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|  Copilot Studio     |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|       Agent         |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+----------+---------+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           |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+----------+-----------+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v                      v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Dataverse Connector   SharePoint Knowledge Source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(structured queries)   (document search / grounding)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|                      |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v                      v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"Show my open tickets"  "What's our leave policy?"</w:t>
      </w:r>
    </w:p>
    <w:p>
      <w:pPr>
        <w:spacing w:after="150"/>
      </w:pPr>
    </w:p>
    <w:p>
      <w:pPr>
        <w:pStyle w:val="Heading1"/>
        <w:spacing w:after="200" w:before="400"/>
      </w:pPr>
      <w:r>
        <w:t xml:space="preserve">4. Part A — Set Up Sample Dataverse Data</w:t>
      </w:r>
    </w:p>
    <w:p>
      <w:pPr>
        <w:pStyle w:val="Heading2"/>
        <w:spacing w:after="150" w:before="300"/>
      </w:pPr>
      <w:r>
        <w:t xml:space="preserve">Step A1: Create a Dataverse table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make.powerapps.com → select your environment.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Left nav → Tables → + New table → New table.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Name: "IT Support Ticket"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columns: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"Ticket Title" (Text) — already exists as primary column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"Status" (Choice: New, In Progress, Resolved)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"Priority" (Choice: Low, Medium, High)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"Requester Email" (Text)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"Description" (Multiline Text)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Save table.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Step A2: Add sample rows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table → Data tab → + New row.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4–5 sample tickets, e.g.: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500"/>
        <w:gridCol w:w="3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 Title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Requester Email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access VPN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priya@contoso.com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Laptop battery issue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john@contoso.com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reset request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asha@contoso.com</w:t>
            </w:r>
          </w:p>
        </w:tc>
      </w:tr>
    </w:tbl>
    <w:p>
      <w:pPr>
        <w:spacing w:after="15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Save.</w:t>
      </w:r>
    </w:p>
    <w:p>
      <w:pPr>
        <w:pStyle w:val="Heading1"/>
        <w:spacing w:after="200" w:before="400"/>
      </w:pPr>
      <w:r>
        <w:t xml:space="preserve">5. Part B — Prepare SharePoint Content</w:t>
      </w:r>
    </w:p>
    <w:p>
      <w:pPr>
        <w:pStyle w:val="Heading2"/>
        <w:spacing w:after="150" w:before="300"/>
      </w:pPr>
      <w:r>
        <w:t xml:space="preserve">Step B1: Create/identify a SharePoint site and library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your SharePoint Online site (or create one: sharepoint.com → Create site).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(or create) a document library, e.g., "IT Policies".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Step B2: Upload sample documents</w:t>
      </w:r>
    </w:p>
    <w:p>
      <w:pPr>
        <w:spacing w:after="150"/>
      </w:pPr>
      <w:r>
        <w:t xml:space="preserve">Upload 2–3 simple docs so the Copilot has something to search, e.g.: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VPN_Access_Policy.docx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Password_Reset_Guide.docx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Hardware_Replacement_Policy.docx</w:t>
      </w:r>
    </w:p>
    <w:p>
      <w:pPr>
        <w:spacing w:after="150"/>
      </w:pPr>
      <w:r>
        <w:rPr>
          <w:i/>
          <w:iCs/>
        </w:rPr>
        <w:t xml:space="preserve">Tip: Plain Word/PDF docs with a few paragraphs of policy text work well for this lab.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Step B3: Copy the SharePoint site/library URL</w:t>
      </w:r>
    </w:p>
    <w:p>
      <w:pPr>
        <w:spacing w:after="150"/>
      </w:pPr>
      <w:r>
        <w:t xml:space="preserve">You'll need this exact URL later, e.g.:</w:t>
      </w:r>
    </w:p>
    <w:p>
      <w:pPr>
        <w:shd w:fill="F5F5F5" w:val="clear"/>
        <w:spacing w:after="15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https://contoso.sharepoint.com/sites/ITSupport/IT Policies</w:t>
      </w:r>
    </w:p>
    <w:p>
      <w:pPr>
        <w:pStyle w:val="Heading1"/>
        <w:spacing w:after="200" w:before="400"/>
      </w:pPr>
      <w:r>
        <w:t xml:space="preserve">6. Part C — Build the Copilot Studio Agent</w:t>
      </w:r>
    </w:p>
    <w:p>
      <w:pPr>
        <w:pStyle w:val="Heading2"/>
        <w:spacing w:after="150" w:before="300"/>
      </w:pPr>
      <w:r>
        <w:t xml:space="preserve">Step C1: Create a new agent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copilotstudio.microsoft.com.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your environment (top right) — must match the Dataverse environment from Part 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+ Create → New agent → Skip to configure (or use the conversational setup).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Name: "IT Support Copilot"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Description: "Helps employees check ticket status and find IT policy answers."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Create.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Step C2: Connect SharePoint as a Knowledge Source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your agent → go to the Knowledge tab.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+ Add knowledge → choose SharePoint.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Paste the SharePoint site URL (from Step B3).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Optionally scope to the specific document library/folder.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Add, then Save. Indexing may take a few minutes.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Once indexed, your Copilot can now ground answers in those documents automatically — no additional topic authoring needed for basic Q&amp;A, because generative answers use this knowledge source by default.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Step C3: Connect Dataverse via a Topic + Connector</w:t>
      </w:r>
    </w:p>
    <w:p>
      <w:pPr>
        <w:spacing w:after="150"/>
      </w:pPr>
      <w:r>
        <w:t xml:space="preserve">Dataverse needs a topic with an action (structured query), unlike SharePoint which works generatively.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the Topics tab → + Add a topic → From blank.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 it: "Check Ticket Status"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Trigger phrases, add several: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"What's the status of my ticket"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"Show my support tickets"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"Check IT ticket status"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the topic canvas, click + below the trigger node → Ask a question: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Question: "What's your email address?"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Save response as variable: var_userEmail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Entity type: Email (if available) or Text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+ again → Call an action → search for "List rows" (Dataverse connector) or add a Power Automate flow if using the classic connector approach: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Table name: IT Support Ticket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Filter rows: Requester Email equals Topic.var_userEmail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+ → Send a message, and use the response from the action: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Message: "Here are your tickets: {ListRows.Value}"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For a cleaner output, use an Adaptive Card node instead, mapping Ticket Title, Status, and Priority fields.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Save.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Step C4: (Optional) Add a fallback that blends both sources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Conversational boosting / Generative AI settings for the agent (under Settings → Generative AI) and ensure it's On — this lets the agent fall back to SharePoint knowledge when no topic matches.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This means: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"What's the status of my ticket?" → triggers your Dataverse topic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"What's our VPN access policy?" → falls through to generative answers grounded in SharePoint</w:t>
      </w:r>
    </w:p>
    <w:p>
      <w:pPr>
        <w:pStyle w:val="Heading1"/>
        <w:spacing w:after="200" w:before="400"/>
      </w:pPr>
      <w:r>
        <w:t xml:space="preserve">7. Part D — Test the Agent</w:t>
      </w:r>
    </w:p>
    <w:p>
      <w:pPr>
        <w:spacing w:after="150"/>
      </w:pPr>
      <w:r>
        <w:t xml:space="preserve">Use the Test bot panel on the right side of Copilot Studio.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7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input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source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"What's our VPN access policy?"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SharePoint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Generative answer citing VPN_Access_Policy.docx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"Show my support tickets"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Dataverse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Prompts for email, then returns matching rows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"How do I reset my password?"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SharePoint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 from Password_Reset_Guide.docx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"What's the status of my laptop battery ticket?"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Dataverse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the specific row's status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Things to verify: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Citations appear under SharePoint-based answers (click to confirm source doc).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Dataverse results reflect live data — try updating a row's Status in Dataverse and re-run the test to confirm it updates in real time.</w:t>
      </w:r>
    </w:p>
    <w:p>
      <w:pPr>
        <w:pStyle w:val="Heading1"/>
        <w:spacing w:after="200" w:before="400"/>
      </w:pPr>
      <w:r>
        <w:t xml:space="preserve">8. Part E — Publish and Share (Optional)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Publish (top right) → Publish.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Channels tab → add Microsoft Teams (fastest way to test with real users) or Custom website.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Assign security roles in Dataverse so only appropriate users can query ticket data (important for enterprise governance — don't skip this in production).</w:t>
      </w:r>
    </w:p>
    <w:p>
      <w:pPr>
        <w:pStyle w:val="Heading1"/>
        <w:spacing w:after="200" w:before="400"/>
      </w:pPr>
      <w:r>
        <w:t xml:space="preserve">9. Common Issues &amp; Troubleshooting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7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SharePoint knowledge not returning answers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Indexing still in progress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 5–10 min, or check document has actual text (not scanned image)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Dataverse action fails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 mismatch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Copilot Studio agent and Dataverse table are in the same environment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rows returned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column name mismatch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Double-check "Requester Email" spelling and data type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Generative answers not triggering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Generative AI orchestration off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 under Settings → Generative AI → Allow the agent to trigger topics and knowledge automatically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denied errors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permissions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 your account has read access to the SharePoint site and the Dataverse table's security role includes it</w:t>
            </w:r>
          </w:p>
        </w:tc>
      </w:tr>
    </w:tbl>
    <w:p>
      <w:pPr>
        <w:spacing w:after="150"/>
      </w:pPr>
    </w:p>
    <w:p>
      <w:pPr>
        <w:pStyle w:val="Heading1"/>
        <w:spacing w:after="200" w:before="400"/>
      </w:pPr>
      <w:r>
        <w:t xml:space="preserve">10. 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Dataverse = best for structured, queryable, real-time business data → use Topics + 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SharePoint = best for unstructured knowledge (policies, guides) → use Knowledge sources + generative answers.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Combining both in one Copilot Studio agent is the standard enterprise pattern: structured "do/check" tasks via Dataverse, "explain/inform" tasks via SharePoint.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 apply proper security roles/permissions before broad publishing — Copilot inherits data access based on the connection, not just the user's chat session.</w:t>
      </w:r>
    </w:p>
    <w:p>
      <w:pPr>
        <w:pStyle w:val="Heading1"/>
        <w:spacing w:after="200" w:before="400"/>
      </w:pPr>
      <w:r>
        <w:t xml:space="preserve">11. Suggested Next Lab</w:t>
      </w:r>
    </w:p>
    <w:p>
      <w:pPr>
        <w:spacing w:after="150"/>
      </w:pPr>
      <w:r>
        <w:t xml:space="preserve">Extend this lab by adding a Power Automate flow that creates a new Dataverse ticket row directly from a Copilot conversation (turning this into a full read/write integration).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2026-07-24T10:09:41.970Z</dcterms:created>
  <dcterms:modified xsi:type="dcterms:W3CDTF">2026-07-24T10:09:42.009Z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