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Irrigation Using IoT and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smart irrigation using iot and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IoT, smart irrigation, soil moisture, ESP32, machine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Journal scope compatibility must be evaluated from the manuscript domain and should not predict acceptance.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