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This sentence is extremely long and contains many clauses that make the meaning difficult to follow because too many ideas are joined together.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