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Solar Panel Fault Detection Using Machine Learning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solar panel fault detection using machine learning.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solar energy, fault detection, machine learning, PV systems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Table 1.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91.2%</w:t>
            </w:r>
          </w:p>
        </w:tc>
        <w:tc>
          <w:tcPr>
            <w:tcW w:type="dxa" w:w="2484"/>
          </w:tcPr>
          <w:p>
            <w:r>
              <w:t>90.1%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  <w:tc>
          <w:tcPr>
            <w:tcW w:type="dxa" w:w="2484"/>
          </w:tcPr>
          <w:p>
            <w:r>
              <w:t>92.8%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  <w:tc>
          <w:tcPr>
            <w:tcW w:type="dxa" w:w="2484"/>
          </w:tcPr>
          <w:p>
            <w:r>
              <w:t>94.1%</w:t>
            </w:r>
          </w:p>
        </w:tc>
      </w:tr>
    </w:tbl>
    <w:p>
      <w:r>
        <w:t>Figure 1. Missing visual placeholder intentionally.</w:t>
      </w:r>
    </w:p>
    <w:p>
      <w:r>
        <w:t xml:space="preserve">Equation 2: x = 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