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887"/>
        <w:tblOverlap w:val="never"/>
        <w:tblW w:w="8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17"/>
      </w:tblGrid>
      <w:tr w:rsidR="007A44CD" w14:paraId="5803774B" w14:textId="77777777" w:rsidTr="006A2486">
        <w:trPr>
          <w:trHeight w:val="1189"/>
        </w:trPr>
        <w:tc>
          <w:tcPr>
            <w:tcW w:w="6663" w:type="dxa"/>
          </w:tcPr>
          <w:p w14:paraId="03A86A5D" w14:textId="77777777" w:rsidR="007A44CD" w:rsidRPr="009A057D" w:rsidRDefault="007A44CD" w:rsidP="006A2486">
            <w:pPr>
              <w:jc w:val="center"/>
              <w:outlineLvl w:val="0"/>
              <w:rPr>
                <w:b/>
                <w:bCs/>
                <w:color w:val="000000"/>
                <w:lang w:val="en-GB"/>
              </w:rPr>
            </w:pPr>
          </w:p>
          <w:p w14:paraId="6F052901" w14:textId="77777777" w:rsidR="007A44CD" w:rsidRDefault="007A44CD" w:rsidP="006A2486">
            <w:pPr>
              <w:ind w:left="-720" w:firstLine="2031"/>
              <w:jc w:val="center"/>
              <w:outlineLvl w:val="0"/>
              <w:rPr>
                <w:b/>
                <w:bCs/>
                <w:color w:val="000000"/>
              </w:rPr>
            </w:pPr>
            <w:r>
              <w:rPr>
                <w:b/>
                <w:bCs/>
                <w:color w:val="000000"/>
              </w:rPr>
              <w:t>College of Computer and Information Sciences</w:t>
            </w:r>
          </w:p>
          <w:p w14:paraId="3403068C" w14:textId="77777777" w:rsidR="007A44CD" w:rsidRDefault="007A44CD" w:rsidP="006A2486">
            <w:pPr>
              <w:pStyle w:val="BodyText2"/>
              <w:spacing w:after="0" w:line="240" w:lineRule="auto"/>
              <w:ind w:left="-720" w:firstLine="2031"/>
              <w:jc w:val="center"/>
              <w:rPr>
                <w:b/>
                <w:bCs/>
                <w:color w:val="000000"/>
              </w:rPr>
            </w:pPr>
            <w:r>
              <w:rPr>
                <w:b/>
                <w:bCs/>
                <w:color w:val="000000"/>
              </w:rPr>
              <w:t>Information Technology Department</w:t>
            </w:r>
          </w:p>
          <w:p w14:paraId="731EF402" w14:textId="77777777" w:rsidR="007A44CD" w:rsidRDefault="007A44CD" w:rsidP="006A2486">
            <w:pPr>
              <w:pStyle w:val="BodyText2"/>
              <w:spacing w:after="0" w:line="240" w:lineRule="auto"/>
              <w:ind w:left="1671"/>
              <w:jc w:val="center"/>
              <w:rPr>
                <w:b/>
                <w:bCs/>
                <w:color w:val="000000"/>
              </w:rPr>
            </w:pPr>
          </w:p>
          <w:p w14:paraId="0583F80D" w14:textId="77777777" w:rsidR="007A44CD" w:rsidRDefault="007A44CD" w:rsidP="006A2486">
            <w:pPr>
              <w:pStyle w:val="BodyText2"/>
              <w:spacing w:after="0" w:line="240" w:lineRule="auto"/>
              <w:ind w:left="1671"/>
              <w:jc w:val="center"/>
            </w:pPr>
            <w:r>
              <w:rPr>
                <w:color w:val="000000"/>
              </w:rPr>
              <w:t xml:space="preserve">IT 471 - </w:t>
            </w:r>
            <w:r>
              <w:t xml:space="preserve"> CyberSecurity Governance</w:t>
            </w:r>
          </w:p>
          <w:p w14:paraId="32CFBFFF" w14:textId="56DF301F" w:rsidR="007A44CD" w:rsidRDefault="00C36FF2" w:rsidP="006A2486">
            <w:pPr>
              <w:pStyle w:val="BodyText2"/>
              <w:spacing w:after="0" w:line="240" w:lineRule="auto"/>
              <w:ind w:left="1671"/>
              <w:jc w:val="center"/>
            </w:pPr>
            <w:r>
              <w:t>2</w:t>
            </w:r>
            <w:r w:rsidRPr="00C36FF2">
              <w:rPr>
                <w:vertAlign w:val="superscript"/>
              </w:rPr>
              <w:t>nd</w:t>
            </w:r>
            <w:r>
              <w:t xml:space="preserve"> </w:t>
            </w:r>
            <w:r w:rsidR="007A44CD">
              <w:t xml:space="preserve">Semester </w:t>
            </w:r>
            <w:r w:rsidR="0032241D">
              <w:t>2022-2023</w:t>
            </w:r>
          </w:p>
        </w:tc>
        <w:tc>
          <w:tcPr>
            <w:tcW w:w="1717" w:type="dxa"/>
            <w:hideMark/>
          </w:tcPr>
          <w:p w14:paraId="67057918" w14:textId="77777777" w:rsidR="007A44CD" w:rsidRDefault="007A44CD" w:rsidP="006A2486">
            <w:pPr>
              <w:jc w:val="center"/>
            </w:pPr>
            <w:r>
              <w:rPr>
                <w:noProof/>
              </w:rPr>
              <w:drawing>
                <wp:anchor distT="0" distB="0" distL="114300" distR="114300" simplePos="0" relativeHeight="251659264" behindDoc="0" locked="0" layoutInCell="1" allowOverlap="1" wp14:anchorId="6B170F15" wp14:editId="6EAA7A8F">
                  <wp:simplePos x="0" y="0"/>
                  <wp:positionH relativeFrom="column">
                    <wp:posOffset>300990</wp:posOffset>
                  </wp:positionH>
                  <wp:positionV relativeFrom="paragraph">
                    <wp:posOffset>112395</wp:posOffset>
                  </wp:positionV>
                  <wp:extent cx="1473200" cy="653415"/>
                  <wp:effectExtent l="0" t="0" r="0" b="0"/>
                  <wp:wrapNone/>
                  <wp:docPr id="2" name="Picture 2" descr="https://identity.ksu.edu.sa/sites/identity.ksu.edu.sa/files/imce_images/logo_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dentity.ksu.edu.sa/sites/identity.ksu.edu.sa/files/imce_images/logo_9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3200" cy="653415"/>
                          </a:xfrm>
                          <a:prstGeom prst="rect">
                            <a:avLst/>
                          </a:prstGeom>
                          <a:noFill/>
                        </pic:spPr>
                      </pic:pic>
                    </a:graphicData>
                  </a:graphic>
                  <wp14:sizeRelH relativeFrom="page">
                    <wp14:pctWidth>0</wp14:pctWidth>
                  </wp14:sizeRelH>
                  <wp14:sizeRelV relativeFrom="page">
                    <wp14:pctHeight>0</wp14:pctHeight>
                  </wp14:sizeRelV>
                </wp:anchor>
              </w:drawing>
            </w:r>
          </w:p>
        </w:tc>
      </w:tr>
    </w:tbl>
    <w:p w14:paraId="18044F77" w14:textId="77777777" w:rsidR="007A44CD" w:rsidRDefault="007A44CD" w:rsidP="007A44CD">
      <w:pPr>
        <w:outlineLvl w:val="0"/>
        <w:rPr>
          <w:b/>
          <w:bCs/>
          <w:color w:val="000000"/>
        </w:rPr>
      </w:pPr>
      <w:r>
        <w:rPr>
          <w:b/>
          <w:bCs/>
          <w:color w:val="000000"/>
        </w:rPr>
        <w:t>___________________________________________________________________________</w:t>
      </w:r>
    </w:p>
    <w:p w14:paraId="78694C30" w14:textId="77777777" w:rsidR="007A44CD" w:rsidRDefault="007A44CD" w:rsidP="007A44CD">
      <w:pPr>
        <w:outlineLvl w:val="0"/>
        <w:rPr>
          <w:b/>
          <w:bCs/>
          <w:color w:val="000000"/>
        </w:rPr>
      </w:pPr>
    </w:p>
    <w:p w14:paraId="468D3B6F" w14:textId="77777777" w:rsidR="007A44CD" w:rsidRDefault="007A44CD" w:rsidP="007A44CD">
      <w:pPr>
        <w:jc w:val="center"/>
        <w:rPr>
          <w:b/>
          <w:bCs/>
        </w:rPr>
      </w:pPr>
      <w:r>
        <w:rPr>
          <w:b/>
          <w:bCs/>
        </w:rPr>
        <w:t>Coursework #2 – InfoSec Awareness Animation Video</w:t>
      </w:r>
    </w:p>
    <w:p w14:paraId="332DE013" w14:textId="77777777" w:rsidR="007A44CD" w:rsidRDefault="007A44CD" w:rsidP="007A44CD">
      <w:pPr>
        <w:jc w:val="center"/>
        <w:rPr>
          <w:b/>
          <w:bCs/>
        </w:rPr>
      </w:pPr>
    </w:p>
    <w:p w14:paraId="01FA0F13" w14:textId="77777777" w:rsidR="007A44CD" w:rsidRDefault="007A44CD" w:rsidP="00D82DF3">
      <w:pPr>
        <w:rPr>
          <w:b/>
          <w:bCs/>
        </w:rPr>
      </w:pPr>
    </w:p>
    <w:p w14:paraId="7120FB08" w14:textId="77777777" w:rsidR="007A44CD" w:rsidRDefault="007A44CD" w:rsidP="007A44CD">
      <w:pPr>
        <w:spacing w:after="120"/>
        <w:jc w:val="both"/>
        <w:rPr>
          <w:b/>
          <w:bCs/>
        </w:rPr>
      </w:pPr>
      <w:r>
        <w:rPr>
          <w:b/>
          <w:bCs/>
        </w:rPr>
        <w:t xml:space="preserve">Introduction </w:t>
      </w:r>
    </w:p>
    <w:p w14:paraId="194B456B" w14:textId="77777777" w:rsidR="007A44CD" w:rsidRDefault="007A44CD" w:rsidP="007A44CD">
      <w:pPr>
        <w:jc w:val="both"/>
      </w:pPr>
      <w:r>
        <w:t>In an ever-changing threat landscape, technology alone cannot secure everything. A blend of People, Process and Technology was needed earlier with proper proportion but now it is not same. The more you invest in People and Process, the more you will find your organization achieving a flawless and stringent process in place.</w:t>
      </w:r>
    </w:p>
    <w:p w14:paraId="77B2C673" w14:textId="77777777" w:rsidR="007A44CD" w:rsidRDefault="007A44CD" w:rsidP="007A44CD">
      <w:pPr>
        <w:jc w:val="both"/>
      </w:pPr>
      <w:r>
        <w:t>Information Security and Risks associated with it ten years back was all about Viruses, Malwares, Trojans etc. However, despite of very smart technology we have now, we are more vulnerable to threats agents outside as well as inside organizations. InfoSec awareness is needed to achieve the required level of individuals understanding of what is happening around them.</w:t>
      </w:r>
    </w:p>
    <w:p w14:paraId="20742CE7" w14:textId="77777777" w:rsidR="007A44CD" w:rsidRDefault="007A44CD" w:rsidP="007A44CD">
      <w:pPr>
        <w:jc w:val="both"/>
      </w:pPr>
    </w:p>
    <w:p w14:paraId="23EB6EF7" w14:textId="77777777" w:rsidR="007A44CD" w:rsidRDefault="007A44CD" w:rsidP="007A44CD">
      <w:pPr>
        <w:spacing w:after="120"/>
        <w:jc w:val="both"/>
        <w:rPr>
          <w:b/>
          <w:bCs/>
        </w:rPr>
      </w:pPr>
      <w:r>
        <w:rPr>
          <w:b/>
          <w:bCs/>
        </w:rPr>
        <w:t>InfoSec Awareness Animation video</w:t>
      </w:r>
    </w:p>
    <w:p w14:paraId="1A0CB36E" w14:textId="27D64FB1" w:rsidR="007A44CD" w:rsidRDefault="007E5EE3" w:rsidP="007A44CD">
      <w:pPr>
        <w:jc w:val="both"/>
      </w:pPr>
      <w:r>
        <w:t>You are required to create video which</w:t>
      </w:r>
      <w:r w:rsidR="007A44CD">
        <w:t xml:space="preserve"> is used to introduce a </w:t>
      </w:r>
      <w:r w:rsidR="007A44CD" w:rsidRPr="00C36FF2">
        <w:rPr>
          <w:b/>
          <w:bCs/>
        </w:rPr>
        <w:t>new threat</w:t>
      </w:r>
      <w:r w:rsidR="007A44CD">
        <w:t xml:space="preserve"> and how to prevent it from happening. </w:t>
      </w:r>
      <w:r w:rsidR="007A44CD">
        <w:rPr>
          <w:color w:val="000000" w:themeColor="text1"/>
        </w:rPr>
        <w:t xml:space="preserve">In a </w:t>
      </w:r>
      <w:r w:rsidR="007A44CD">
        <w:rPr>
          <w:color w:val="000000" w:themeColor="text1"/>
          <w:u w:val="single"/>
        </w:rPr>
        <w:t>two minutes</w:t>
      </w:r>
      <w:r w:rsidR="007A44CD">
        <w:rPr>
          <w:color w:val="000000" w:themeColor="text1"/>
        </w:rPr>
        <w:t xml:space="preserve"> </w:t>
      </w:r>
      <w:r w:rsidR="007A44CD">
        <w:t xml:space="preserve">animation video, you </w:t>
      </w:r>
      <w:r w:rsidR="007A44CD">
        <w:rPr>
          <w:color w:val="000000" w:themeColor="text1"/>
        </w:rPr>
        <w:t>should “tell a story" to</w:t>
      </w:r>
      <w:r w:rsidR="001453F8">
        <w:rPr>
          <w:color w:val="000000" w:themeColor="text1"/>
        </w:rPr>
        <w:t>:</w:t>
      </w:r>
      <w:r w:rsidR="007A44CD">
        <w:rPr>
          <w:color w:val="000000" w:themeColor="text1"/>
        </w:rPr>
        <w:t xml:space="preserve"> </w:t>
      </w:r>
    </w:p>
    <w:p w14:paraId="744C3130" w14:textId="45720869" w:rsidR="007A44CD" w:rsidRDefault="007A44CD" w:rsidP="007A44CD">
      <w:pPr>
        <w:ind w:left="567"/>
        <w:jc w:val="both"/>
      </w:pPr>
      <w:r>
        <w:t xml:space="preserve">1- </w:t>
      </w:r>
      <w:r w:rsidR="00305F42">
        <w:t>P</w:t>
      </w:r>
      <w:r>
        <w:t xml:space="preserve">resent the topic/issue </w:t>
      </w:r>
    </w:p>
    <w:p w14:paraId="102B0678" w14:textId="20566FFC" w:rsidR="007A44CD" w:rsidRDefault="007A44CD" w:rsidP="001453F8">
      <w:pPr>
        <w:ind w:left="567"/>
        <w:jc w:val="both"/>
      </w:pPr>
      <w:r>
        <w:t xml:space="preserve">2- </w:t>
      </w:r>
      <w:r w:rsidR="00305F42">
        <w:t>P</w:t>
      </w:r>
      <w:r>
        <w:t>rovide th</w:t>
      </w:r>
      <w:r w:rsidR="002F31AB">
        <w:t>e solution and</w:t>
      </w:r>
      <w:r>
        <w:t xml:space="preserve"> prevention tips. </w:t>
      </w:r>
    </w:p>
    <w:p w14:paraId="5DA3DD98" w14:textId="63BC0906" w:rsidR="007A44CD" w:rsidRDefault="007A44CD" w:rsidP="007A44CD">
      <w:pPr>
        <w:jc w:val="both"/>
      </w:pPr>
      <w:r>
        <w:t>Do not forget to include the references you used.</w:t>
      </w:r>
    </w:p>
    <w:p w14:paraId="3FB30F36" w14:textId="535B50E6" w:rsidR="007E5EE3" w:rsidRDefault="007E5EE3" w:rsidP="007A44CD">
      <w:pPr>
        <w:jc w:val="both"/>
      </w:pPr>
    </w:p>
    <w:p w14:paraId="713B6FED" w14:textId="7B47E438" w:rsidR="007E5EE3" w:rsidRPr="007E5EE3" w:rsidRDefault="007E5EE3" w:rsidP="007A44CD">
      <w:pPr>
        <w:jc w:val="both"/>
        <w:rPr>
          <w:b/>
          <w:bCs/>
        </w:rPr>
      </w:pPr>
      <w:r w:rsidRPr="007E5EE3">
        <w:rPr>
          <w:b/>
          <w:bCs/>
        </w:rPr>
        <w:t>Deliverables</w:t>
      </w:r>
    </w:p>
    <w:p w14:paraId="3F11C144" w14:textId="27301BA1" w:rsidR="002C56D3" w:rsidRDefault="002C56D3" w:rsidP="007A44CD">
      <w:pPr>
        <w:jc w:val="both"/>
      </w:pPr>
    </w:p>
    <w:tbl>
      <w:tblPr>
        <w:tblStyle w:val="TableGrid"/>
        <w:tblW w:w="9209" w:type="dxa"/>
        <w:tblLook w:val="04A0" w:firstRow="1" w:lastRow="0" w:firstColumn="1" w:lastColumn="0" w:noHBand="0" w:noVBand="1"/>
      </w:tblPr>
      <w:tblGrid>
        <w:gridCol w:w="1583"/>
        <w:gridCol w:w="1963"/>
        <w:gridCol w:w="1976"/>
        <w:gridCol w:w="3687"/>
      </w:tblGrid>
      <w:tr w:rsidR="002C56D3" w:rsidRPr="002C56D3" w14:paraId="669B9E37" w14:textId="77777777" w:rsidTr="0032241D">
        <w:tc>
          <w:tcPr>
            <w:tcW w:w="1583" w:type="dxa"/>
          </w:tcPr>
          <w:p w14:paraId="395ED6AF" w14:textId="7820FC68" w:rsidR="002C56D3" w:rsidRPr="002C56D3" w:rsidRDefault="002C56D3" w:rsidP="007A44CD">
            <w:pPr>
              <w:jc w:val="both"/>
              <w:rPr>
                <w:b/>
                <w:bCs/>
              </w:rPr>
            </w:pPr>
            <w:r w:rsidRPr="002C56D3">
              <w:rPr>
                <w:b/>
                <w:bCs/>
              </w:rPr>
              <w:t xml:space="preserve">Phase </w:t>
            </w:r>
          </w:p>
        </w:tc>
        <w:tc>
          <w:tcPr>
            <w:tcW w:w="1963" w:type="dxa"/>
          </w:tcPr>
          <w:p w14:paraId="311AA814" w14:textId="011C6517" w:rsidR="002C56D3" w:rsidRPr="002C56D3" w:rsidRDefault="002C56D3" w:rsidP="007A44CD">
            <w:pPr>
              <w:jc w:val="both"/>
              <w:rPr>
                <w:b/>
                <w:bCs/>
              </w:rPr>
            </w:pPr>
            <w:r w:rsidRPr="002C56D3">
              <w:rPr>
                <w:b/>
                <w:bCs/>
              </w:rPr>
              <w:t>Phase 1</w:t>
            </w:r>
          </w:p>
        </w:tc>
        <w:tc>
          <w:tcPr>
            <w:tcW w:w="1976" w:type="dxa"/>
          </w:tcPr>
          <w:p w14:paraId="66AECB13" w14:textId="7BCB825F" w:rsidR="002C56D3" w:rsidRPr="002C56D3" w:rsidRDefault="002C56D3" w:rsidP="007A44CD">
            <w:pPr>
              <w:jc w:val="both"/>
              <w:rPr>
                <w:b/>
                <w:bCs/>
              </w:rPr>
            </w:pPr>
            <w:r w:rsidRPr="002C56D3">
              <w:rPr>
                <w:b/>
                <w:bCs/>
              </w:rPr>
              <w:t>Phase 2</w:t>
            </w:r>
          </w:p>
        </w:tc>
        <w:tc>
          <w:tcPr>
            <w:tcW w:w="3687" w:type="dxa"/>
          </w:tcPr>
          <w:p w14:paraId="5AB18080" w14:textId="6BB5BEE2" w:rsidR="002C56D3" w:rsidRPr="002C56D3" w:rsidRDefault="002C56D3" w:rsidP="007A44CD">
            <w:pPr>
              <w:jc w:val="both"/>
              <w:rPr>
                <w:b/>
                <w:bCs/>
              </w:rPr>
            </w:pPr>
            <w:r w:rsidRPr="002C56D3">
              <w:rPr>
                <w:b/>
                <w:bCs/>
              </w:rPr>
              <w:t>Phase 3</w:t>
            </w:r>
          </w:p>
        </w:tc>
      </w:tr>
      <w:tr w:rsidR="002C56D3" w14:paraId="6702266A" w14:textId="77777777" w:rsidTr="0032241D">
        <w:tc>
          <w:tcPr>
            <w:tcW w:w="1583" w:type="dxa"/>
          </w:tcPr>
          <w:p w14:paraId="7B44B2CB" w14:textId="79D48D07" w:rsidR="002C56D3" w:rsidRPr="002C56D3" w:rsidRDefault="002C56D3" w:rsidP="007A44CD">
            <w:pPr>
              <w:jc w:val="both"/>
              <w:rPr>
                <w:b/>
                <w:bCs/>
              </w:rPr>
            </w:pPr>
            <w:r w:rsidRPr="002C56D3">
              <w:rPr>
                <w:b/>
                <w:bCs/>
              </w:rPr>
              <w:t xml:space="preserve">Description </w:t>
            </w:r>
          </w:p>
        </w:tc>
        <w:tc>
          <w:tcPr>
            <w:tcW w:w="1963" w:type="dxa"/>
          </w:tcPr>
          <w:p w14:paraId="7B119D83" w14:textId="065EBB50" w:rsidR="002C56D3" w:rsidRPr="002C56D3" w:rsidRDefault="002C56D3" w:rsidP="007A44CD">
            <w:pPr>
              <w:jc w:val="both"/>
            </w:pPr>
            <w:r w:rsidRPr="002C56D3">
              <w:t>Choosing a topic</w:t>
            </w:r>
          </w:p>
        </w:tc>
        <w:tc>
          <w:tcPr>
            <w:tcW w:w="1976" w:type="dxa"/>
          </w:tcPr>
          <w:p w14:paraId="6DD49C41" w14:textId="59C4F1F1" w:rsidR="002C56D3" w:rsidRPr="002C56D3" w:rsidRDefault="002C56D3" w:rsidP="007A44CD">
            <w:pPr>
              <w:jc w:val="both"/>
            </w:pPr>
            <w:r w:rsidRPr="002C56D3">
              <w:t>Submit the video</w:t>
            </w:r>
          </w:p>
        </w:tc>
        <w:tc>
          <w:tcPr>
            <w:tcW w:w="3687" w:type="dxa"/>
          </w:tcPr>
          <w:p w14:paraId="107B5896" w14:textId="2C494C1E" w:rsidR="002C56D3" w:rsidRPr="002C56D3" w:rsidRDefault="002C56D3" w:rsidP="007A44CD">
            <w:pPr>
              <w:jc w:val="both"/>
            </w:pPr>
            <w:r>
              <w:t xml:space="preserve">Submit </w:t>
            </w:r>
            <w:r w:rsidR="0032241D">
              <w:t xml:space="preserve">Twitter awareness </w:t>
            </w:r>
            <w:r w:rsidR="007E5EE3">
              <w:t>essay</w:t>
            </w:r>
            <w:r w:rsidR="0032241D">
              <w:t xml:space="preserve"> </w:t>
            </w:r>
          </w:p>
        </w:tc>
      </w:tr>
      <w:tr w:rsidR="002C56D3" w14:paraId="4B384348" w14:textId="77777777" w:rsidTr="0032241D">
        <w:tc>
          <w:tcPr>
            <w:tcW w:w="1583" w:type="dxa"/>
          </w:tcPr>
          <w:p w14:paraId="2A4E5F61" w14:textId="5125423F" w:rsidR="002C56D3" w:rsidRPr="002C56D3" w:rsidRDefault="002C56D3" w:rsidP="007A44CD">
            <w:pPr>
              <w:jc w:val="both"/>
              <w:rPr>
                <w:b/>
                <w:bCs/>
              </w:rPr>
            </w:pPr>
            <w:r w:rsidRPr="002C56D3">
              <w:rPr>
                <w:b/>
                <w:bCs/>
              </w:rPr>
              <w:t>Due date</w:t>
            </w:r>
          </w:p>
        </w:tc>
        <w:tc>
          <w:tcPr>
            <w:tcW w:w="1963" w:type="dxa"/>
          </w:tcPr>
          <w:p w14:paraId="1BADC603" w14:textId="6237F8D0" w:rsidR="002C56D3" w:rsidRPr="008042AF" w:rsidRDefault="0032241D" w:rsidP="007A44CD">
            <w:pPr>
              <w:jc w:val="both"/>
              <w:rPr>
                <w:color w:val="FF0000"/>
              </w:rPr>
            </w:pPr>
            <w:r>
              <w:rPr>
                <w:color w:val="FF0000"/>
              </w:rPr>
              <w:t>5 Jan</w:t>
            </w:r>
          </w:p>
        </w:tc>
        <w:tc>
          <w:tcPr>
            <w:tcW w:w="1976" w:type="dxa"/>
          </w:tcPr>
          <w:p w14:paraId="74921649" w14:textId="07DB875F" w:rsidR="002C56D3" w:rsidRPr="008042AF" w:rsidRDefault="0032241D" w:rsidP="007A44CD">
            <w:pPr>
              <w:jc w:val="both"/>
              <w:rPr>
                <w:color w:val="FF0000"/>
              </w:rPr>
            </w:pPr>
            <w:r>
              <w:rPr>
                <w:color w:val="FF0000"/>
              </w:rPr>
              <w:t>26 Jan</w:t>
            </w:r>
          </w:p>
        </w:tc>
        <w:tc>
          <w:tcPr>
            <w:tcW w:w="3687" w:type="dxa"/>
          </w:tcPr>
          <w:p w14:paraId="236DED60" w14:textId="5D200C66" w:rsidR="002C56D3" w:rsidRPr="008042AF" w:rsidRDefault="003832BC" w:rsidP="007A44CD">
            <w:pPr>
              <w:jc w:val="both"/>
              <w:rPr>
                <w:color w:val="FF0000"/>
              </w:rPr>
            </w:pPr>
            <w:r>
              <w:rPr>
                <w:color w:val="FF0000"/>
              </w:rPr>
              <w:t>5</w:t>
            </w:r>
            <w:r w:rsidR="0032241D">
              <w:rPr>
                <w:color w:val="FF0000"/>
              </w:rPr>
              <w:t xml:space="preserve"> Feb</w:t>
            </w:r>
          </w:p>
        </w:tc>
      </w:tr>
    </w:tbl>
    <w:p w14:paraId="7BA0C5BA" w14:textId="77777777" w:rsidR="002C56D3" w:rsidRDefault="002C56D3" w:rsidP="007A44CD">
      <w:pPr>
        <w:jc w:val="both"/>
      </w:pPr>
    </w:p>
    <w:p w14:paraId="7278EC4E" w14:textId="77777777" w:rsidR="007A44CD" w:rsidRDefault="007A44CD" w:rsidP="007A44CD">
      <w:pPr>
        <w:jc w:val="both"/>
      </w:pPr>
    </w:p>
    <w:p w14:paraId="240E4F3E" w14:textId="77777777" w:rsidR="007A44CD" w:rsidRDefault="007A44CD" w:rsidP="007A44CD">
      <w:pPr>
        <w:spacing w:after="120"/>
        <w:jc w:val="both"/>
        <w:rPr>
          <w:b/>
          <w:bCs/>
        </w:rPr>
      </w:pPr>
      <w:r>
        <w:rPr>
          <w:b/>
          <w:bCs/>
        </w:rPr>
        <w:t>What you need to do</w:t>
      </w:r>
    </w:p>
    <w:p w14:paraId="5402CE5F" w14:textId="41448EF9" w:rsidR="007A44CD" w:rsidRDefault="007A44CD" w:rsidP="007A44CD">
      <w:pPr>
        <w:pStyle w:val="ListParagraph"/>
        <w:numPr>
          <w:ilvl w:val="0"/>
          <w:numId w:val="1"/>
        </w:numPr>
        <w:jc w:val="both"/>
      </w:pPr>
      <w:r>
        <w:t xml:space="preserve">Work in groups (the same groups as the </w:t>
      </w:r>
      <w:r w:rsidR="00305F42">
        <w:t>CW1</w:t>
      </w:r>
      <w:r w:rsidR="00C36FF2">
        <w:t xml:space="preserve"> &amp; assignments</w:t>
      </w:r>
      <w:r>
        <w:t xml:space="preserve">). </w:t>
      </w:r>
    </w:p>
    <w:p w14:paraId="3370AB04" w14:textId="08574ED3" w:rsidR="007A44CD" w:rsidRDefault="007A44CD" w:rsidP="002904C2">
      <w:pPr>
        <w:pStyle w:val="ListParagraph"/>
        <w:numPr>
          <w:ilvl w:val="0"/>
          <w:numId w:val="1"/>
        </w:numPr>
      </w:pPr>
      <w:r>
        <w:t xml:space="preserve">Choose a </w:t>
      </w:r>
      <w:r w:rsidRPr="001B62CC">
        <w:rPr>
          <w:b/>
          <w:bCs/>
          <w:u w:val="single"/>
        </w:rPr>
        <w:t>NEW</w:t>
      </w:r>
      <w:r>
        <w:t xml:space="preserve"> </w:t>
      </w:r>
      <w:r w:rsidR="0013775D">
        <w:t xml:space="preserve">(i.e. within the last 5 years) </w:t>
      </w:r>
      <w:r>
        <w:t xml:space="preserve">InfoSec </w:t>
      </w:r>
      <w:r w:rsidR="0017618F">
        <w:t>attack/threat</w:t>
      </w:r>
      <w:r>
        <w:t xml:space="preserve">. </w:t>
      </w:r>
      <w:r w:rsidR="00C36FF2">
        <w:t xml:space="preserve">Add your topic in </w:t>
      </w:r>
      <w:hyperlink r:id="rId6" w:history="1">
        <w:r w:rsidR="00991617" w:rsidRPr="00A15859">
          <w:rPr>
            <w:rStyle w:val="Hyperlink"/>
          </w:rPr>
          <w:t>THIS</w:t>
        </w:r>
      </w:hyperlink>
      <w:r w:rsidR="00C36FF2">
        <w:t xml:space="preserve"> sheet. No duplicate topics </w:t>
      </w:r>
      <w:r w:rsidR="007E5EE3">
        <w:t xml:space="preserve">in one section </w:t>
      </w:r>
      <w:r w:rsidR="00C36FF2">
        <w:t xml:space="preserve">- </w:t>
      </w:r>
      <w:r w:rsidR="00991617">
        <w:t>First Come First Served</w:t>
      </w:r>
      <w:r w:rsidR="00C36FF2">
        <w:t>.</w:t>
      </w:r>
      <w:r w:rsidR="001B62CC">
        <w:t xml:space="preserve"> </w:t>
      </w:r>
      <w:r w:rsidR="001B62CC" w:rsidRPr="005D74A6">
        <w:rPr>
          <w:color w:val="FF0000"/>
        </w:rPr>
        <w:t xml:space="preserve">(due date </w:t>
      </w:r>
      <w:r w:rsidR="0032241D">
        <w:rPr>
          <w:color w:val="FF0000"/>
        </w:rPr>
        <w:t>Thurs</w:t>
      </w:r>
      <w:r w:rsidR="002904C2" w:rsidRPr="002904C2">
        <w:rPr>
          <w:color w:val="FF0000"/>
        </w:rPr>
        <w:t xml:space="preserve"> </w:t>
      </w:r>
      <w:r w:rsidR="0032241D">
        <w:rPr>
          <w:color w:val="FF0000"/>
        </w:rPr>
        <w:t>5 Jan</w:t>
      </w:r>
      <w:r w:rsidR="001B62CC">
        <w:rPr>
          <w:color w:val="FF0000"/>
        </w:rPr>
        <w:t>, 11:59 PM)</w:t>
      </w:r>
      <w:r w:rsidRPr="001B62CC">
        <w:rPr>
          <w:color w:val="FF0000"/>
        </w:rPr>
        <w:t xml:space="preserve"> </w:t>
      </w:r>
    </w:p>
    <w:p w14:paraId="6364F0D2" w14:textId="680B13EC" w:rsidR="005D74A6" w:rsidRPr="00385E05" w:rsidRDefault="00385E05" w:rsidP="00385E05">
      <w:pPr>
        <w:pStyle w:val="ListParagraph"/>
        <w:numPr>
          <w:ilvl w:val="0"/>
          <w:numId w:val="1"/>
        </w:numPr>
        <w:jc w:val="both"/>
      </w:pPr>
      <w:r>
        <w:t>Plan</w:t>
      </w:r>
      <w:r w:rsidR="005D74A6">
        <w:t xml:space="preserve"> and produce your video. It should </w:t>
      </w:r>
      <w:r w:rsidR="005D74A6" w:rsidRPr="005D74A6">
        <w:rPr>
          <w:b/>
          <w:bCs/>
        </w:rPr>
        <w:t>tell a story</w:t>
      </w:r>
      <w:r w:rsidR="005D74A6">
        <w:t xml:space="preserve"> which </w:t>
      </w:r>
      <w:r w:rsidR="005D74A6" w:rsidRPr="005D74A6">
        <w:rPr>
          <w:u w:val="single"/>
        </w:rPr>
        <w:t>describes the problem</w:t>
      </w:r>
      <w:r w:rsidR="005D74A6">
        <w:t xml:space="preserve"> and </w:t>
      </w:r>
      <w:r w:rsidR="005D74A6" w:rsidRPr="005D74A6">
        <w:rPr>
          <w:u w:val="single"/>
        </w:rPr>
        <w:t>present solutions and prevention tips</w:t>
      </w:r>
      <w:r w:rsidR="005D74A6">
        <w:rPr>
          <w:u w:val="single"/>
        </w:rPr>
        <w:t xml:space="preserve">. </w:t>
      </w:r>
      <w:r w:rsidR="005D74A6">
        <w:t xml:space="preserve">Create your animation video using any SW of </w:t>
      </w:r>
      <w:r w:rsidR="005D74A6" w:rsidRPr="00385E05">
        <w:t>your choice.</w:t>
      </w:r>
      <w:r w:rsidR="00A86207" w:rsidRPr="00385E05">
        <w:t xml:space="preserve"> </w:t>
      </w:r>
      <w:r w:rsidR="005D74A6" w:rsidRPr="00385E05">
        <w:rPr>
          <w:rFonts w:asciiTheme="majorBidi" w:hAnsiTheme="majorBidi" w:cstheme="majorBidi"/>
        </w:rPr>
        <w:t>Tools that can be used to create animation videos:</w:t>
      </w:r>
    </w:p>
    <w:p w14:paraId="327794F0" w14:textId="1C9FB354" w:rsidR="005D74A6" w:rsidRPr="005D74A6" w:rsidRDefault="00000000" w:rsidP="00285A2E">
      <w:pPr>
        <w:ind w:left="360" w:firstLine="360"/>
        <w:rPr>
          <w:rFonts w:asciiTheme="majorBidi" w:hAnsiTheme="majorBidi" w:cstheme="majorBidi"/>
          <w:color w:val="0070C0"/>
        </w:rPr>
      </w:pPr>
      <w:hyperlink r:id="rId7" w:history="1">
        <w:r w:rsidR="00285A2E" w:rsidRPr="00A22EBC">
          <w:rPr>
            <w:rStyle w:val="Hyperlink"/>
            <w:rFonts w:asciiTheme="majorBidi" w:hAnsiTheme="majorBidi" w:cstheme="majorBidi"/>
          </w:rPr>
          <w:t>https://www.animaker.com/</w:t>
        </w:r>
      </w:hyperlink>
    </w:p>
    <w:p w14:paraId="30997D33" w14:textId="6A40EAD2" w:rsidR="005D74A6" w:rsidRPr="005D74A6" w:rsidRDefault="00000000" w:rsidP="00285A2E">
      <w:pPr>
        <w:ind w:left="360" w:firstLine="360"/>
        <w:rPr>
          <w:rFonts w:asciiTheme="majorBidi" w:hAnsiTheme="majorBidi" w:cstheme="majorBidi"/>
          <w:color w:val="0070C0"/>
        </w:rPr>
      </w:pPr>
      <w:hyperlink r:id="rId8" w:history="1">
        <w:r w:rsidR="00285A2E" w:rsidRPr="00A22EBC">
          <w:rPr>
            <w:rStyle w:val="Hyperlink"/>
            <w:rFonts w:asciiTheme="majorBidi" w:hAnsiTheme="majorBidi" w:cstheme="majorBidi"/>
          </w:rPr>
          <w:t>https://www.renderforest.com/ar/</w:t>
        </w:r>
      </w:hyperlink>
    </w:p>
    <w:p w14:paraId="4EBA7D47" w14:textId="4D0CCB98" w:rsidR="005D74A6" w:rsidRDefault="00000000" w:rsidP="00285A2E">
      <w:pPr>
        <w:ind w:left="360" w:firstLine="360"/>
        <w:jc w:val="both"/>
      </w:pPr>
      <w:hyperlink r:id="rId9" w:history="1">
        <w:r w:rsidR="00285A2E" w:rsidRPr="00A22EBC">
          <w:rPr>
            <w:rStyle w:val="Hyperlink"/>
            <w:rFonts w:asciiTheme="majorBidi" w:hAnsiTheme="majorBidi" w:cstheme="majorBidi"/>
          </w:rPr>
          <w:t>https://wideo.co/</w:t>
        </w:r>
      </w:hyperlink>
    </w:p>
    <w:p w14:paraId="74A63C5F" w14:textId="777E1856" w:rsidR="005D74A6" w:rsidRDefault="005D74A6" w:rsidP="005D74A6">
      <w:pPr>
        <w:pStyle w:val="ListParagraph"/>
        <w:numPr>
          <w:ilvl w:val="0"/>
          <w:numId w:val="1"/>
        </w:numPr>
        <w:jc w:val="both"/>
      </w:pPr>
      <w:r>
        <w:t xml:space="preserve">Upload the video </w:t>
      </w:r>
      <w:r w:rsidRPr="00F85514">
        <w:rPr>
          <w:b/>
          <w:bCs/>
        </w:rPr>
        <w:t>online</w:t>
      </w:r>
      <w:r>
        <w:t xml:space="preserve"> (preferably on YouTube)</w:t>
      </w:r>
    </w:p>
    <w:p w14:paraId="1C04F293" w14:textId="181E11C6" w:rsidR="005D74A6" w:rsidRDefault="007A44CD" w:rsidP="002904C2">
      <w:pPr>
        <w:pStyle w:val="ListParagraph"/>
        <w:numPr>
          <w:ilvl w:val="0"/>
          <w:numId w:val="1"/>
        </w:numPr>
        <w:jc w:val="both"/>
      </w:pPr>
      <w:r>
        <w:t>Submit the animation video link</w:t>
      </w:r>
      <w:r w:rsidR="00A86207">
        <w:t xml:space="preserve"> on </w:t>
      </w:r>
      <w:r w:rsidR="00A86207" w:rsidRPr="00A86207">
        <w:rPr>
          <w:b/>
          <w:bCs/>
        </w:rPr>
        <w:t>LMS</w:t>
      </w:r>
      <w:r>
        <w:t xml:space="preserve"> </w:t>
      </w:r>
      <w:r w:rsidR="00285A2E">
        <w:t>(</w:t>
      </w:r>
      <w:r w:rsidR="00983BE2">
        <w:t xml:space="preserve">only the </w:t>
      </w:r>
      <w:r w:rsidR="00285A2E">
        <w:t>group representative</w:t>
      </w:r>
      <w:r w:rsidR="00983BE2">
        <w:t xml:space="preserve">) </w:t>
      </w:r>
      <w:r w:rsidR="001B62CC" w:rsidRPr="00A86207">
        <w:rPr>
          <w:color w:val="FF0000"/>
        </w:rPr>
        <w:t>(due date</w:t>
      </w:r>
      <w:r w:rsidRPr="00A86207">
        <w:rPr>
          <w:color w:val="FF0000"/>
        </w:rPr>
        <w:t xml:space="preserve"> </w:t>
      </w:r>
      <w:r w:rsidR="0032241D">
        <w:rPr>
          <w:color w:val="FF0000"/>
        </w:rPr>
        <w:t>Thurs</w:t>
      </w:r>
      <w:r w:rsidR="002904C2" w:rsidRPr="002904C2">
        <w:rPr>
          <w:color w:val="FF0000"/>
        </w:rPr>
        <w:t xml:space="preserve"> </w:t>
      </w:r>
      <w:r w:rsidR="0032241D">
        <w:rPr>
          <w:color w:val="FF0000"/>
        </w:rPr>
        <w:t>26 Jan</w:t>
      </w:r>
      <w:r w:rsidR="001B62CC">
        <w:rPr>
          <w:color w:val="FF0000"/>
        </w:rPr>
        <w:t>,</w:t>
      </w:r>
      <w:r>
        <w:rPr>
          <w:color w:val="FF0000"/>
        </w:rPr>
        <w:t xml:space="preserve"> </w:t>
      </w:r>
      <w:r w:rsidR="001B62CC">
        <w:rPr>
          <w:color w:val="FF0000"/>
        </w:rPr>
        <w:t>11:59</w:t>
      </w:r>
      <w:r>
        <w:rPr>
          <w:color w:val="FF0000"/>
        </w:rPr>
        <w:t xml:space="preserve"> </w:t>
      </w:r>
      <w:r w:rsidR="001B62CC">
        <w:rPr>
          <w:color w:val="FF0000"/>
        </w:rPr>
        <w:t>PM)</w:t>
      </w:r>
      <w:r>
        <w:rPr>
          <w:color w:val="FF0000"/>
        </w:rPr>
        <w:t>.</w:t>
      </w:r>
      <w:r>
        <w:t xml:space="preserve"> </w:t>
      </w:r>
    </w:p>
    <w:p w14:paraId="42CB0156" w14:textId="10B9E26F" w:rsidR="00F25BF0" w:rsidRPr="002904C2" w:rsidRDefault="00DB1EDF" w:rsidP="002904C2">
      <w:pPr>
        <w:ind w:left="360"/>
        <w:rPr>
          <w:rFonts w:asciiTheme="majorBidi" w:hAnsiTheme="majorBidi" w:cstheme="majorBidi"/>
          <w:color w:val="FF0000"/>
          <w:lang w:val="en-GB"/>
        </w:rPr>
      </w:pPr>
      <w:r w:rsidRPr="00A86207">
        <w:rPr>
          <w:rFonts w:asciiTheme="majorBidi" w:hAnsiTheme="majorBidi" w:cstheme="majorBidi"/>
        </w:rPr>
        <w:t xml:space="preserve">4. </w:t>
      </w:r>
      <w:r w:rsidR="00C36FF2">
        <w:rPr>
          <w:rFonts w:asciiTheme="majorBidi" w:hAnsiTheme="majorBidi" w:cstheme="majorBidi"/>
        </w:rPr>
        <w:t>Find an information security</w:t>
      </w:r>
      <w:r w:rsidR="00C26584">
        <w:rPr>
          <w:rFonts w:asciiTheme="majorBidi" w:hAnsiTheme="majorBidi" w:cstheme="majorBidi"/>
        </w:rPr>
        <w:t xml:space="preserve"> awareness</w:t>
      </w:r>
      <w:r w:rsidR="00C36FF2">
        <w:rPr>
          <w:rFonts w:asciiTheme="majorBidi" w:hAnsiTheme="majorBidi" w:cstheme="majorBidi"/>
        </w:rPr>
        <w:t xml:space="preserve"> </w:t>
      </w:r>
      <w:r w:rsidR="0032241D">
        <w:rPr>
          <w:rFonts w:asciiTheme="majorBidi" w:hAnsiTheme="majorBidi" w:cstheme="majorBidi"/>
        </w:rPr>
        <w:t>campaign</w:t>
      </w:r>
      <w:r w:rsidR="00C36FF2">
        <w:rPr>
          <w:rFonts w:asciiTheme="majorBidi" w:hAnsiTheme="majorBidi" w:cstheme="majorBidi"/>
        </w:rPr>
        <w:t xml:space="preserve"> on </w:t>
      </w:r>
      <w:r w:rsidR="002A78C0">
        <w:rPr>
          <w:rFonts w:asciiTheme="majorBidi" w:hAnsiTheme="majorBidi" w:cstheme="majorBidi"/>
        </w:rPr>
        <w:t>Twitter</w:t>
      </w:r>
      <w:r w:rsidR="00C36FF2">
        <w:rPr>
          <w:rFonts w:asciiTheme="majorBidi" w:hAnsiTheme="majorBidi" w:cstheme="majorBidi"/>
        </w:rPr>
        <w:t xml:space="preserve">. </w:t>
      </w:r>
      <w:r w:rsidR="00C26584">
        <w:rPr>
          <w:rFonts w:asciiTheme="majorBidi" w:hAnsiTheme="majorBidi" w:cstheme="majorBidi"/>
        </w:rPr>
        <w:t xml:space="preserve">Choose </w:t>
      </w:r>
      <w:r w:rsidR="00735A25">
        <w:rPr>
          <w:rFonts w:asciiTheme="majorBidi" w:hAnsiTheme="majorBidi" w:cstheme="majorBidi"/>
        </w:rPr>
        <w:t>one</w:t>
      </w:r>
      <w:r w:rsidR="002A78C0">
        <w:rPr>
          <w:rFonts w:asciiTheme="majorBidi" w:hAnsiTheme="majorBidi" w:cstheme="majorBidi"/>
        </w:rPr>
        <w:t xml:space="preserve"> post</w:t>
      </w:r>
      <w:r w:rsidR="00C26584">
        <w:rPr>
          <w:rFonts w:asciiTheme="majorBidi" w:hAnsiTheme="majorBidi" w:cstheme="majorBidi"/>
        </w:rPr>
        <w:t xml:space="preserve"> from this </w:t>
      </w:r>
      <w:r w:rsidR="002A78C0">
        <w:rPr>
          <w:rFonts w:asciiTheme="majorBidi" w:hAnsiTheme="majorBidi" w:cstheme="majorBidi"/>
        </w:rPr>
        <w:t>campaign</w:t>
      </w:r>
      <w:r w:rsidR="00C26584">
        <w:rPr>
          <w:rFonts w:asciiTheme="majorBidi" w:hAnsiTheme="majorBidi" w:cstheme="majorBidi"/>
        </w:rPr>
        <w:t>. Describe the purpose of th</w:t>
      </w:r>
      <w:r w:rsidR="00735A25">
        <w:rPr>
          <w:rFonts w:asciiTheme="majorBidi" w:hAnsiTheme="majorBidi" w:cstheme="majorBidi"/>
        </w:rPr>
        <w:t>i</w:t>
      </w:r>
      <w:r w:rsidR="00C26584">
        <w:rPr>
          <w:rFonts w:asciiTheme="majorBidi" w:hAnsiTheme="majorBidi" w:cstheme="majorBidi"/>
        </w:rPr>
        <w:t xml:space="preserve">s </w:t>
      </w:r>
      <w:r w:rsidR="002A78C0">
        <w:rPr>
          <w:rFonts w:asciiTheme="majorBidi" w:hAnsiTheme="majorBidi" w:cstheme="majorBidi"/>
        </w:rPr>
        <w:t>campaign</w:t>
      </w:r>
      <w:r w:rsidR="00C26584">
        <w:rPr>
          <w:rFonts w:asciiTheme="majorBidi" w:hAnsiTheme="majorBidi" w:cstheme="majorBidi"/>
        </w:rPr>
        <w:t xml:space="preserve">. Present your </w:t>
      </w:r>
      <w:r w:rsidR="00991617">
        <w:rPr>
          <w:rFonts w:asciiTheme="majorBidi" w:hAnsiTheme="majorBidi" w:cstheme="majorBidi"/>
        </w:rPr>
        <w:t>opinion about</w:t>
      </w:r>
      <w:r w:rsidR="00C26584">
        <w:rPr>
          <w:rFonts w:asciiTheme="majorBidi" w:hAnsiTheme="majorBidi" w:cstheme="majorBidi"/>
        </w:rPr>
        <w:t xml:space="preserve"> </w:t>
      </w:r>
      <w:r w:rsidR="00991617">
        <w:rPr>
          <w:rFonts w:asciiTheme="majorBidi" w:hAnsiTheme="majorBidi" w:cstheme="majorBidi"/>
        </w:rPr>
        <w:t xml:space="preserve">using </w:t>
      </w:r>
      <w:r w:rsidR="002A78C0">
        <w:rPr>
          <w:rFonts w:asciiTheme="majorBidi" w:hAnsiTheme="majorBidi" w:cstheme="majorBidi"/>
        </w:rPr>
        <w:lastRenderedPageBreak/>
        <w:t>Twitter</w:t>
      </w:r>
      <w:r w:rsidR="00991617">
        <w:rPr>
          <w:rFonts w:asciiTheme="majorBidi" w:hAnsiTheme="majorBidi" w:cstheme="majorBidi"/>
        </w:rPr>
        <w:t xml:space="preserve"> for information security awareness, what are the advantages and disadvantages of using it</w:t>
      </w:r>
      <w:r w:rsidR="00983BE2">
        <w:rPr>
          <w:rFonts w:asciiTheme="majorBidi" w:hAnsiTheme="majorBidi" w:cstheme="majorBidi"/>
        </w:rPr>
        <w:t>. Submit y</w:t>
      </w:r>
      <w:r w:rsidR="00991617">
        <w:rPr>
          <w:rFonts w:asciiTheme="majorBidi" w:hAnsiTheme="majorBidi" w:cstheme="majorBidi"/>
        </w:rPr>
        <w:t xml:space="preserve">our answer </w:t>
      </w:r>
      <w:r w:rsidR="00983BE2">
        <w:rPr>
          <w:rFonts w:asciiTheme="majorBidi" w:hAnsiTheme="majorBidi" w:cstheme="majorBidi"/>
        </w:rPr>
        <w:t xml:space="preserve">on </w:t>
      </w:r>
      <w:r w:rsidR="00983BE2" w:rsidRPr="00385E05">
        <w:rPr>
          <w:rFonts w:asciiTheme="majorBidi" w:hAnsiTheme="majorBidi" w:cstheme="majorBidi"/>
          <w:b/>
          <w:bCs/>
        </w:rPr>
        <w:t>LMS</w:t>
      </w:r>
      <w:r w:rsidR="00A86207">
        <w:rPr>
          <w:rFonts w:asciiTheme="majorBidi" w:hAnsiTheme="majorBidi" w:cstheme="majorBidi"/>
        </w:rPr>
        <w:t xml:space="preserve"> </w:t>
      </w:r>
      <w:r w:rsidR="00983BE2">
        <w:t xml:space="preserve">(only the group representative) </w:t>
      </w:r>
      <w:r w:rsidR="00A86207" w:rsidRPr="00A86207">
        <w:rPr>
          <w:rFonts w:asciiTheme="majorBidi" w:hAnsiTheme="majorBidi" w:cstheme="majorBidi"/>
          <w:color w:val="FF0000"/>
        </w:rPr>
        <w:t xml:space="preserve">(due date </w:t>
      </w:r>
      <w:r w:rsidR="003832BC">
        <w:rPr>
          <w:rFonts w:asciiTheme="majorBidi" w:hAnsiTheme="majorBidi" w:cstheme="majorBidi"/>
          <w:color w:val="FF0000"/>
          <w:lang w:val="en-GB"/>
        </w:rPr>
        <w:t>Sun 5</w:t>
      </w:r>
      <w:r w:rsidR="002904C2" w:rsidRPr="002904C2">
        <w:rPr>
          <w:rFonts w:asciiTheme="majorBidi" w:hAnsiTheme="majorBidi" w:cstheme="majorBidi"/>
          <w:color w:val="FF0000"/>
          <w:lang w:val="en-GB"/>
        </w:rPr>
        <w:t xml:space="preserve"> </w:t>
      </w:r>
      <w:r w:rsidR="0032241D">
        <w:rPr>
          <w:rFonts w:asciiTheme="majorBidi" w:hAnsiTheme="majorBidi" w:cstheme="majorBidi"/>
          <w:color w:val="FF0000"/>
          <w:lang w:val="en-GB"/>
        </w:rPr>
        <w:t>Feb</w:t>
      </w:r>
      <w:r w:rsidR="00A86207" w:rsidRPr="00A86207">
        <w:rPr>
          <w:rFonts w:asciiTheme="majorBidi" w:hAnsiTheme="majorBidi" w:cstheme="majorBidi"/>
          <w:color w:val="FF0000"/>
        </w:rPr>
        <w:t>, 11:59</w:t>
      </w:r>
      <w:r w:rsidR="002C71E5">
        <w:rPr>
          <w:rFonts w:asciiTheme="majorBidi" w:hAnsiTheme="majorBidi" w:cstheme="majorBidi"/>
          <w:color w:val="FF0000"/>
        </w:rPr>
        <w:t xml:space="preserve"> PM</w:t>
      </w:r>
      <w:r w:rsidR="00A86207" w:rsidRPr="00A86207">
        <w:rPr>
          <w:rFonts w:asciiTheme="majorBidi" w:hAnsiTheme="majorBidi" w:cstheme="majorBidi"/>
          <w:color w:val="FF0000"/>
        </w:rPr>
        <w:t>)</w:t>
      </w:r>
      <w:r w:rsidR="005D74A6" w:rsidRPr="00A86207">
        <w:rPr>
          <w:rFonts w:asciiTheme="majorBidi" w:hAnsiTheme="majorBidi" w:cstheme="majorBidi"/>
          <w:color w:val="FF0000"/>
        </w:rPr>
        <w:t xml:space="preserve"> </w:t>
      </w:r>
    </w:p>
    <w:p w14:paraId="4EDA9E82" w14:textId="77777777" w:rsidR="00991617" w:rsidRDefault="00991617" w:rsidP="00006A9F">
      <w:pPr>
        <w:rPr>
          <w:b/>
          <w:bCs/>
          <w:u w:val="single"/>
        </w:rPr>
      </w:pPr>
    </w:p>
    <w:p w14:paraId="0A8ADFDD" w14:textId="01B9C581" w:rsidR="00A86207" w:rsidRPr="00006A9F" w:rsidRDefault="00A86207" w:rsidP="00006A9F">
      <w:pPr>
        <w:rPr>
          <w:rFonts w:ascii="Calibri" w:hAnsi="Calibri" w:cs="Calibri"/>
          <w:color w:val="000000"/>
        </w:rPr>
      </w:pPr>
      <w:r w:rsidRPr="00006A9F">
        <w:rPr>
          <w:b/>
          <w:bCs/>
          <w:u w:val="single"/>
        </w:rPr>
        <w:t>Note:</w:t>
      </w:r>
    </w:p>
    <w:p w14:paraId="1DDCAC54" w14:textId="7DA51D3C" w:rsidR="00A9613B" w:rsidRDefault="00A86207" w:rsidP="00A86207">
      <w:r>
        <w:t>You</w:t>
      </w:r>
      <w:r w:rsidR="007E5EE3">
        <w:t>r video</w:t>
      </w:r>
      <w:r>
        <w:t xml:space="preserve"> will </w:t>
      </w:r>
      <w:r w:rsidR="00983BE2">
        <w:t xml:space="preserve">be evaluated </w:t>
      </w:r>
      <w:r w:rsidR="00F85514">
        <w:t xml:space="preserve">based </w:t>
      </w:r>
      <w:r w:rsidR="00983BE2">
        <w:t>on:</w:t>
      </w:r>
      <w:r w:rsidR="00983BE2" w:rsidRPr="00A86207">
        <w:t xml:space="preserve"> </w:t>
      </w:r>
      <w:r w:rsidR="00385E05">
        <w:t xml:space="preserve">topic innovation/originality, </w:t>
      </w:r>
      <w:r w:rsidR="00F85514">
        <w:t>problem explanation</w:t>
      </w:r>
      <w:r w:rsidR="00983BE2">
        <w:t>, solution and prevention tips</w:t>
      </w:r>
      <w:r w:rsidR="00F85514">
        <w:t xml:space="preserve"> discussion</w:t>
      </w:r>
      <w:r w:rsidR="00983BE2">
        <w:t xml:space="preserve">, telling a story, </w:t>
      </w:r>
      <w:r w:rsidR="00F85514">
        <w:t xml:space="preserve">video </w:t>
      </w:r>
      <w:r w:rsidR="00983BE2">
        <w:t>organiz</w:t>
      </w:r>
      <w:r w:rsidR="00F85514">
        <w:t>ation</w:t>
      </w:r>
      <w:r w:rsidR="00983BE2">
        <w:t>, video</w:t>
      </w:r>
      <w:r w:rsidR="00F85514">
        <w:t xml:space="preserve"> duration</w:t>
      </w:r>
      <w:r w:rsidR="00983BE2">
        <w:t>,</w:t>
      </w:r>
      <w:r w:rsidR="00CB299B">
        <w:t xml:space="preserve"> video quality,</w:t>
      </w:r>
      <w:r w:rsidR="00F85514">
        <w:t xml:space="preserve"> </w:t>
      </w:r>
      <w:r w:rsidR="00983BE2">
        <w:t xml:space="preserve">spelling and grammar, video </w:t>
      </w:r>
      <w:r w:rsidR="00F85514">
        <w:t xml:space="preserve">uploading </w:t>
      </w:r>
      <w:r w:rsidR="00983BE2">
        <w:t>online, reference, creativity.</w:t>
      </w:r>
    </w:p>
    <w:sectPr w:rsidR="00A96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9A7"/>
    <w:multiLevelType w:val="hybridMultilevel"/>
    <w:tmpl w:val="0328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47162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CD"/>
    <w:rsid w:val="00006A9F"/>
    <w:rsid w:val="0013775D"/>
    <w:rsid w:val="001453F8"/>
    <w:rsid w:val="0017618F"/>
    <w:rsid w:val="001B62CC"/>
    <w:rsid w:val="001D6A3D"/>
    <w:rsid w:val="00285A2E"/>
    <w:rsid w:val="002904C2"/>
    <w:rsid w:val="002A78C0"/>
    <w:rsid w:val="002C56D3"/>
    <w:rsid w:val="002C71E5"/>
    <w:rsid w:val="002F31AB"/>
    <w:rsid w:val="00305F42"/>
    <w:rsid w:val="0032241D"/>
    <w:rsid w:val="003832BC"/>
    <w:rsid w:val="00385E05"/>
    <w:rsid w:val="004671B2"/>
    <w:rsid w:val="005D74A6"/>
    <w:rsid w:val="006D1CE3"/>
    <w:rsid w:val="00735A25"/>
    <w:rsid w:val="007A44CD"/>
    <w:rsid w:val="007E5EE3"/>
    <w:rsid w:val="008042AF"/>
    <w:rsid w:val="00925299"/>
    <w:rsid w:val="00983BE2"/>
    <w:rsid w:val="00991617"/>
    <w:rsid w:val="00A15859"/>
    <w:rsid w:val="00A86207"/>
    <w:rsid w:val="00A9613B"/>
    <w:rsid w:val="00C25549"/>
    <w:rsid w:val="00C26584"/>
    <w:rsid w:val="00C36FF2"/>
    <w:rsid w:val="00CB299B"/>
    <w:rsid w:val="00D82DF3"/>
    <w:rsid w:val="00DB1EDF"/>
    <w:rsid w:val="00F25BF0"/>
    <w:rsid w:val="00F855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8BD5"/>
  <w15:chartTrackingRefBased/>
  <w15:docId w15:val="{65A855E6-7AC1-4B28-B79A-B5BCB9AD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4C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44CD"/>
    <w:pPr>
      <w:spacing w:after="0" w:line="240" w:lineRule="auto"/>
    </w:pPr>
    <w:rPr>
      <w:rFonts w:ascii="Calibri" w:eastAsia="Calibri" w:hAnsi="Calibri" w:cs="Arial"/>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nhideWhenUsed/>
    <w:rsid w:val="007A44CD"/>
    <w:pPr>
      <w:spacing w:after="120" w:line="480" w:lineRule="auto"/>
    </w:pPr>
  </w:style>
  <w:style w:type="character" w:customStyle="1" w:styleId="BodyText2Char">
    <w:name w:val="Body Text 2 Char"/>
    <w:basedOn w:val="DefaultParagraphFont"/>
    <w:link w:val="BodyText2"/>
    <w:rsid w:val="007A44CD"/>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A44CD"/>
    <w:rPr>
      <w:color w:val="0563C1" w:themeColor="hyperlink"/>
      <w:u w:val="single"/>
    </w:rPr>
  </w:style>
  <w:style w:type="paragraph" w:styleId="ListParagraph">
    <w:name w:val="List Paragraph"/>
    <w:basedOn w:val="Normal"/>
    <w:uiPriority w:val="34"/>
    <w:qFormat/>
    <w:rsid w:val="007A44CD"/>
    <w:pPr>
      <w:ind w:left="720"/>
      <w:contextualSpacing/>
    </w:pPr>
    <w:rPr>
      <w:szCs w:val="20"/>
    </w:rPr>
  </w:style>
  <w:style w:type="character" w:styleId="FollowedHyperlink">
    <w:name w:val="FollowedHyperlink"/>
    <w:basedOn w:val="DefaultParagraphFont"/>
    <w:uiPriority w:val="99"/>
    <w:semiHidden/>
    <w:unhideWhenUsed/>
    <w:rsid w:val="00305F42"/>
    <w:rPr>
      <w:color w:val="954F72" w:themeColor="followedHyperlink"/>
      <w:u w:val="single"/>
    </w:rPr>
  </w:style>
  <w:style w:type="character" w:styleId="UnresolvedMention">
    <w:name w:val="Unresolved Mention"/>
    <w:basedOn w:val="DefaultParagraphFont"/>
    <w:uiPriority w:val="99"/>
    <w:semiHidden/>
    <w:unhideWhenUsed/>
    <w:rsid w:val="00F25BF0"/>
    <w:rPr>
      <w:color w:val="605E5C"/>
      <w:shd w:val="clear" w:color="auto" w:fill="E1DFDD"/>
    </w:rPr>
  </w:style>
  <w:style w:type="paragraph" w:styleId="NormalWeb">
    <w:name w:val="Normal (Web)"/>
    <w:basedOn w:val="Normal"/>
    <w:uiPriority w:val="99"/>
    <w:semiHidden/>
    <w:unhideWhenUsed/>
    <w:rsid w:val="002904C2"/>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8336">
      <w:bodyDiv w:val="1"/>
      <w:marLeft w:val="0"/>
      <w:marRight w:val="0"/>
      <w:marTop w:val="0"/>
      <w:marBottom w:val="0"/>
      <w:divBdr>
        <w:top w:val="none" w:sz="0" w:space="0" w:color="auto"/>
        <w:left w:val="none" w:sz="0" w:space="0" w:color="auto"/>
        <w:bottom w:val="none" w:sz="0" w:space="0" w:color="auto"/>
        <w:right w:val="none" w:sz="0" w:space="0" w:color="auto"/>
      </w:divBdr>
    </w:div>
    <w:div w:id="477648599">
      <w:bodyDiv w:val="1"/>
      <w:marLeft w:val="0"/>
      <w:marRight w:val="0"/>
      <w:marTop w:val="0"/>
      <w:marBottom w:val="0"/>
      <w:divBdr>
        <w:top w:val="none" w:sz="0" w:space="0" w:color="auto"/>
        <w:left w:val="none" w:sz="0" w:space="0" w:color="auto"/>
        <w:bottom w:val="none" w:sz="0" w:space="0" w:color="auto"/>
        <w:right w:val="none" w:sz="0" w:space="0" w:color="auto"/>
      </w:divBdr>
    </w:div>
    <w:div w:id="6111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derforest.com/ar/" TargetMode="External"/><Relationship Id="rId3" Type="http://schemas.openxmlformats.org/officeDocument/2006/relationships/settings" Target="settings.xml"/><Relationship Id="rId7" Type="http://schemas.openxmlformats.org/officeDocument/2006/relationships/hyperlink" Target="https://www.anima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j-Fdxd4xriCzd_Cc0Q2iAg9SZYEqdsppjKjG8c_KJrs/edit?usp=sha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de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dc:creator>
  <cp:keywords/>
  <dc:description/>
  <cp:lastModifiedBy>...Arwa ...</cp:lastModifiedBy>
  <cp:revision>12</cp:revision>
  <dcterms:created xsi:type="dcterms:W3CDTF">2022-03-08T18:31:00Z</dcterms:created>
  <dcterms:modified xsi:type="dcterms:W3CDTF">2022-12-28T20:04:00Z</dcterms:modified>
</cp:coreProperties>
</file>