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44BF6" w14:textId="4DB76F4F" w:rsidR="00795CBB" w:rsidRDefault="00795CBB" w:rsidP="00795CBB">
      <w:pPr>
        <w:jc w:val="right"/>
        <w:rPr>
          <w:rFonts w:hint="cs"/>
          <w:rtl/>
        </w:rPr>
      </w:pPr>
      <w:r>
        <w:t>Cybersecurity integration vendors</w:t>
      </w:r>
      <w:r>
        <w:t xml:space="preserve"> </w:t>
      </w:r>
      <w:r>
        <w:t>exist daily</w:t>
      </w:r>
      <w:r>
        <w:t xml:space="preserve"> to</w:t>
      </w:r>
      <w:r>
        <w:t xml:space="preserve"> take over the</w:t>
      </w:r>
      <w:r>
        <w:t xml:space="preserve"> </w:t>
      </w:r>
      <w:r>
        <w:t>management and tracking desires of</w:t>
      </w:r>
      <w:r>
        <w:t xml:space="preserve"> </w:t>
      </w:r>
      <w:proofErr w:type="gramStart"/>
      <w:r>
        <w:t>an</w:t>
      </w:r>
      <w:proofErr w:type="gramEnd"/>
      <w:r>
        <w:t xml:space="preserve"> company, so companies can</w:t>
      </w:r>
      <w:r>
        <w:t xml:space="preserve"> </w:t>
      </w:r>
      <w:r>
        <w:t>f</w:t>
      </w:r>
      <w:r>
        <w:t>ocus</w:t>
      </w:r>
      <w:r>
        <w:t xml:space="preserve"> on </w:t>
      </w:r>
      <w:r>
        <w:t>wider</w:t>
      </w:r>
      <w:r>
        <w:t>, strategic security</w:t>
      </w:r>
      <w:r>
        <w:t xml:space="preserve"> </w:t>
      </w:r>
      <w:r>
        <w:t xml:space="preserve">issues. They </w:t>
      </w:r>
      <w:r>
        <w:t xml:space="preserve">permit you </w:t>
      </w:r>
      <w:r w:rsidR="00A24068">
        <w:t>to retain your</w:t>
      </w:r>
      <w:r>
        <w:t xml:space="preserve"> organization at top performance</w:t>
      </w:r>
      <w:r>
        <w:rPr>
          <w:rFonts w:cs="Arial"/>
        </w:rPr>
        <w:t>.</w:t>
      </w:r>
      <w:r w:rsidR="00987509">
        <w:rPr>
          <w:rFonts w:cs="Arial"/>
        </w:rPr>
        <w:t>[1]</w:t>
      </w:r>
    </w:p>
    <w:p w14:paraId="23F09341" w14:textId="052DFA18" w:rsidR="00684E9F" w:rsidRDefault="00684E9F" w:rsidP="00795CBB">
      <w:pPr>
        <w:jc w:val="right"/>
        <w:rPr>
          <w:rFonts w:hint="cs"/>
        </w:rPr>
      </w:pPr>
    </w:p>
    <w:p w14:paraId="27404C67" w14:textId="5E740BB6" w:rsidR="00A50521" w:rsidRDefault="00A24068" w:rsidP="00A50521">
      <w:pPr>
        <w:jc w:val="right"/>
        <w:rPr>
          <w:rFonts w:hint="cs"/>
          <w:rtl/>
        </w:rPr>
      </w:pPr>
      <w:r>
        <w:t xml:space="preserve">Security assurance </w:t>
      </w:r>
      <w:r w:rsidR="00A50521" w:rsidRPr="00A50521">
        <w:t xml:space="preserve">By identify gaps in your agency’s cyber security method and the implementation </w:t>
      </w:r>
      <w:proofErr w:type="gramStart"/>
      <w:r w:rsidR="00A50521" w:rsidRPr="00A50521">
        <w:t>process .</w:t>
      </w:r>
      <w:proofErr w:type="gramEnd"/>
      <w:r w:rsidR="00A50521" w:rsidRPr="00A50521">
        <w:t xml:space="preserve"> then test of all employees’ cyber-</w:t>
      </w:r>
      <w:proofErr w:type="gramStart"/>
      <w:r w:rsidR="00A50521" w:rsidRPr="00A50521">
        <w:t>threat  cognizance</w:t>
      </w:r>
      <w:proofErr w:type="gramEnd"/>
      <w:r w:rsidR="00A50521" w:rsidRPr="00A50521">
        <w:t xml:space="preserve"> with remediation education for those who do not meet expectations. perform ethical hacking utilizing a neutral third party to come upon vulnerabilities in security infrastructure</w:t>
      </w:r>
      <w:r w:rsidR="00A50521">
        <w:t>.</w:t>
      </w:r>
      <w:r w:rsidR="00987509">
        <w:t>[2]</w:t>
      </w:r>
    </w:p>
    <w:p w14:paraId="79432CCC" w14:textId="218271BE" w:rsidR="00A50521" w:rsidRDefault="00A50521" w:rsidP="00A50521">
      <w:pPr>
        <w:rPr>
          <w:rFonts w:cs="Arial" w:hint="cs"/>
          <w:rtl/>
        </w:rPr>
      </w:pPr>
    </w:p>
    <w:p w14:paraId="3602078E" w14:textId="0FFCFD5F" w:rsidR="003F5BF4" w:rsidRDefault="003F5BF4" w:rsidP="003F5BF4">
      <w:pPr>
        <w:jc w:val="right"/>
        <w:rPr>
          <w:rFonts w:cs="Arial"/>
        </w:rPr>
      </w:pPr>
      <w:r>
        <w:rPr>
          <w:rFonts w:cs="Arial"/>
        </w:rPr>
        <w:t>S</w:t>
      </w:r>
      <w:r w:rsidR="00D56F93">
        <w:rPr>
          <w:rFonts w:cs="Arial"/>
        </w:rPr>
        <w:t>ave your construction agency</w:t>
      </w:r>
      <w:r>
        <w:rPr>
          <w:rFonts w:cs="Arial"/>
        </w:rPr>
        <w:t xml:space="preserve"> by</w:t>
      </w:r>
      <w:r w:rsidR="00D56F93">
        <w:rPr>
          <w:rFonts w:cs="Arial"/>
        </w:rPr>
        <w:t xml:space="preserve"> </w:t>
      </w:r>
      <w:r w:rsidRPr="003F5BF4">
        <w:rPr>
          <w:rFonts w:cs="Arial"/>
        </w:rPr>
        <w:t>Observe the ACSC Essential Eight: Recognize your vulnerabilities and the necessary mitigation techniques to make sure you're at the right Essential Eight maturity level</w:t>
      </w:r>
      <w:r w:rsidRPr="003F5BF4">
        <w:rPr>
          <w:rFonts w:cs="Arial"/>
          <w:rtl/>
        </w:rPr>
        <w:t xml:space="preserve">. </w:t>
      </w:r>
      <w:r>
        <w:rPr>
          <w:rFonts w:cs="Arial"/>
        </w:rPr>
        <w:t xml:space="preserve"> </w:t>
      </w:r>
      <w:r w:rsidRPr="003F5BF4">
        <w:rPr>
          <w:rFonts w:cs="Arial"/>
        </w:rPr>
        <w:t xml:space="preserve">Having a proactive and automatic patch management system in place will enable emergency patch management for new vendor patches. Cross-check your vendor fixes to make sure you have no vulnerabilities in your apps or </w:t>
      </w:r>
      <w:proofErr w:type="gramStart"/>
      <w:r w:rsidRPr="003F5BF4">
        <w:rPr>
          <w:rFonts w:cs="Arial"/>
        </w:rPr>
        <w:t>tools</w:t>
      </w:r>
      <w:r>
        <w:rPr>
          <w:rFonts w:cs="Arial"/>
        </w:rPr>
        <w:t xml:space="preserve"> .</w:t>
      </w:r>
      <w:proofErr w:type="gramEnd"/>
      <w:r w:rsidR="00987509">
        <w:rPr>
          <w:rFonts w:cs="Arial"/>
        </w:rPr>
        <w:t>[3]</w:t>
      </w:r>
    </w:p>
    <w:p w14:paraId="289B92B8" w14:textId="77777777" w:rsidR="003F5BF4" w:rsidRDefault="003F5BF4" w:rsidP="003F5BF4">
      <w:pPr>
        <w:jc w:val="right"/>
        <w:rPr>
          <w:rFonts w:cs="Arial" w:hint="cs"/>
        </w:rPr>
      </w:pPr>
    </w:p>
    <w:p w14:paraId="1F6CDBAF" w14:textId="77777777" w:rsidR="003F5BF4" w:rsidRDefault="003F5BF4" w:rsidP="003F5BF4">
      <w:pPr>
        <w:jc w:val="right"/>
        <w:rPr>
          <w:rFonts w:cs="Arial" w:hint="cs"/>
        </w:rPr>
      </w:pPr>
    </w:p>
    <w:p w14:paraId="2FD04D25" w14:textId="045E7EFE" w:rsidR="003F5BF4" w:rsidRDefault="003F5BF4" w:rsidP="00A50521">
      <w:pPr>
        <w:jc w:val="right"/>
        <w:rPr>
          <w:rFonts w:cs="Arial"/>
        </w:rPr>
      </w:pPr>
      <w:proofErr w:type="spellStart"/>
      <w:r>
        <w:rPr>
          <w:rFonts w:cs="Arial"/>
        </w:rPr>
        <w:t>Defence</w:t>
      </w:r>
      <w:proofErr w:type="spellEnd"/>
      <w:r>
        <w:rPr>
          <w:rFonts w:cs="Arial"/>
        </w:rPr>
        <w:t xml:space="preserve"> strategy as </w:t>
      </w:r>
      <w:r w:rsidRPr="003F5BF4">
        <w:rPr>
          <w:rFonts w:cs="Arial"/>
        </w:rPr>
        <w:t>Boundary protection uses security tools and methods to keep users from accessing computer systems without authorization. The strategy is predicated on the idea that the attacker did not get access to the system. Use of gateways, routers, firewalls, and password checks are a few examples of this strategy. Other examples include deleting suspicious emails and messages and restricting physical access</w:t>
      </w:r>
      <w:r>
        <w:rPr>
          <w:rFonts w:cs="Arial"/>
        </w:rPr>
        <w:t>.</w:t>
      </w:r>
      <w:r w:rsidR="00987509">
        <w:rPr>
          <w:rFonts w:cs="Arial"/>
        </w:rPr>
        <w:t>[4]</w:t>
      </w:r>
    </w:p>
    <w:p w14:paraId="7045679E" w14:textId="77777777" w:rsidR="003F5BF4" w:rsidRDefault="003F5BF4" w:rsidP="00A50521">
      <w:pPr>
        <w:jc w:val="right"/>
        <w:rPr>
          <w:rFonts w:cs="Arial" w:hint="cs"/>
        </w:rPr>
      </w:pPr>
    </w:p>
    <w:p w14:paraId="234F18E8" w14:textId="77777777" w:rsidR="003F5BF4" w:rsidRDefault="003F5BF4" w:rsidP="00A50521">
      <w:pPr>
        <w:jc w:val="right"/>
        <w:rPr>
          <w:rFonts w:cs="Arial" w:hint="cs"/>
        </w:rPr>
      </w:pPr>
    </w:p>
    <w:p w14:paraId="2417248C" w14:textId="65CFAA2F" w:rsidR="00987509" w:rsidRPr="00987509" w:rsidRDefault="00987509" w:rsidP="00987509">
      <w:pPr>
        <w:jc w:val="right"/>
        <w:rPr>
          <w:rFonts w:cs="Arial"/>
        </w:rPr>
      </w:pPr>
      <w:hyperlink r:id="rId5" w:history="1">
        <w:r w:rsidRPr="00CE1C5C">
          <w:rPr>
            <w:rStyle w:val="Hyperlink"/>
            <w:rFonts w:cs="Arial"/>
          </w:rPr>
          <w:t>https://www.ediebailly.com</w:t>
        </w:r>
      </w:hyperlink>
      <w:r>
        <w:rPr>
          <w:rFonts w:cs="Arial"/>
        </w:rPr>
        <w:t xml:space="preserve"> [1]</w:t>
      </w:r>
      <w:r w:rsidRPr="00987509">
        <w:rPr>
          <w:rFonts w:cs="Arial"/>
          <w:rtl/>
        </w:rPr>
        <w:t xml:space="preserve"> </w:t>
      </w:r>
    </w:p>
    <w:p w14:paraId="26E1E64D" w14:textId="77777777" w:rsidR="00987509" w:rsidRPr="00987509" w:rsidRDefault="00987509" w:rsidP="00987509">
      <w:pPr>
        <w:jc w:val="right"/>
        <w:rPr>
          <w:rFonts w:cs="Arial" w:hint="cs"/>
          <w:rtl/>
        </w:rPr>
      </w:pPr>
    </w:p>
    <w:p w14:paraId="79C02BEA" w14:textId="127BADEE" w:rsidR="00987509" w:rsidRPr="00987509" w:rsidRDefault="00987509" w:rsidP="00987509">
      <w:pPr>
        <w:jc w:val="right"/>
        <w:rPr>
          <w:rFonts w:cs="Arial"/>
        </w:rPr>
      </w:pPr>
      <w:hyperlink r:id="rId6" w:history="1">
        <w:r w:rsidRPr="00CE1C5C">
          <w:rPr>
            <w:rStyle w:val="Hyperlink"/>
            <w:rFonts w:cs="Arial"/>
          </w:rPr>
          <w:t>https://www.guideit.com/cyber-assurance</w:t>
        </w:r>
      </w:hyperlink>
      <w:r>
        <w:rPr>
          <w:rFonts w:cs="Arial"/>
        </w:rPr>
        <w:t xml:space="preserve"> [2]</w:t>
      </w:r>
      <w:r w:rsidRPr="00987509">
        <w:rPr>
          <w:rFonts w:cs="Arial"/>
          <w:rtl/>
        </w:rPr>
        <w:t>/</w:t>
      </w:r>
    </w:p>
    <w:p w14:paraId="27286207" w14:textId="77777777" w:rsidR="00987509" w:rsidRPr="00987509" w:rsidRDefault="00987509" w:rsidP="00987509">
      <w:pPr>
        <w:rPr>
          <w:rFonts w:cs="Arial" w:hint="cs"/>
          <w:rtl/>
        </w:rPr>
      </w:pPr>
    </w:p>
    <w:p w14:paraId="534579B6" w14:textId="6C61B397" w:rsidR="00987509" w:rsidRPr="00987509" w:rsidRDefault="00987509" w:rsidP="00987509">
      <w:pPr>
        <w:jc w:val="right"/>
        <w:rPr>
          <w:rFonts w:cs="Arial"/>
        </w:rPr>
      </w:pPr>
      <w:hyperlink r:id="rId7" w:history="1">
        <w:r w:rsidRPr="00CE1C5C">
          <w:rPr>
            <w:rStyle w:val="Hyperlink"/>
            <w:rFonts w:cs="Arial"/>
          </w:rPr>
          <w:t>https://kmtech.com.au/information-centre/15-ways-to-protect-your-construction-company-from-a-cyber-attack</w:t>
        </w:r>
      </w:hyperlink>
      <w:r>
        <w:rPr>
          <w:rFonts w:cs="Arial"/>
        </w:rPr>
        <w:t xml:space="preserve"> [3]</w:t>
      </w:r>
      <w:r w:rsidRPr="00987509">
        <w:rPr>
          <w:rFonts w:cs="Arial"/>
          <w:rtl/>
        </w:rPr>
        <w:t>/</w:t>
      </w:r>
    </w:p>
    <w:p w14:paraId="06136B79" w14:textId="77777777" w:rsidR="00987509" w:rsidRPr="00987509" w:rsidRDefault="00987509" w:rsidP="00987509">
      <w:pPr>
        <w:rPr>
          <w:rFonts w:cs="Arial" w:hint="cs"/>
          <w:rtl/>
        </w:rPr>
      </w:pPr>
    </w:p>
    <w:p w14:paraId="03670E15" w14:textId="463E41A1" w:rsidR="003F5BF4" w:rsidRDefault="00987509" w:rsidP="00987509">
      <w:pPr>
        <w:jc w:val="right"/>
      </w:pPr>
      <w:hyperlink r:id="rId8" w:history="1">
        <w:r w:rsidRPr="00CE1C5C">
          <w:rPr>
            <w:rStyle w:val="Hyperlink"/>
            <w:rFonts w:cs="Arial"/>
          </w:rPr>
          <w:t>https://en.wikipedia.org/wiki/Defense_strategy_(computing)</w:t>
        </w:r>
      </w:hyperlink>
      <w:r>
        <w:rPr>
          <w:rFonts w:cs="Arial"/>
        </w:rPr>
        <w:t xml:space="preserve"> </w:t>
      </w:r>
      <w:r>
        <w:t>[4]</w:t>
      </w:r>
    </w:p>
    <w:sectPr w:rsidR="003F5BF4" w:rsidSect="0006500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CBB"/>
    <w:rsid w:val="00065005"/>
    <w:rsid w:val="003F5BF4"/>
    <w:rsid w:val="00684E9F"/>
    <w:rsid w:val="00795CBB"/>
    <w:rsid w:val="00987509"/>
    <w:rsid w:val="00A24068"/>
    <w:rsid w:val="00A50521"/>
    <w:rsid w:val="00D56F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459A0"/>
  <w15:chartTrackingRefBased/>
  <w15:docId w15:val="{968469B9-914C-49C3-9799-499A6E3F3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87509"/>
    <w:pPr>
      <w:keepNext/>
      <w:keepLines/>
      <w:bidi w:val="0"/>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50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87509"/>
    <w:rPr>
      <w:color w:val="0563C1" w:themeColor="hyperlink"/>
      <w:u w:val="single"/>
    </w:rPr>
  </w:style>
  <w:style w:type="character" w:styleId="UnresolvedMention">
    <w:name w:val="Unresolved Mention"/>
    <w:basedOn w:val="DefaultParagraphFont"/>
    <w:uiPriority w:val="99"/>
    <w:semiHidden/>
    <w:unhideWhenUsed/>
    <w:rsid w:val="009875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064324">
      <w:bodyDiv w:val="1"/>
      <w:marLeft w:val="0"/>
      <w:marRight w:val="0"/>
      <w:marTop w:val="0"/>
      <w:marBottom w:val="0"/>
      <w:divBdr>
        <w:top w:val="none" w:sz="0" w:space="0" w:color="auto"/>
        <w:left w:val="none" w:sz="0" w:space="0" w:color="auto"/>
        <w:bottom w:val="none" w:sz="0" w:space="0" w:color="auto"/>
        <w:right w:val="none" w:sz="0" w:space="0" w:color="auto"/>
      </w:divBdr>
    </w:div>
    <w:div w:id="1653217066">
      <w:bodyDiv w:val="1"/>
      <w:marLeft w:val="0"/>
      <w:marRight w:val="0"/>
      <w:marTop w:val="0"/>
      <w:marBottom w:val="0"/>
      <w:divBdr>
        <w:top w:val="none" w:sz="0" w:space="0" w:color="auto"/>
        <w:left w:val="none" w:sz="0" w:space="0" w:color="auto"/>
        <w:bottom w:val="none" w:sz="0" w:space="0" w:color="auto"/>
        <w:right w:val="none" w:sz="0" w:space="0" w:color="auto"/>
      </w:divBdr>
    </w:div>
    <w:div w:id="204695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fense_strategy_(computing)" TargetMode="External"/><Relationship Id="rId3" Type="http://schemas.openxmlformats.org/officeDocument/2006/relationships/settings" Target="settings.xml"/><Relationship Id="rId7" Type="http://schemas.openxmlformats.org/officeDocument/2006/relationships/hyperlink" Target="https://kmtech.com.au/information-centre/15-ways-to-protect-your-construction-company-from-a-cyber-attack"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guideit.com/cyber-assurance" TargetMode="External"/><Relationship Id="rId5" Type="http://schemas.openxmlformats.org/officeDocument/2006/relationships/hyperlink" Target="https://www.ediebailly.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{8B9DB78A-F75A-4B3D-A9F0-36360384CF35}</b:Guid>
    <b:URL>https://www.ediebailly.com </b:URL>
    <b:RefOrder>2</b:RefOrder>
  </b:Source>
  <b:Source>
    <b:Tag>htt1</b:Tag>
    <b:SourceType>InternetSite</b:SourceType>
    <b:Guid>{6C314647-92AF-4D81-940D-7FAA6A023022}</b:Guid>
    <b:URL>https://www.ediebailly.com </b:URL>
    <b:RefOrder>1</b:RefOrder>
  </b:Source>
</b:Sources>
</file>

<file path=customXml/itemProps1.xml><?xml version="1.0" encoding="utf-8"?>
<ds:datastoreItem xmlns:ds="http://schemas.openxmlformats.org/officeDocument/2006/customXml" ds:itemID="{6269C517-44E7-48AA-844C-DA1D570D9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ديمه الفعيم ID 441200819</dc:creator>
  <cp:keywords/>
  <dc:description/>
  <cp:lastModifiedBy>ديمه الفعيم ID 441200819</cp:lastModifiedBy>
  <cp:revision>1</cp:revision>
  <dcterms:created xsi:type="dcterms:W3CDTF">2023-01-01T15:02:00Z</dcterms:created>
  <dcterms:modified xsi:type="dcterms:W3CDTF">2023-01-01T15:59:00Z</dcterms:modified>
</cp:coreProperties>
</file>