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9653F" w14:textId="5A0160E7" w:rsidR="00CD40F6" w:rsidRDefault="00F96C0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5D318E">
        <w:rPr>
          <w:rFonts w:ascii="Times New Roman" w:hAnsi="Times New Roman" w:cs="Times New Roman"/>
          <w:sz w:val="28"/>
          <w:szCs w:val="28"/>
        </w:rPr>
        <w:t>итул</w:t>
      </w:r>
    </w:p>
    <w:p w14:paraId="42CD7F1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57E0C9CF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97F4AD9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C98C79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5A3F8E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B7A984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83405AB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8394597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1FD32296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A19CBAD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0DE7D2BF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59C3E375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F55C827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3C6511B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F1A7AE2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BFDA888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1BBCBDD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8E16D2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0D8ADA6B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06B3D81D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CA736C0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17F8CFC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E1F1C5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588D6935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4FD051E9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A07BB88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A02B475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CD8A4FB" w14:textId="439F7FC2" w:rsidR="00F96C05" w:rsidRDefault="00F96C05">
      <w:pPr>
        <w:rPr>
          <w:rFonts w:ascii="Times New Roman" w:hAnsi="Times New Roman" w:cs="Times New Roman"/>
          <w:sz w:val="28"/>
          <w:szCs w:val="28"/>
        </w:rPr>
      </w:pPr>
      <w:r w:rsidRPr="00F83E49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Мета</w:t>
      </w:r>
      <w:r>
        <w:rPr>
          <w:rFonts w:ascii="Times New Roman" w:hAnsi="Times New Roman" w:cs="Times New Roman"/>
          <w:sz w:val="28"/>
          <w:szCs w:val="28"/>
        </w:rPr>
        <w:t>: відновити двофакторну регресійну залежність для задачі.</w:t>
      </w:r>
    </w:p>
    <w:p w14:paraId="0EFB938E" w14:textId="77777777" w:rsidR="00873373" w:rsidRPr="008D2AF2" w:rsidRDefault="00F96C05" w:rsidP="00F83E4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D2AF2">
        <w:rPr>
          <w:rFonts w:ascii="Times New Roman" w:hAnsi="Times New Roman" w:cs="Times New Roman"/>
          <w:b/>
          <w:bCs/>
          <w:sz w:val="28"/>
          <w:szCs w:val="28"/>
        </w:rPr>
        <w:t>Варіант 42</w:t>
      </w:r>
    </w:p>
    <w:p w14:paraId="0190302D" w14:textId="28F72658" w:rsidR="00873373" w:rsidRDefault="00873373">
      <w:pPr>
        <w:rPr>
          <w:rFonts w:ascii="Times New Roman" w:hAnsi="Times New Roman" w:cs="Times New Roman"/>
          <w:sz w:val="28"/>
          <w:szCs w:val="28"/>
        </w:rPr>
      </w:pPr>
      <w:r w:rsidRPr="003F10EE">
        <w:rPr>
          <w:rFonts w:ascii="Times New Roman" w:hAnsi="Times New Roman" w:cs="Times New Roman"/>
          <w:b/>
          <w:bCs/>
          <w:sz w:val="28"/>
          <w:szCs w:val="28"/>
        </w:rPr>
        <w:t>Датасет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F96C05">
        <w:rPr>
          <w:rFonts w:ascii="Times New Roman" w:hAnsi="Times New Roman" w:cs="Times New Roman"/>
          <w:sz w:val="28"/>
          <w:szCs w:val="28"/>
          <w:lang w:val="en-US"/>
        </w:rPr>
        <w:t>Residential</w:t>
      </w:r>
      <w:r w:rsidR="00F96C05">
        <w:rPr>
          <w:rFonts w:ascii="Times New Roman" w:hAnsi="Times New Roman" w:cs="Times New Roman"/>
          <w:sz w:val="28"/>
          <w:szCs w:val="28"/>
        </w:rPr>
        <w:t xml:space="preserve"> </w:t>
      </w:r>
      <w:r w:rsidR="00F96C05">
        <w:rPr>
          <w:rFonts w:ascii="Times New Roman" w:hAnsi="Times New Roman" w:cs="Times New Roman"/>
          <w:sz w:val="28"/>
          <w:szCs w:val="28"/>
          <w:lang w:val="en-US"/>
        </w:rPr>
        <w:t>Building, Actual Sales Prices (V9</w:t>
      </w:r>
      <w:r w:rsidR="00A076D1">
        <w:rPr>
          <w:rFonts w:ascii="Times New Roman" w:hAnsi="Times New Roman" w:cs="Times New Roman"/>
          <w:sz w:val="28"/>
          <w:szCs w:val="28"/>
        </w:rPr>
        <w:t xml:space="preserve"> – фактична ціна продажу</w:t>
      </w:r>
      <w:r w:rsidR="004E72D0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65DFE6A" w14:textId="3BC090F0" w:rsidR="00F96C05" w:rsidRDefault="004E72D0">
      <w:pPr>
        <w:rPr>
          <w:rFonts w:ascii="Times New Roman" w:hAnsi="Times New Roman" w:cs="Times New Roman"/>
          <w:sz w:val="28"/>
          <w:szCs w:val="28"/>
        </w:rPr>
      </w:pPr>
      <w:r w:rsidRPr="003F10EE">
        <w:rPr>
          <w:rFonts w:ascii="Times New Roman" w:hAnsi="Times New Roman" w:cs="Times New Roman"/>
          <w:b/>
          <w:bCs/>
          <w:sz w:val="28"/>
          <w:szCs w:val="28"/>
        </w:rPr>
        <w:t>Вхідні дані</w:t>
      </w:r>
      <w:r w:rsidR="0087337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V5, V13</w:t>
      </w:r>
    </w:p>
    <w:p w14:paraId="7703B7ED" w14:textId="0956D53F" w:rsidR="00B31F03" w:rsidRPr="00477552" w:rsidRDefault="00B31F03" w:rsidP="004775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77552">
        <w:rPr>
          <w:rFonts w:ascii="Times New Roman" w:hAnsi="Times New Roman" w:cs="Times New Roman"/>
          <w:sz w:val="28"/>
          <w:szCs w:val="28"/>
          <w:lang w:val="en-US"/>
        </w:rPr>
        <w:t xml:space="preserve">V5 – </w:t>
      </w:r>
      <w:r w:rsidRPr="00477552">
        <w:rPr>
          <w:rFonts w:ascii="Times New Roman" w:hAnsi="Times New Roman" w:cs="Times New Roman"/>
          <w:sz w:val="28"/>
          <w:szCs w:val="28"/>
        </w:rPr>
        <w:t>попередньо оцінена вартість будівництва.</w:t>
      </w:r>
    </w:p>
    <w:p w14:paraId="6FE8F881" w14:textId="5CC76279" w:rsidR="00B31F03" w:rsidRPr="00477552" w:rsidRDefault="00B31F03" w:rsidP="004775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77552">
        <w:rPr>
          <w:rFonts w:ascii="Times New Roman" w:hAnsi="Times New Roman" w:cs="Times New Roman"/>
          <w:sz w:val="28"/>
          <w:szCs w:val="28"/>
          <w:lang w:val="en-US"/>
        </w:rPr>
        <w:t xml:space="preserve">V13 – </w:t>
      </w:r>
      <w:r w:rsidRPr="00477552">
        <w:rPr>
          <w:rFonts w:ascii="Times New Roman" w:hAnsi="Times New Roman" w:cs="Times New Roman"/>
          <w:sz w:val="28"/>
          <w:szCs w:val="28"/>
        </w:rPr>
        <w:t>індекс оптових цін на будівельні матеріали у базовому році.</w:t>
      </w:r>
      <w:r w:rsidRPr="0047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4123335" w14:textId="77777777" w:rsidR="00604B8C" w:rsidRDefault="00604B8C">
      <w:pPr>
        <w:rPr>
          <w:rFonts w:ascii="Times New Roman" w:hAnsi="Times New Roman" w:cs="Times New Roman"/>
          <w:sz w:val="28"/>
          <w:szCs w:val="28"/>
        </w:rPr>
      </w:pPr>
    </w:p>
    <w:p w14:paraId="28C21CAC" w14:textId="0AC02661" w:rsidR="00604B8C" w:rsidRPr="000B0E44" w:rsidRDefault="00604B8C" w:rsidP="003A023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B0E44">
        <w:rPr>
          <w:rFonts w:ascii="Times New Roman" w:hAnsi="Times New Roman" w:cs="Times New Roman"/>
          <w:b/>
          <w:bCs/>
          <w:sz w:val="28"/>
          <w:szCs w:val="28"/>
        </w:rPr>
        <w:t>Постановка задачі</w:t>
      </w:r>
    </w:p>
    <w:p w14:paraId="3A4837A3" w14:textId="6DD17BD8" w:rsidR="00873373" w:rsidRDefault="00604B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Синтезувати оптимальну двофакторну регресійну модель виду</w:t>
      </w:r>
      <w:r w:rsidR="002E619E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=f(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)</m:t>
        </m:r>
      </m:oMath>
      <w:r w:rsidR="002E619E">
        <w:rPr>
          <w:rFonts w:ascii="Times New Roman" w:hAnsi="Times New Roman" w:cs="Times New Roman"/>
          <w:sz w:val="28"/>
          <w:szCs w:val="28"/>
        </w:rPr>
        <w:t xml:space="preserve"> у</w:t>
      </w:r>
      <w:r w:rsidR="00535C10">
        <w:rPr>
          <w:rFonts w:ascii="Times New Roman" w:hAnsi="Times New Roman" w:cs="Times New Roman"/>
          <w:sz w:val="28"/>
          <w:szCs w:val="28"/>
        </w:rPr>
        <w:t xml:space="preserve"> моделі треба за експериментальними даними відновити залежність фактичної ціни продажу житлового будинку від </w:t>
      </w:r>
      <w:r w:rsidR="00F17112">
        <w:rPr>
          <w:rFonts w:ascii="Times New Roman" w:hAnsi="Times New Roman" w:cs="Times New Roman"/>
          <w:sz w:val="28"/>
          <w:szCs w:val="28"/>
        </w:rPr>
        <w:t>попередньо оціненої вартості будівництва та індексу оптових цін на будівельні матеріали.</w:t>
      </w:r>
    </w:p>
    <w:p w14:paraId="67E10756" w14:textId="3F893C43" w:rsidR="007F7F45" w:rsidRDefault="007F7F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 датасет.</w:t>
      </w:r>
    </w:p>
    <w:p w14:paraId="4E1AFF79" w14:textId="250406BD" w:rsidR="007F7F45" w:rsidRDefault="007F7F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Кожен кортеж у датасеті відповідає окремому будівельному проекту житлового </w:t>
      </w:r>
      <w:r w:rsidR="00195B91">
        <w:rPr>
          <w:rFonts w:ascii="Times New Roman" w:hAnsi="Times New Roman" w:cs="Times New Roman"/>
          <w:sz w:val="28"/>
          <w:szCs w:val="28"/>
        </w:rPr>
        <w:t>будинку чи картири</w:t>
      </w:r>
      <w:r w:rsidR="000927A8">
        <w:rPr>
          <w:rFonts w:ascii="Times New Roman" w:hAnsi="Times New Roman" w:cs="Times New Roman"/>
          <w:sz w:val="28"/>
          <w:szCs w:val="28"/>
        </w:rPr>
        <w:t>.</w:t>
      </w:r>
    </w:p>
    <w:p w14:paraId="5D5482D6" w14:textId="77777777" w:rsidR="00203835" w:rsidRDefault="00203835">
      <w:pPr>
        <w:rPr>
          <w:rFonts w:ascii="Times New Roman" w:hAnsi="Times New Roman" w:cs="Times New Roman"/>
          <w:sz w:val="28"/>
          <w:szCs w:val="28"/>
        </w:rPr>
      </w:pPr>
    </w:p>
    <w:p w14:paraId="27361B23" w14:textId="77777777" w:rsidR="00203835" w:rsidRPr="00203835" w:rsidRDefault="00203835" w:rsidP="006B6CF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3835">
        <w:rPr>
          <w:rFonts w:ascii="Times New Roman" w:hAnsi="Times New Roman" w:cs="Times New Roman"/>
          <w:b/>
          <w:bCs/>
          <w:sz w:val="28"/>
          <w:szCs w:val="28"/>
        </w:rPr>
        <w:t>Завдання 2</w:t>
      </w:r>
    </w:p>
    <w:p w14:paraId="4E5A1A6C" w14:textId="74381979" w:rsidR="00203835" w:rsidRDefault="002038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Розбити дані на навчальну та тренувальну вибірки та перевірити їх репрезентативність.</w:t>
      </w:r>
    </w:p>
    <w:p w14:paraId="36DD77D8" w14:textId="02BBC213" w:rsidR="000D60AD" w:rsidRDefault="000D60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Елемент вихідної вибірки виглядатиме наступним чином:</w:t>
      </w:r>
    </w:p>
    <w:p w14:paraId="7661775D" w14:textId="5EF05493" w:rsidR="000D60AD" w:rsidRPr="00E076E8" w:rsidRDefault="000D60AD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D=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</m:oMath>
      </m:oMathPara>
    </w:p>
    <w:p w14:paraId="4B0B741B" w14:textId="4CEA462A" w:rsidR="00E076E8" w:rsidRPr="003029D6" w:rsidRDefault="00E076E8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Де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-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попередньо оцінена вартість будівництва</w:t>
      </w:r>
      <w:r w:rsidR="003029D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</w:t>
      </w:r>
      <w:r w:rsidR="003029D6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V5)</w:t>
      </w:r>
    </w:p>
    <w:p w14:paraId="55F11F3E" w14:textId="5814332C" w:rsidR="00F229ED" w:rsidRDefault="00000000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="00F229E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- </w:t>
      </w:r>
      <w:r w:rsidR="00F229ED">
        <w:rPr>
          <w:rFonts w:ascii="Times New Roman" w:eastAsiaTheme="minorEastAsia" w:hAnsi="Times New Roman" w:cs="Times New Roman"/>
          <w:iCs/>
          <w:sz w:val="28"/>
          <w:szCs w:val="28"/>
        </w:rPr>
        <w:t>індекс оптових цін на будівельні матеріали</w:t>
      </w:r>
      <w:r w:rsidR="003029D6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(V13)</w:t>
      </w:r>
    </w:p>
    <w:p w14:paraId="660705BE" w14:textId="1E900098" w:rsidR="001E66FC" w:rsidRDefault="001E66FC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y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фактична ціна продажу (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V9)</w:t>
      </w:r>
    </w:p>
    <w:p w14:paraId="45BD399E" w14:textId="79F3166E" w:rsidR="00CD63F6" w:rsidRDefault="00CD63F6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Поділ даних нехай буде 70/30</w:t>
      </w:r>
    </w:p>
    <w:p w14:paraId="22171E59" w14:textId="22387204" w:rsidR="00C8323F" w:rsidRDefault="00C8323F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15F6E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Код розподілу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129937EE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 = readtable(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'/MATLAB Drive/Examples/Residential-Building-Data-Set.xlsx'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8A2C0E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1B035C89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'Sheet'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'Data'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8A2C0E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6B01BAA6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'NumHeaderLines'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1);</w:t>
      </w:r>
    </w:p>
    <w:p w14:paraId="3C626C10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6D88219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x1 = T.V_5;</w:t>
      </w:r>
    </w:p>
    <w:p w14:paraId="5B03BC37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x2 = T.V_13;</w:t>
      </w:r>
    </w:p>
    <w:p w14:paraId="39588098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 = T.V_9;</w:t>
      </w:r>
    </w:p>
    <w:p w14:paraId="134A0F4E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1B39CCC6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xy = [x1, x2, y];</w:t>
      </w:r>
    </w:p>
    <w:p w14:paraId="13718C91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lastRenderedPageBreak/>
        <w:t>N = height(T);</w:t>
      </w:r>
    </w:p>
    <w:p w14:paraId="062A58D7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trainRatio = 0.7;</w:t>
      </w:r>
    </w:p>
    <w:p w14:paraId="219EF27E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rng(1);</w:t>
      </w:r>
    </w:p>
    <w:p w14:paraId="69C9A310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idx = randperm(N);</w:t>
      </w:r>
    </w:p>
    <w:p w14:paraId="77818E1A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Ntrain = round(trainRatio * N);</w:t>
      </w:r>
    </w:p>
    <w:p w14:paraId="40356DDC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trainIdx = idx(1:Ntrain);</w:t>
      </w:r>
    </w:p>
    <w:p w14:paraId="5CC478D9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testIdx = idx(Ntrain + 1:end);</w:t>
      </w:r>
    </w:p>
    <w:p w14:paraId="785CF432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1111A6D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x_train = xy(trainIdx, 1:2);</w:t>
      </w:r>
    </w:p>
    <w:p w14:paraId="282F8F9B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y_train = xy(trainIdx, 3);</w:t>
      </w:r>
    </w:p>
    <w:p w14:paraId="43A4F624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A838BD6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x_test = xy(testIdx, 1:2);</w:t>
      </w:r>
    </w:p>
    <w:p w14:paraId="13985288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y_test = xy(testIdx, 3);</w:t>
      </w:r>
    </w:p>
    <w:p w14:paraId="061B1CD6" w14:textId="77777777" w:rsidR="00C8323F" w:rsidRDefault="00C8323F">
      <w:pPr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52F33E5C" w14:textId="6FA0A32C" w:rsidR="00C8323F" w:rsidRDefault="00C8323F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Перевірка репрезентативності буде здійснена шляхом порівняння наступних статистик: середнє значення, стандартне відхилення, мінімум та максимум</w:t>
      </w:r>
    </w:p>
    <w:p w14:paraId="2875B24E" w14:textId="7F83E5C1" w:rsidR="007C4ABC" w:rsidRDefault="007C4ABC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249EC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Код перевірки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2592383A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all = xy;</w:t>
      </w:r>
    </w:p>
    <w:p w14:paraId="7583E24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train = xy(trainIdx, :);</w:t>
      </w:r>
    </w:p>
    <w:p w14:paraId="5F8DD75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test = xy(testIdx, :);</w:t>
      </w:r>
    </w:p>
    <w:p w14:paraId="5F8B6BD7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2B4F04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mean_all = mean(all);</w:t>
      </w:r>
    </w:p>
    <w:p w14:paraId="727266B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mean_train = mean(train);</w:t>
      </w:r>
    </w:p>
    <w:p w14:paraId="29DCABD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mean_test = mean(test);</w:t>
      </w:r>
    </w:p>
    <w:p w14:paraId="11BA4595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320C281E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std_all = std(all);</w:t>
      </w:r>
    </w:p>
    <w:p w14:paraId="176BC93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std_train = std(train);</w:t>
      </w:r>
    </w:p>
    <w:p w14:paraId="1D12ECF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std_test = std(test);</w:t>
      </w:r>
    </w:p>
    <w:p w14:paraId="7A18A89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1F08E7A0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min_all = min(all);</w:t>
      </w:r>
    </w:p>
    <w:p w14:paraId="33AAAA4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min_train = min(train);</w:t>
      </w:r>
    </w:p>
    <w:p w14:paraId="35537F1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min_test = min(test);</w:t>
      </w:r>
    </w:p>
    <w:p w14:paraId="5F3FADFC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902767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max_all = max(all);</w:t>
      </w:r>
    </w:p>
    <w:p w14:paraId="5E87658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max_train = max(train);</w:t>
      </w:r>
    </w:p>
    <w:p w14:paraId="0B4E0180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max_test = max(test);</w:t>
      </w:r>
    </w:p>
    <w:p w14:paraId="4A9C33BC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6579A1E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rowNames =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'Mean'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'Std'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'Min'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'Max'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};</w:t>
      </w:r>
    </w:p>
    <w:p w14:paraId="0644859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DC4C812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stats_x1 = array2table([mean_all(1); std_all(1); min_all(1); max_all(1)],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513C1D73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'RowNames'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rowNames,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0A42A67D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'VariableNames'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'All'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});</w:t>
      </w:r>
    </w:p>
    <w:p w14:paraId="39F9B77E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stats_x1.Train = [mean_train(1); std_train(1); min_train(1); max_train(1)];</w:t>
      </w:r>
    </w:p>
    <w:p w14:paraId="3C012B73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stats_x1.Test = [mean_test(1); std_test(1); min_test(1); max_test(1)];</w:t>
      </w:r>
    </w:p>
    <w:p w14:paraId="13ECA9F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7941B56E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stats_x2 = array2table([mean_all(2); std_all(2); min_all(2); max_all(2)],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68DA467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'RowNames'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rowNames,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18CDB5F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'VariableNames'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'All'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});</w:t>
      </w:r>
    </w:p>
    <w:p w14:paraId="26CABF2A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stats_x2.Train = [mean_train(2); std_train(2); min_train(2); max_train(2)];</w:t>
      </w:r>
    </w:p>
    <w:p w14:paraId="4B14807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stats_x2.Test = [mean_test(2); std_test(2); min_test(2); max_test(2)];</w:t>
      </w:r>
    </w:p>
    <w:p w14:paraId="6C90C5F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906ACA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stats_y = array2table([mean(y); std(y); min(y); max(y)],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601A777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'RowNames'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rowNames,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72668A57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'VariableNames'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'All'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});</w:t>
      </w:r>
    </w:p>
    <w:p w14:paraId="62D61195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stats_y.Train = [mean(y_train); std(y_train); min(y_train); max(y_train)];</w:t>
      </w:r>
    </w:p>
    <w:p w14:paraId="496D633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stats_y.Test = [mean(y_test); std(y_test); min(y_test); max(y_test)];</w:t>
      </w:r>
    </w:p>
    <w:p w14:paraId="0483DF8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5223919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'Статистика для x1 (V5)'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399438C0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disp(stats_x1);</w:t>
      </w:r>
    </w:p>
    <w:p w14:paraId="0651E5C3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EE80C4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lastRenderedPageBreak/>
        <w:t>disp(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'Статистика для x2 (V13)'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772CFB7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disp(stats_x2);</w:t>
      </w:r>
    </w:p>
    <w:p w14:paraId="13B7794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0B4F84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'Статистика для y (V9)'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39A69BC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disp(stats_y);</w:t>
      </w:r>
    </w:p>
    <w:p w14:paraId="0D546EA8" w14:textId="77777777" w:rsidR="007C4ABC" w:rsidRDefault="007C4ABC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51AA70C6" w14:textId="49609B4A" w:rsidR="00E35044" w:rsidRDefault="00E35044">
      <w:pPr>
        <w:rPr>
          <w:rFonts w:ascii="Times New Roman" w:hAnsi="Times New Roman" w:cs="Times New Roman"/>
          <w:iCs/>
          <w:sz w:val="28"/>
          <w:szCs w:val="28"/>
        </w:rPr>
      </w:pPr>
      <w:r w:rsidRPr="00A231E0">
        <w:rPr>
          <w:rFonts w:ascii="Times New Roman" w:hAnsi="Times New Roman" w:cs="Times New Roman"/>
          <w:b/>
          <w:bCs/>
          <w:iCs/>
          <w:sz w:val="28"/>
          <w:szCs w:val="28"/>
        </w:rPr>
        <w:t>Вивід коду перевірки</w:t>
      </w:r>
      <w:r>
        <w:rPr>
          <w:rFonts w:ascii="Times New Roman" w:hAnsi="Times New Roman" w:cs="Times New Roman"/>
          <w:iCs/>
          <w:sz w:val="28"/>
          <w:szCs w:val="28"/>
        </w:rPr>
        <w:t>:</w:t>
      </w:r>
    </w:p>
    <w:p w14:paraId="6E25BEAB" w14:textId="77777777" w:rsidR="00114FBC" w:rsidRDefault="00C36EF1" w:rsidP="00114FBC">
      <w:pPr>
        <w:keepNext/>
        <w:jc w:val="center"/>
      </w:pPr>
      <w:r w:rsidRPr="00C36EF1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0B8770D0" wp14:editId="1855E1DA">
            <wp:extent cx="2829320" cy="1324160"/>
            <wp:effectExtent l="0" t="0" r="9525" b="9525"/>
            <wp:docPr id="52036414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364141" name="Picture 1" descr="A black background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2A09" w14:textId="1024DEEC" w:rsidR="002F2551" w:rsidRDefault="00114FBC" w:rsidP="00114E22">
      <w:pPr>
        <w:pStyle w:val="Caption"/>
        <w:jc w:val="center"/>
      </w:pPr>
      <w:r>
        <w:t xml:space="preserve">Рисунок </w:t>
      </w:r>
      <w:fldSimple w:instr=" SEQ Рисунок \* ARABIC ">
        <w:r w:rsidR="00705D7C">
          <w:rPr>
            <w:noProof/>
          </w:rPr>
          <w:t>1</w:t>
        </w:r>
      </w:fldSimple>
      <w:r>
        <w:t>.1 Статистики для попередньо оціненої вартості</w:t>
      </w:r>
      <w:r w:rsidR="00D8727A">
        <w:t xml:space="preserve"> будівництва</w:t>
      </w:r>
      <w:r>
        <w:t xml:space="preserve"> у повній,</w:t>
      </w:r>
      <w:r w:rsidR="00114E22">
        <w:t xml:space="preserve"> </w:t>
      </w:r>
    </w:p>
    <w:p w14:paraId="158F84B3" w14:textId="593EC93E" w:rsidR="00E35044" w:rsidRDefault="00114FBC" w:rsidP="00114E22">
      <w:pPr>
        <w:pStyle w:val="Caption"/>
        <w:jc w:val="center"/>
      </w:pPr>
      <w:r>
        <w:t>навчальній та тестовій вибірках</w:t>
      </w:r>
      <w:r w:rsidR="00114E22">
        <w:t>.</w:t>
      </w:r>
    </w:p>
    <w:p w14:paraId="255CA65A" w14:textId="77777777" w:rsidR="009B4533" w:rsidRPr="009B4533" w:rsidRDefault="009B4533" w:rsidP="009B4533"/>
    <w:p w14:paraId="17D2CAA7" w14:textId="43FB0F21" w:rsidR="00C36EF1" w:rsidRDefault="00C36EF1" w:rsidP="00B03402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36EF1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118046B3" wp14:editId="00F5D3DA">
            <wp:extent cx="2762636" cy="1333686"/>
            <wp:effectExtent l="0" t="0" r="0" b="0"/>
            <wp:docPr id="44790804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08041" name="Picture 1" descr="A black screen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AF84" w14:textId="122882DD" w:rsidR="008954B0" w:rsidRDefault="008954B0" w:rsidP="008954B0">
      <w:pPr>
        <w:pStyle w:val="Caption"/>
        <w:jc w:val="center"/>
      </w:pPr>
      <w:r>
        <w:t xml:space="preserve">Рисунок </w:t>
      </w:r>
      <w:fldSimple w:instr=" SEQ Рисунок \* ARABIC ">
        <w:r w:rsidR="00705D7C">
          <w:rPr>
            <w:noProof/>
          </w:rPr>
          <w:t>2</w:t>
        </w:r>
      </w:fldSimple>
      <w:r>
        <w:t>.2 Статистики для</w:t>
      </w:r>
      <w:r w:rsidR="00491D7F">
        <w:t xml:space="preserve"> економічного індексу</w:t>
      </w:r>
      <w:r>
        <w:t xml:space="preserve"> у повній, </w:t>
      </w:r>
    </w:p>
    <w:p w14:paraId="38B84FC4" w14:textId="77777777" w:rsidR="008954B0" w:rsidRPr="00114E22" w:rsidRDefault="008954B0" w:rsidP="008954B0">
      <w:pPr>
        <w:pStyle w:val="Caption"/>
        <w:jc w:val="center"/>
      </w:pPr>
      <w:r>
        <w:t>навчальній та тестовій вибірках.</w:t>
      </w:r>
    </w:p>
    <w:p w14:paraId="2C233D62" w14:textId="77777777" w:rsidR="008954B0" w:rsidRDefault="008954B0" w:rsidP="00B03402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5FC74705" w14:textId="18D62601" w:rsidR="00C36EF1" w:rsidRDefault="00C36EF1" w:rsidP="00B03402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36EF1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6A7CB373" wp14:editId="2AA92CBD">
            <wp:extent cx="2810267" cy="1333686"/>
            <wp:effectExtent l="0" t="0" r="9525" b="0"/>
            <wp:docPr id="165371032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710325" name="Picture 1" descr="A black background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6A491" w14:textId="7F97943B" w:rsidR="008954B0" w:rsidRDefault="008954B0" w:rsidP="008954B0">
      <w:pPr>
        <w:pStyle w:val="Caption"/>
        <w:jc w:val="center"/>
      </w:pPr>
      <w:r>
        <w:t xml:space="preserve">Рисунок </w:t>
      </w:r>
      <w:fldSimple w:instr=" SEQ Рисунок \* ARABIC ">
        <w:r w:rsidR="00705D7C">
          <w:rPr>
            <w:noProof/>
          </w:rPr>
          <w:t>3</w:t>
        </w:r>
      </w:fldSimple>
      <w:r>
        <w:t>.</w:t>
      </w:r>
      <w:r w:rsidR="00B67F39">
        <w:t>3</w:t>
      </w:r>
      <w:r>
        <w:t xml:space="preserve"> Статистики для</w:t>
      </w:r>
      <w:r w:rsidR="003D083E">
        <w:t xml:space="preserve"> фактичної ціни продажу</w:t>
      </w:r>
      <w:r>
        <w:t xml:space="preserve"> у повній, </w:t>
      </w:r>
    </w:p>
    <w:p w14:paraId="6503F244" w14:textId="77777777" w:rsidR="008954B0" w:rsidRPr="00114E22" w:rsidRDefault="008954B0" w:rsidP="008954B0">
      <w:pPr>
        <w:pStyle w:val="Caption"/>
        <w:jc w:val="center"/>
      </w:pPr>
      <w:r>
        <w:t>навчальній та тестовій вибірках.</w:t>
      </w:r>
    </w:p>
    <w:p w14:paraId="4AE9C7E6" w14:textId="77777777" w:rsidR="008954B0" w:rsidRDefault="008954B0" w:rsidP="00B03402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1B6321C7" w14:textId="3BCEDC61" w:rsidR="00F32C82" w:rsidRDefault="00136DEB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Отримано таблицю для порівняння повної, тренувальної та тестової вибірок.</w:t>
      </w:r>
      <w:r w:rsidR="00B03402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B03402">
        <w:rPr>
          <w:rFonts w:ascii="Times New Roman" w:hAnsi="Times New Roman" w:cs="Times New Roman"/>
          <w:iCs/>
          <w:sz w:val="28"/>
          <w:szCs w:val="28"/>
        </w:rPr>
        <w:t>З неї можна побачити, що середні значення та відхилення</w:t>
      </w:r>
      <w:r w:rsidR="001B5DD6">
        <w:rPr>
          <w:rFonts w:ascii="Times New Roman" w:hAnsi="Times New Roman" w:cs="Times New Roman"/>
          <w:iCs/>
          <w:sz w:val="28"/>
          <w:szCs w:val="28"/>
        </w:rPr>
        <w:t xml:space="preserve"> в навчальній та тестовій вибірках</w:t>
      </w:r>
      <w:r w:rsidR="00B03402">
        <w:rPr>
          <w:rFonts w:ascii="Times New Roman" w:hAnsi="Times New Roman" w:cs="Times New Roman"/>
          <w:iCs/>
          <w:sz w:val="28"/>
          <w:szCs w:val="28"/>
        </w:rPr>
        <w:t xml:space="preserve"> є дуже близькими</w:t>
      </w:r>
      <w:r w:rsidR="001B5DD6">
        <w:rPr>
          <w:rFonts w:ascii="Times New Roman" w:hAnsi="Times New Roman" w:cs="Times New Roman"/>
          <w:iCs/>
          <w:sz w:val="28"/>
          <w:szCs w:val="28"/>
        </w:rPr>
        <w:t xml:space="preserve"> до відповідних значень у повній вибірці.</w:t>
      </w:r>
      <w:r w:rsidR="00F32C82">
        <w:rPr>
          <w:rFonts w:ascii="Times New Roman" w:hAnsi="Times New Roman" w:cs="Times New Roman"/>
          <w:iCs/>
          <w:sz w:val="28"/>
          <w:szCs w:val="28"/>
        </w:rPr>
        <w:t xml:space="preserve"> Не спостерігається сильного зсуву в бік малих чи великих значень, тому можна сказати, що діапазон значень нових вибірок добре покриває діапазон повної </w:t>
      </w:r>
      <w:r w:rsidR="00F32C82">
        <w:rPr>
          <w:rFonts w:ascii="Times New Roman" w:hAnsi="Times New Roman" w:cs="Times New Roman"/>
          <w:iCs/>
          <w:sz w:val="28"/>
          <w:szCs w:val="28"/>
        </w:rPr>
        <w:lastRenderedPageBreak/>
        <w:t>вибірки.</w:t>
      </w:r>
      <w:r w:rsidR="002A50EE">
        <w:rPr>
          <w:rFonts w:ascii="Times New Roman" w:hAnsi="Times New Roman" w:cs="Times New Roman"/>
          <w:iCs/>
          <w:sz w:val="28"/>
          <w:szCs w:val="28"/>
        </w:rPr>
        <w:t xml:space="preserve"> Розмір вибірок: навчальна – 260, тестова – 112 об’єктів</w:t>
      </w:r>
      <w:r w:rsidR="00BE501E">
        <w:rPr>
          <w:rFonts w:ascii="Times New Roman" w:hAnsi="Times New Roman" w:cs="Times New Roman"/>
          <w:iCs/>
          <w:sz w:val="28"/>
          <w:szCs w:val="28"/>
        </w:rPr>
        <w:t>. Такий розмір є достатнім.</w:t>
      </w:r>
    </w:p>
    <w:p w14:paraId="54132063" w14:textId="32203AB2" w:rsidR="00BE501E" w:rsidRDefault="00BE501E">
      <w:pPr>
        <w:rPr>
          <w:rFonts w:ascii="Times New Roman" w:hAnsi="Times New Roman" w:cs="Times New Roman"/>
          <w:iCs/>
          <w:sz w:val="28"/>
          <w:szCs w:val="28"/>
        </w:rPr>
      </w:pPr>
      <w:r w:rsidRPr="00BE501E">
        <w:rPr>
          <w:rFonts w:ascii="Times New Roman" w:hAnsi="Times New Roman" w:cs="Times New Roman"/>
          <w:b/>
          <w:bCs/>
          <w:iCs/>
          <w:sz w:val="28"/>
          <w:szCs w:val="28"/>
        </w:rPr>
        <w:t>Висновок по репрезентативності</w:t>
      </w:r>
      <w:r>
        <w:rPr>
          <w:rFonts w:ascii="Times New Roman" w:hAnsi="Times New Roman" w:cs="Times New Roman"/>
          <w:iCs/>
          <w:sz w:val="28"/>
          <w:szCs w:val="28"/>
        </w:rPr>
        <w:t>: на підставі вище наведених числових даних можна підсумувати, що навчальна та тестова вибірки є репрезентативними.</w:t>
      </w:r>
    </w:p>
    <w:p w14:paraId="38F00FF1" w14:textId="77777777" w:rsidR="00AD357B" w:rsidRDefault="00AD357B">
      <w:pPr>
        <w:rPr>
          <w:rFonts w:ascii="Times New Roman" w:hAnsi="Times New Roman" w:cs="Times New Roman"/>
          <w:iCs/>
          <w:sz w:val="28"/>
          <w:szCs w:val="28"/>
        </w:rPr>
      </w:pPr>
    </w:p>
    <w:p w14:paraId="17C81D24" w14:textId="79A67C25" w:rsidR="00AA326A" w:rsidRPr="00A27B17" w:rsidRDefault="00AA326A" w:rsidP="00A27B17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A27B17">
        <w:rPr>
          <w:rFonts w:ascii="Times New Roman" w:hAnsi="Times New Roman" w:cs="Times New Roman"/>
          <w:b/>
          <w:bCs/>
          <w:iCs/>
          <w:sz w:val="28"/>
          <w:szCs w:val="28"/>
        </w:rPr>
        <w:t>Завдання 3</w:t>
      </w:r>
    </w:p>
    <w:p w14:paraId="22266DEF" w14:textId="017A1599" w:rsidR="00AA326A" w:rsidRDefault="00A33FDB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Зобразити експериментальні дані у формі однофакторних залежностей</w:t>
      </w:r>
    </w:p>
    <w:p w14:paraId="34A41DBF" w14:textId="15CE4C6C" w:rsidR="00A33FDB" w:rsidRDefault="00A33FDB" w:rsidP="006172B5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A33FDB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2656866E" wp14:editId="2042011F">
            <wp:extent cx="5495925" cy="3426757"/>
            <wp:effectExtent l="0" t="0" r="0" b="2540"/>
            <wp:docPr id="564284228" name="Picture 1" descr="A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84228" name="Picture 1" descr="A graph with blue dot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2712" cy="3437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4EE0" w14:textId="16114984" w:rsidR="00F65231" w:rsidRPr="00114E22" w:rsidRDefault="00F65231" w:rsidP="00F65231">
      <w:pPr>
        <w:pStyle w:val="Caption"/>
        <w:jc w:val="center"/>
      </w:pPr>
      <w:r>
        <w:t xml:space="preserve">Рисунок 2.1 </w:t>
      </w:r>
      <w:r w:rsidR="00E477C9">
        <w:t>Однофакторна залежність фактичної ціни продажу від попередньо оціненої вартості будівництва.</w:t>
      </w:r>
    </w:p>
    <w:p w14:paraId="14C0DB9D" w14:textId="77777777" w:rsidR="00F65231" w:rsidRDefault="00F65231">
      <w:pPr>
        <w:rPr>
          <w:rFonts w:ascii="Times New Roman" w:hAnsi="Times New Roman" w:cs="Times New Roman"/>
          <w:iCs/>
          <w:sz w:val="28"/>
          <w:szCs w:val="28"/>
        </w:rPr>
      </w:pPr>
    </w:p>
    <w:p w14:paraId="64CA1EDA" w14:textId="2CF12D3A" w:rsidR="00F07738" w:rsidRPr="00D55883" w:rsidRDefault="00F07738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Спостерігається висхідна тенденція. Зі збільшенням попередньої оцінки вартості будівництва</w:t>
      </w:r>
      <w:r w:rsidR="00F72351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F72351">
        <w:rPr>
          <w:rFonts w:ascii="Times New Roman" w:hAnsi="Times New Roman" w:cs="Times New Roman"/>
          <w:iCs/>
          <w:sz w:val="28"/>
          <w:szCs w:val="28"/>
          <w:lang w:val="en-US"/>
        </w:rPr>
        <w:t>V5</w:t>
      </w:r>
      <w:r>
        <w:rPr>
          <w:rFonts w:ascii="Times New Roman" w:hAnsi="Times New Roman" w:cs="Times New Roman"/>
          <w:iCs/>
          <w:sz w:val="28"/>
          <w:szCs w:val="28"/>
        </w:rPr>
        <w:t xml:space="preserve"> зростає фактична ціна продажу</w:t>
      </w:r>
      <w:r w:rsidR="00F72351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V9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="00253C0E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253C0E">
        <w:rPr>
          <w:rFonts w:ascii="Times New Roman" w:hAnsi="Times New Roman" w:cs="Times New Roman"/>
          <w:iCs/>
          <w:sz w:val="28"/>
          <w:szCs w:val="28"/>
        </w:rPr>
        <w:t xml:space="preserve">Досить щільна концентрація точок навколо уявної висхідної лінії свідчить про </w:t>
      </w:r>
      <w:r w:rsidR="0079077E">
        <w:rPr>
          <w:rFonts w:ascii="Times New Roman" w:hAnsi="Times New Roman" w:cs="Times New Roman"/>
          <w:iCs/>
          <w:sz w:val="28"/>
          <w:szCs w:val="28"/>
        </w:rPr>
        <w:t xml:space="preserve">сильний позитивний зв’язок між </w:t>
      </w:r>
      <w:r w:rsidR="0079077E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79077E">
        <w:rPr>
          <w:rFonts w:ascii="Times New Roman" w:hAnsi="Times New Roman" w:cs="Times New Roman"/>
          <w:iCs/>
          <w:sz w:val="28"/>
          <w:szCs w:val="28"/>
        </w:rPr>
        <w:t xml:space="preserve">та </w:t>
      </w:r>
      <w:r w:rsidR="0079077E">
        <w:rPr>
          <w:rFonts w:ascii="Times New Roman" w:hAnsi="Times New Roman" w:cs="Times New Roman"/>
          <w:iCs/>
          <w:sz w:val="28"/>
          <w:szCs w:val="28"/>
          <w:lang w:val="en-US"/>
        </w:rPr>
        <w:t>V9.</w:t>
      </w:r>
      <w:r w:rsidR="00D55883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D55883">
        <w:rPr>
          <w:rFonts w:ascii="Times New Roman" w:hAnsi="Times New Roman" w:cs="Times New Roman"/>
          <w:iCs/>
          <w:sz w:val="28"/>
          <w:szCs w:val="28"/>
        </w:rPr>
        <w:t xml:space="preserve">Для однакових значень </w:t>
      </w:r>
      <w:r w:rsidR="00D55883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D55883">
        <w:rPr>
          <w:rFonts w:ascii="Times New Roman" w:hAnsi="Times New Roman" w:cs="Times New Roman"/>
          <w:iCs/>
          <w:sz w:val="28"/>
          <w:szCs w:val="28"/>
        </w:rPr>
        <w:t xml:space="preserve">є певний розкид значень </w:t>
      </w:r>
      <w:r w:rsidR="00D55883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V9 – </w:t>
      </w:r>
      <w:r w:rsidR="00D55883">
        <w:rPr>
          <w:rFonts w:ascii="Times New Roman" w:hAnsi="Times New Roman" w:cs="Times New Roman"/>
          <w:iCs/>
          <w:sz w:val="28"/>
          <w:szCs w:val="28"/>
        </w:rPr>
        <w:t>це пов’язано із впливом інших фаторів.</w:t>
      </w:r>
    </w:p>
    <w:p w14:paraId="0DA3C68A" w14:textId="08AB0DB8" w:rsidR="00262698" w:rsidRDefault="00262698" w:rsidP="00A12B78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262698">
        <w:rPr>
          <w:rFonts w:ascii="Times New Roman" w:hAnsi="Times New Roman" w:cs="Times New Roman"/>
          <w:iCs/>
          <w:noProof/>
          <w:sz w:val="28"/>
          <w:szCs w:val="28"/>
        </w:rPr>
        <w:lastRenderedPageBreak/>
        <w:drawing>
          <wp:inline distT="0" distB="0" distL="0" distR="0" wp14:anchorId="253A12CE" wp14:editId="1E263D9C">
            <wp:extent cx="5429250" cy="3418417"/>
            <wp:effectExtent l="0" t="0" r="0" b="0"/>
            <wp:docPr id="1737303001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303001" name="Picture 1" descr="A screen shot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0738" cy="34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193E" w14:textId="7629805A" w:rsidR="008C073F" w:rsidRPr="00114E22" w:rsidRDefault="008C073F" w:rsidP="008C073F">
      <w:pPr>
        <w:pStyle w:val="Caption"/>
        <w:jc w:val="center"/>
      </w:pPr>
      <w:r>
        <w:t>Рисунок 2.2 Однофакторна залежність фактичної ціни продажу від</w:t>
      </w:r>
      <w:r w:rsidR="002104DD">
        <w:t xml:space="preserve"> економічного індексу</w:t>
      </w:r>
      <w:r>
        <w:t>.</w:t>
      </w:r>
    </w:p>
    <w:p w14:paraId="6C7410F9" w14:textId="77777777" w:rsidR="008C073F" w:rsidRDefault="008C073F">
      <w:pPr>
        <w:rPr>
          <w:rFonts w:ascii="Times New Roman" w:hAnsi="Times New Roman" w:cs="Times New Roman"/>
          <w:iCs/>
          <w:sz w:val="28"/>
          <w:szCs w:val="28"/>
        </w:rPr>
      </w:pPr>
    </w:p>
    <w:p w14:paraId="65C33C21" w14:textId="213DD1BF" w:rsidR="00A707C0" w:rsidRDefault="00A707C0">
      <w:pPr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Даний графік також зображає позитивну тенденцію, яка говорить, що при збільшенні економічного індексу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V13 </w:t>
      </w:r>
      <w:r>
        <w:rPr>
          <w:rFonts w:ascii="Times New Roman" w:hAnsi="Times New Roman" w:cs="Times New Roman"/>
          <w:iCs/>
          <w:sz w:val="28"/>
          <w:szCs w:val="28"/>
        </w:rPr>
        <w:t>в середньому зростає</w:t>
      </w:r>
      <w:r w:rsidR="00E5694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E56948">
        <w:rPr>
          <w:rFonts w:ascii="Times New Roman" w:hAnsi="Times New Roman" w:cs="Times New Roman"/>
          <w:iCs/>
          <w:sz w:val="28"/>
          <w:szCs w:val="28"/>
        </w:rPr>
        <w:t>і</w:t>
      </w:r>
      <w:r>
        <w:rPr>
          <w:rFonts w:ascii="Times New Roman" w:hAnsi="Times New Roman" w:cs="Times New Roman"/>
          <w:iCs/>
          <w:sz w:val="28"/>
          <w:szCs w:val="28"/>
        </w:rPr>
        <w:t xml:space="preserve"> фактична ціна продажу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V9.</w:t>
      </w:r>
      <w:r w:rsidR="00BE022D">
        <w:rPr>
          <w:rFonts w:ascii="Times New Roman" w:hAnsi="Times New Roman" w:cs="Times New Roman"/>
          <w:iCs/>
          <w:sz w:val="28"/>
          <w:szCs w:val="28"/>
        </w:rPr>
        <w:t xml:space="preserve"> Розкид точок навколо уявної трендової лінії є більшим ніж у випадку з </w:t>
      </w:r>
      <w:r w:rsidR="00BE022D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V5, </w:t>
      </w:r>
      <w:r w:rsidR="00BE022D">
        <w:rPr>
          <w:rFonts w:ascii="Times New Roman" w:hAnsi="Times New Roman" w:cs="Times New Roman"/>
          <w:iCs/>
          <w:sz w:val="28"/>
          <w:szCs w:val="28"/>
        </w:rPr>
        <w:t>тому можна зробити висновок про слабший зв’язок.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 Тож вплив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V13 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на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V9 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є помітним але слабшим ніж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на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>V9.</w:t>
      </w:r>
    </w:p>
    <w:p w14:paraId="2D2B6006" w14:textId="00D6AFE7" w:rsidR="009A3D0C" w:rsidRDefault="009A3D0C">
      <w:pPr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>Отже обидва фактори</w:t>
      </w:r>
      <w:r w:rsidR="00E838CA">
        <w:rPr>
          <w:rFonts w:ascii="Times New Roman" w:hAnsi="Times New Roman" w:cs="Times New Roman"/>
          <w:iCs/>
          <w:sz w:val="28"/>
          <w:szCs w:val="28"/>
        </w:rPr>
        <w:t xml:space="preserve"> позитивно</w:t>
      </w:r>
      <w:r>
        <w:rPr>
          <w:rFonts w:ascii="Times New Roman" w:hAnsi="Times New Roman" w:cs="Times New Roman"/>
          <w:iCs/>
          <w:sz w:val="28"/>
          <w:szCs w:val="28"/>
        </w:rPr>
        <w:t xml:space="preserve"> впливають на </w:t>
      </w:r>
      <w:r w:rsidR="00E838CA">
        <w:rPr>
          <w:rFonts w:ascii="Times New Roman" w:hAnsi="Times New Roman" w:cs="Times New Roman"/>
          <w:iCs/>
          <w:sz w:val="28"/>
          <w:szCs w:val="28"/>
        </w:rPr>
        <w:t>фактичну ціну продажу.</w:t>
      </w:r>
      <w:r w:rsidR="00700984">
        <w:rPr>
          <w:rFonts w:ascii="Times New Roman" w:hAnsi="Times New Roman" w:cs="Times New Roman"/>
          <w:iCs/>
          <w:sz w:val="28"/>
          <w:szCs w:val="28"/>
        </w:rPr>
        <w:t xml:space="preserve"> Вплив </w:t>
      </w:r>
      <w:r w:rsidR="00700984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700984">
        <w:rPr>
          <w:rFonts w:ascii="Times New Roman" w:hAnsi="Times New Roman" w:cs="Times New Roman"/>
          <w:iCs/>
          <w:sz w:val="28"/>
          <w:szCs w:val="28"/>
        </w:rPr>
        <w:t xml:space="preserve">є сильнішим в порівнянні з впливом </w:t>
      </w:r>
      <w:r w:rsidR="00700984">
        <w:rPr>
          <w:rFonts w:ascii="Times New Roman" w:hAnsi="Times New Roman" w:cs="Times New Roman"/>
          <w:iCs/>
          <w:sz w:val="28"/>
          <w:szCs w:val="28"/>
          <w:lang w:val="en-US"/>
        </w:rPr>
        <w:t>V13.</w:t>
      </w:r>
    </w:p>
    <w:p w14:paraId="55D74B47" w14:textId="77777777" w:rsidR="004C67D2" w:rsidRDefault="004C67D2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3D50DCC4" w14:textId="3E9751B9" w:rsidR="004C67D2" w:rsidRPr="00726654" w:rsidRDefault="0041654A" w:rsidP="00726654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726654">
        <w:rPr>
          <w:rFonts w:ascii="Times New Roman" w:hAnsi="Times New Roman" w:cs="Times New Roman"/>
          <w:b/>
          <w:bCs/>
          <w:iCs/>
          <w:sz w:val="28"/>
          <w:szCs w:val="28"/>
        </w:rPr>
        <w:t>Завдання 4</w:t>
      </w:r>
    </w:p>
    <w:p w14:paraId="481FEAB4" w14:textId="7D732CED" w:rsidR="0041654A" w:rsidRDefault="0041654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Віднайти коефіцієнти п’яти регресійних залежностей, серед яких дві моделі слід згенерувати самостійно.</w:t>
      </w:r>
    </w:p>
    <w:p w14:paraId="0A7BF8D3" w14:textId="5010B682" w:rsidR="0041654A" w:rsidRPr="0090437C" w:rsidRDefault="0041654A" w:rsidP="004165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</m:oMath>
      <w:r w:rsidR="00CD5ECC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03BADABE" w14:textId="4B2E7379" w:rsidR="0090437C" w:rsidRPr="0041654A" w:rsidRDefault="0090437C" w:rsidP="009043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</m:oMath>
      <w:r w:rsidR="00CD5ECC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7C47A54B" w14:textId="6DFE2DC3" w:rsidR="00CD5ECC" w:rsidRPr="0041654A" w:rsidRDefault="00CD5ECC" w:rsidP="00CD5EC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5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2AC286D1" w14:textId="33B5DA26" w:rsidR="0090437C" w:rsidRPr="000901F5" w:rsidRDefault="003E4E78" w:rsidP="000901F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5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6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</m:oMath>
      <w:r w:rsidR="000901F5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2CE1C9F5" w14:textId="25222675" w:rsidR="003E4E78" w:rsidRPr="00A87F5F" w:rsidRDefault="003E4E78" w:rsidP="003E4E7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5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</m:oMath>
      <w:r w:rsidR="0073103E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5F61BFA8" w14:textId="3906A771" w:rsidR="00A87F5F" w:rsidRPr="00A87F5F" w:rsidRDefault="00A87F5F" w:rsidP="00A87F5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Коефіцієнти усіх моделей оцінюються методом найменших квадратів за всією вибіркою.</w:t>
      </w:r>
    </w:p>
    <w:p w14:paraId="7CA01BA7" w14:textId="77777777" w:rsidR="00571A51" w:rsidRDefault="00571A51" w:rsidP="00AE3B32">
      <w:pPr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</w:pPr>
    </w:p>
    <w:p w14:paraId="5F507693" w14:textId="4A8C1F78" w:rsidR="003E4E78" w:rsidRDefault="00F94589" w:rsidP="00AE3B32">
      <w:pPr>
        <w:rPr>
          <w:rFonts w:ascii="Times New Roman" w:hAnsi="Times New Roman" w:cs="Times New Roman"/>
          <w:iCs/>
          <w:sz w:val="28"/>
          <w:szCs w:val="28"/>
        </w:rPr>
      </w:pPr>
      <w:r w:rsidRPr="00F94589"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>Код знаходження коефіцієнтів</w:t>
      </w:r>
      <w:r>
        <w:rPr>
          <w:rFonts w:ascii="Times New Roman" w:hAnsi="Times New Roman" w:cs="Times New Roman"/>
          <w:iCs/>
          <w:sz w:val="28"/>
          <w:szCs w:val="28"/>
        </w:rPr>
        <w:t>:</w:t>
      </w:r>
    </w:p>
    <w:p w14:paraId="5B513963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N = length(y);</w:t>
      </w:r>
    </w:p>
    <w:p w14:paraId="56136BFF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4222F81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color w:val="008013"/>
          <w:kern w:val="0"/>
          <w:sz w:val="20"/>
          <w:szCs w:val="20"/>
          <w:lang w:eastAsia="uk-UA"/>
          <w14:ligatures w14:val="none"/>
        </w:rPr>
        <w:t>%% Модель 1: y = a0 + a1*x1 + a2*x2</w:t>
      </w:r>
    </w:p>
    <w:p w14:paraId="52947E1E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X1 = [ones(N,1), x1, x2];</w:t>
      </w:r>
    </w:p>
    <w:p w14:paraId="25B73717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a1 = X1 \ y;</w:t>
      </w:r>
    </w:p>
    <w:p w14:paraId="00C9404E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43B4A6BC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color w:val="008013"/>
          <w:kern w:val="0"/>
          <w:sz w:val="20"/>
          <w:szCs w:val="20"/>
          <w:lang w:eastAsia="uk-UA"/>
          <w14:ligatures w14:val="none"/>
        </w:rPr>
        <w:t>%% Модель 2: y = a0 + a1*x1 + a2*x2 + a3*x1^2 + a4*x2^2</w:t>
      </w:r>
    </w:p>
    <w:p w14:paraId="046D4F32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X2 = [ones(N,1), x1, x2, x1.^2, x2.^2];</w:t>
      </w:r>
    </w:p>
    <w:p w14:paraId="7083E862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a2 = X2 \ y;</w:t>
      </w:r>
    </w:p>
    <w:p w14:paraId="0F76F2C9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614CD42C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color w:val="008013"/>
          <w:kern w:val="0"/>
          <w:sz w:val="20"/>
          <w:szCs w:val="20"/>
          <w:lang w:eastAsia="uk-UA"/>
          <w14:ligatures w14:val="none"/>
        </w:rPr>
        <w:t>%% Модель 3: y = a0 + a1*x1 + a2*x2 + a3*x1^2 + a4*x2^2 + a5*x1*x2</w:t>
      </w:r>
    </w:p>
    <w:p w14:paraId="5B747CF1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X3 = [ones(N,1), x1, x2, x1.^2, x2.^2, x1.*x2];</w:t>
      </w:r>
    </w:p>
    <w:p w14:paraId="1EEA050A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a3 = X3 \ y;</w:t>
      </w:r>
    </w:p>
    <w:p w14:paraId="12D0222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55BB23FC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color w:val="008013"/>
          <w:kern w:val="0"/>
          <w:sz w:val="20"/>
          <w:szCs w:val="20"/>
          <w:lang w:eastAsia="uk-UA"/>
          <w14:ligatures w14:val="none"/>
        </w:rPr>
        <w:t>%% Модель 4: y = a0 + a1*x1 + a2*x2 + a3*x1^2 + a4*x2^2 + a5*x1^3 + a6*x2^3</w:t>
      </w:r>
    </w:p>
    <w:p w14:paraId="07605105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X4 = [ones(N,1), x1, x2, x1.^2, x2.^2, x1.^3, x2.^3];</w:t>
      </w:r>
    </w:p>
    <w:p w14:paraId="1510D176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a4 = X4 \ y;</w:t>
      </w:r>
    </w:p>
    <w:p w14:paraId="41404886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5A2B206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color w:val="008013"/>
          <w:kern w:val="0"/>
          <w:sz w:val="20"/>
          <w:szCs w:val="20"/>
          <w:lang w:eastAsia="uk-UA"/>
          <w14:ligatures w14:val="none"/>
        </w:rPr>
        <w:t>%% Модель 5: y = a0 + a1*x1 + a2*x2 + a3*x1*x2 + a4*x1^2*x2 + a5*x1*x2^2</w:t>
      </w:r>
    </w:p>
    <w:p w14:paraId="43872CEB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X5 = [ones(N,1), x1, x2, x1.*x2, (x1.^2).*x2, x1.*(x2.^2)];</w:t>
      </w:r>
    </w:p>
    <w:p w14:paraId="33D305DE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a5 = X5 \ y;</w:t>
      </w:r>
    </w:p>
    <w:p w14:paraId="4194EEF7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9A040FE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color w:val="008013"/>
          <w:kern w:val="0"/>
          <w:sz w:val="20"/>
          <w:szCs w:val="20"/>
          <w:lang w:eastAsia="uk-UA"/>
          <w14:ligatures w14:val="none"/>
        </w:rPr>
        <w:t>%% (необов'язково) Обчислення R^2 для кожної моделі</w:t>
      </w:r>
    </w:p>
    <w:p w14:paraId="63E9F9C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y_mean = mean(y);</w:t>
      </w:r>
    </w:p>
    <w:p w14:paraId="22205FA0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SST = sum((y - y_mean).^2);</w:t>
      </w:r>
    </w:p>
    <w:p w14:paraId="4F013B2A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7D47A361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y1_hat = X1*a1; R2_1 = 1 - sum((y - y1_hat).^2)/SST;</w:t>
      </w:r>
    </w:p>
    <w:p w14:paraId="4053BA5F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y2_hat = X2*a2; R2_2 = 1 - sum((y - y2_hat).^2)/SST;</w:t>
      </w:r>
    </w:p>
    <w:p w14:paraId="6721AB59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y3_hat = X3*a3; R2_3 = 1 - sum((y - y3_hat).^2)/SST;</w:t>
      </w:r>
    </w:p>
    <w:p w14:paraId="11B75133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y4_hat = X4*a4; R2_4 = 1 - sum((y - y4_hat).^2)/SST;</w:t>
      </w:r>
    </w:p>
    <w:p w14:paraId="40B2B92A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y5_hat = X5*a5; R2_5 = 1 - sum((y - y5_hat).^2)/SST;</w:t>
      </w:r>
    </w:p>
    <w:p w14:paraId="23765D7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EEC9CF0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'Коефіцієнти моделі 1:'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), disp(a1);</w:t>
      </w:r>
    </w:p>
    <w:p w14:paraId="264D5C96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'Коефіцієнти моделі 2:'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), disp(a2);</w:t>
      </w:r>
    </w:p>
    <w:p w14:paraId="00E59F3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'Коефіцієнти моделі 3:'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), disp(a3);</w:t>
      </w:r>
    </w:p>
    <w:p w14:paraId="0419C7B7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'Коефіцієнти моделі 4:'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), disp(a4);</w:t>
      </w:r>
    </w:p>
    <w:p w14:paraId="6C0F7CF0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'Коефіцієнти моделі 5:'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), disp(a5);</w:t>
      </w:r>
    </w:p>
    <w:p w14:paraId="2938F723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96DBC2E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'R^2 для моделей 1..5:'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51D8E89B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[R2_1, R2_2, R2_3, R2_4, R2_5]</w:t>
      </w:r>
    </w:p>
    <w:p w14:paraId="126B8397" w14:textId="77777777" w:rsidR="00F94589" w:rsidRPr="00F94589" w:rsidRDefault="00F94589" w:rsidP="00AE3B32">
      <w:pPr>
        <w:rPr>
          <w:rFonts w:ascii="Times New Roman" w:hAnsi="Times New Roman" w:cs="Times New Roman"/>
          <w:iCs/>
          <w:sz w:val="28"/>
          <w:szCs w:val="28"/>
        </w:rPr>
      </w:pPr>
    </w:p>
    <w:p w14:paraId="37A3ED34" w14:textId="2E09DB00" w:rsidR="00AE3B32" w:rsidRDefault="006847D2" w:rsidP="00AE3B32">
      <w:pPr>
        <w:rPr>
          <w:rFonts w:ascii="Times New Roman" w:hAnsi="Times New Roman" w:cs="Times New Roman"/>
          <w:iCs/>
          <w:sz w:val="28"/>
          <w:szCs w:val="28"/>
        </w:rPr>
      </w:pPr>
      <w:r w:rsidRPr="00637CC3">
        <w:rPr>
          <w:rFonts w:ascii="Times New Roman" w:hAnsi="Times New Roman" w:cs="Times New Roman"/>
          <w:b/>
          <w:bCs/>
          <w:iCs/>
          <w:sz w:val="28"/>
          <w:szCs w:val="28"/>
        </w:rPr>
        <w:t>Вивід коду</w:t>
      </w:r>
      <w:r>
        <w:rPr>
          <w:rFonts w:ascii="Times New Roman" w:hAnsi="Times New Roman" w:cs="Times New Roman"/>
          <w:iCs/>
          <w:sz w:val="28"/>
          <w:szCs w:val="28"/>
        </w:rPr>
        <w:t>:</w:t>
      </w:r>
    </w:p>
    <w:p w14:paraId="397484F1" w14:textId="77777777" w:rsidR="00705D7C" w:rsidRDefault="006847D2" w:rsidP="007426EF">
      <w:pPr>
        <w:keepNext/>
        <w:jc w:val="center"/>
      </w:pPr>
      <w:r w:rsidRPr="006847D2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6275075C" wp14:editId="56EF1BE5">
            <wp:extent cx="1543265" cy="724001"/>
            <wp:effectExtent l="0" t="0" r="0" b="0"/>
            <wp:docPr id="195767981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679818" name="Picture 1" descr="A black background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386B2" w14:textId="026351EE" w:rsidR="003A50A4" w:rsidRDefault="00705D7C" w:rsidP="007426EF">
      <w:pPr>
        <w:pStyle w:val="Caption"/>
        <w:jc w:val="center"/>
      </w:pPr>
      <w:r>
        <w:t>Рисунок 3.1 Коефіцієнти моделі 1</w:t>
      </w:r>
    </w:p>
    <w:p w14:paraId="4F2F08FA" w14:textId="77777777" w:rsidR="00302417" w:rsidRDefault="00302417" w:rsidP="007426EF">
      <w:pPr>
        <w:jc w:val="center"/>
      </w:pPr>
    </w:p>
    <w:p w14:paraId="50EEBF65" w14:textId="77777777" w:rsidR="00302417" w:rsidRPr="00302417" w:rsidRDefault="00302417" w:rsidP="007426EF">
      <w:pPr>
        <w:jc w:val="center"/>
      </w:pPr>
    </w:p>
    <w:p w14:paraId="751E031A" w14:textId="77777777" w:rsidR="003A50A4" w:rsidRDefault="006847D2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847D2">
        <w:rPr>
          <w:rFonts w:ascii="Times New Roman" w:hAnsi="Times New Roman" w:cs="Times New Roman"/>
          <w:iCs/>
          <w:noProof/>
          <w:sz w:val="28"/>
          <w:szCs w:val="28"/>
        </w:rPr>
        <w:lastRenderedPageBreak/>
        <w:drawing>
          <wp:inline distT="0" distB="0" distL="0" distR="0" wp14:anchorId="6113DD98" wp14:editId="0A14CBAE">
            <wp:extent cx="1552792" cy="1028844"/>
            <wp:effectExtent l="0" t="0" r="9525" b="0"/>
            <wp:docPr id="8950436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4366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044AD" w14:textId="023784BB" w:rsidR="008C5894" w:rsidRDefault="00716F04" w:rsidP="007426EF">
      <w:pPr>
        <w:pStyle w:val="Caption"/>
        <w:jc w:val="center"/>
      </w:pPr>
      <w:r>
        <w:t>Рисунок 3.2 Коефіцієнти моделі 2</w:t>
      </w:r>
    </w:p>
    <w:p w14:paraId="5DE71E78" w14:textId="77777777" w:rsidR="00302417" w:rsidRPr="00302417" w:rsidRDefault="00302417" w:rsidP="007426EF">
      <w:pPr>
        <w:jc w:val="center"/>
      </w:pPr>
    </w:p>
    <w:p w14:paraId="2751BF1A" w14:textId="72BA6E15" w:rsidR="006847D2" w:rsidRDefault="006847D2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847D2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368AF649" wp14:editId="6FF57D45">
            <wp:extent cx="1543265" cy="1152686"/>
            <wp:effectExtent l="0" t="0" r="0" b="9525"/>
            <wp:docPr id="5788691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869139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5EF35" w14:textId="783A7E4E" w:rsidR="00716F04" w:rsidRDefault="00716F04" w:rsidP="007426EF">
      <w:pPr>
        <w:pStyle w:val="Caption"/>
        <w:jc w:val="center"/>
      </w:pPr>
      <w:r>
        <w:t>Рисунок 3.3 Коефіцієнти моделі 3</w:t>
      </w:r>
    </w:p>
    <w:p w14:paraId="29AF8E60" w14:textId="77777777" w:rsidR="008C5894" w:rsidRPr="008C5894" w:rsidRDefault="008C5894" w:rsidP="007426EF">
      <w:pPr>
        <w:jc w:val="center"/>
      </w:pPr>
    </w:p>
    <w:p w14:paraId="3FFB159C" w14:textId="77777777" w:rsidR="003A50A4" w:rsidRDefault="006847D2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847D2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1E86B694" wp14:editId="5C6A06C0">
            <wp:extent cx="1533739" cy="1305107"/>
            <wp:effectExtent l="0" t="0" r="9525" b="9525"/>
            <wp:docPr id="8200548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5485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1FF3A" w14:textId="5F3EBCB1" w:rsidR="00716F04" w:rsidRDefault="00716F04" w:rsidP="007426EF">
      <w:pPr>
        <w:pStyle w:val="Caption"/>
        <w:jc w:val="center"/>
      </w:pPr>
      <w:r>
        <w:t>Рисунок 3.4 Коефіцієнти моделі 4</w:t>
      </w:r>
    </w:p>
    <w:p w14:paraId="2C66A504" w14:textId="77777777" w:rsidR="008C5894" w:rsidRPr="008C5894" w:rsidRDefault="008C5894" w:rsidP="007426EF">
      <w:pPr>
        <w:jc w:val="center"/>
      </w:pPr>
    </w:p>
    <w:p w14:paraId="6A513759" w14:textId="77777777" w:rsidR="003A50A4" w:rsidRDefault="006847D2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847D2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23128B81" wp14:editId="28EF45B0">
            <wp:extent cx="1543265" cy="1162212"/>
            <wp:effectExtent l="0" t="0" r="0" b="0"/>
            <wp:docPr id="17804731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47312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6BC23" w14:textId="4887B379" w:rsidR="00716F04" w:rsidRDefault="00716F04" w:rsidP="007426EF">
      <w:pPr>
        <w:pStyle w:val="Caption"/>
        <w:jc w:val="center"/>
      </w:pPr>
      <w:r>
        <w:t>Рисунок 3.5 Коефіцієнти моделі 5</w:t>
      </w:r>
    </w:p>
    <w:p w14:paraId="4A93946B" w14:textId="77777777" w:rsidR="008C5894" w:rsidRPr="008C5894" w:rsidRDefault="008C5894" w:rsidP="007426EF">
      <w:pPr>
        <w:jc w:val="center"/>
      </w:pPr>
    </w:p>
    <w:p w14:paraId="5266FEAC" w14:textId="1C8D0DA5" w:rsidR="006847D2" w:rsidRDefault="006847D2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847D2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0F36DFF1" wp14:editId="5E580FD8">
            <wp:extent cx="3620005" cy="895475"/>
            <wp:effectExtent l="0" t="0" r="0" b="0"/>
            <wp:docPr id="300809333" name="Picture 1" descr="A black background with white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09333" name="Picture 1" descr="A black background with white number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DDB7" w14:textId="0E708B42" w:rsidR="00400C9E" w:rsidRPr="00400C9E" w:rsidRDefault="00400C9E" w:rsidP="00400C9E">
      <w:pPr>
        <w:pStyle w:val="Caption"/>
        <w:jc w:val="center"/>
        <w:rPr>
          <w:rFonts w:ascii="Times New Roman" w:hAnsi="Times New Roman" w:cs="Times New Roman"/>
          <w:iCs w:val="0"/>
          <w:sz w:val="28"/>
          <w:szCs w:val="28"/>
        </w:rPr>
      </w:pPr>
      <w:r>
        <w:t>Рисунок 3.</w:t>
      </w:r>
      <w:r w:rsidR="00553886">
        <w:t>6</w:t>
      </w:r>
      <w:r>
        <w:t xml:space="preserve"> Коефіцієнти </w:t>
      </w:r>
      <w:r>
        <w:rPr>
          <w:lang w:val="en-US"/>
        </w:rPr>
        <w:t xml:space="preserve">R^2 </w:t>
      </w:r>
      <w:r>
        <w:t>для п’яти моделей</w:t>
      </w:r>
    </w:p>
    <w:p w14:paraId="354FA991" w14:textId="77777777" w:rsidR="00400C9E" w:rsidRDefault="00400C9E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271E32BE" w14:textId="77777777" w:rsidR="00A87F5F" w:rsidRDefault="00A87F5F" w:rsidP="00AE3B32">
      <w:pPr>
        <w:rPr>
          <w:rFonts w:ascii="Times New Roman" w:hAnsi="Times New Roman" w:cs="Times New Roman"/>
          <w:iCs/>
          <w:sz w:val="28"/>
          <w:szCs w:val="28"/>
        </w:rPr>
      </w:pPr>
    </w:p>
    <w:p w14:paraId="07A0A3C9" w14:textId="1F2050CC" w:rsidR="00AE3B32" w:rsidRDefault="003B4053" w:rsidP="00FB5872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 xml:space="preserve">За результатами видно, що при переході до складніших поліноміальних моделей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поступово зростає. Це означає кращий опис вихідної змінної </w:t>
      </w:r>
      <w:r w:rsidR="007B7D50" w:rsidRPr="00F1455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y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.</w:t>
      </w:r>
      <w:r w:rsidR="00B0105C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B0105C">
        <w:rPr>
          <w:rFonts w:ascii="Times New Roman" w:hAnsi="Times New Roman" w:cs="Times New Roman"/>
          <w:iCs/>
          <w:sz w:val="28"/>
          <w:szCs w:val="28"/>
        </w:rPr>
        <w:t xml:space="preserve">Серед представлених моделей найбільший коефіцієнт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=0.6722</m:t>
        </m:r>
      </m:oMath>
      <w:r w:rsidR="00B0105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має саме Модель 5</w:t>
      </w:r>
      <w:r w:rsidR="0052083E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35A99E51" w14:textId="77777777" w:rsidR="001E656D" w:rsidRPr="00B0105C" w:rsidRDefault="001E656D" w:rsidP="00AE3B32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0881D11B" w14:textId="06A29F14" w:rsidR="00AE3B32" w:rsidRPr="00294128" w:rsidRDefault="00AE3B32" w:rsidP="00294128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294128">
        <w:rPr>
          <w:rFonts w:ascii="Times New Roman" w:hAnsi="Times New Roman" w:cs="Times New Roman"/>
          <w:b/>
          <w:bCs/>
          <w:iCs/>
          <w:sz w:val="28"/>
          <w:szCs w:val="28"/>
        </w:rPr>
        <w:t>Завдання 5</w:t>
      </w:r>
    </w:p>
    <w:p w14:paraId="2941185F" w14:textId="36C2E5CF" w:rsidR="00AE3B32" w:rsidRDefault="00AE3B32" w:rsidP="00D00D74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Обрати оптимальну регресіну модель </w:t>
      </w:r>
      <w:r w:rsidR="00773BA9">
        <w:rPr>
          <w:rFonts w:ascii="Times New Roman" w:hAnsi="Times New Roman" w:cs="Times New Roman"/>
          <w:iCs/>
          <w:sz w:val="28"/>
          <w:szCs w:val="28"/>
        </w:rPr>
        <w:t>та обгрунтувати свій вибір. Окрім точності врахувати інтерпритабельність та складність моделей. Візуалізувати оптимальну регресійну модель разом з експериментальними даними.</w:t>
      </w:r>
    </w:p>
    <w:p w14:paraId="1C89031A" w14:textId="69E8557D" w:rsidR="000D022E" w:rsidRDefault="000D022E" w:rsidP="00D00D74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52D97">
        <w:rPr>
          <w:rFonts w:ascii="Times New Roman" w:hAnsi="Times New Roman" w:cs="Times New Roman"/>
          <w:b/>
          <w:bCs/>
          <w:iCs/>
          <w:sz w:val="28"/>
          <w:szCs w:val="28"/>
        </w:rPr>
        <w:t>Критерії оцінювання моделей</w:t>
      </w:r>
      <w:r>
        <w:rPr>
          <w:rFonts w:ascii="Times New Roman" w:hAnsi="Times New Roman" w:cs="Times New Roman"/>
          <w:iCs/>
          <w:sz w:val="28"/>
          <w:szCs w:val="28"/>
        </w:rPr>
        <w:t>:</w:t>
      </w:r>
    </w:p>
    <w:p w14:paraId="3F4F219F" w14:textId="773B14B6" w:rsidR="000D022E" w:rsidRDefault="000D022E" w:rsidP="00D00D7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SSE – </w:t>
      </w:r>
      <w:r>
        <w:rPr>
          <w:rFonts w:ascii="Times New Roman" w:hAnsi="Times New Roman" w:cs="Times New Roman"/>
          <w:iCs/>
          <w:sz w:val="28"/>
          <w:szCs w:val="28"/>
        </w:rPr>
        <w:t>сума квадратів з</w:t>
      </w:r>
      <w:r w:rsidR="004C7605">
        <w:rPr>
          <w:rFonts w:ascii="Times New Roman" w:hAnsi="Times New Roman" w:cs="Times New Roman"/>
          <w:iCs/>
          <w:sz w:val="28"/>
          <w:szCs w:val="28"/>
        </w:rPr>
        <w:t>а</w:t>
      </w:r>
      <w:r>
        <w:rPr>
          <w:rFonts w:ascii="Times New Roman" w:hAnsi="Times New Roman" w:cs="Times New Roman"/>
          <w:iCs/>
          <w:sz w:val="28"/>
          <w:szCs w:val="28"/>
        </w:rPr>
        <w:t>лишків</w:t>
      </w:r>
    </w:p>
    <w:p w14:paraId="4B0EF856" w14:textId="26C6B3CC" w:rsidR="00AF7C54" w:rsidRPr="00A632F2" w:rsidRDefault="00AF7C54" w:rsidP="00D00D74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S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SE=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nary>
        </m:oMath>
      </m:oMathPara>
    </w:p>
    <w:p w14:paraId="2483AC53" w14:textId="06A2CC4C" w:rsidR="00A632F2" w:rsidRDefault="00A632F2" w:rsidP="00D00D7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RMSE – </w:t>
      </w:r>
      <w:r>
        <w:rPr>
          <w:rFonts w:ascii="Times New Roman" w:hAnsi="Times New Roman" w:cs="Times New Roman"/>
          <w:iCs/>
          <w:sz w:val="28"/>
          <w:szCs w:val="28"/>
        </w:rPr>
        <w:t>корінь із середньоквадратичної похибки</w:t>
      </w:r>
    </w:p>
    <w:p w14:paraId="1E446036" w14:textId="73B7833F" w:rsidR="00A632F2" w:rsidRPr="00A632F2" w:rsidRDefault="00A632F2" w:rsidP="00D00D74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MSE= 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SSE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den>
              </m:f>
            </m:e>
          </m:rad>
        </m:oMath>
      </m:oMathPara>
    </w:p>
    <w:p w14:paraId="7CF41FCA" w14:textId="3410A789" w:rsidR="00A632F2" w:rsidRPr="00A632F2" w:rsidRDefault="00000000" w:rsidP="00D00D7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="00A632F2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– </w:t>
      </w:r>
      <w:r w:rsidR="00A632F2">
        <w:rPr>
          <w:rFonts w:ascii="Times New Roman" w:eastAsiaTheme="minorEastAsia" w:hAnsi="Times New Roman" w:cs="Times New Roman"/>
          <w:iCs/>
          <w:sz w:val="28"/>
          <w:szCs w:val="28"/>
        </w:rPr>
        <w:t>коефіцієнт детермінації</w:t>
      </w:r>
    </w:p>
    <w:p w14:paraId="2E7060B6" w14:textId="1FFF93DE" w:rsidR="00A632F2" w:rsidRPr="008F38B7" w:rsidRDefault="00A632F2" w:rsidP="00D00D74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S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S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T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nary>
        </m:oMath>
      </m:oMathPara>
    </w:p>
    <w:p w14:paraId="721C8AD9" w14:textId="51FBE798" w:rsidR="008F38B7" w:rsidRPr="0047772D" w:rsidRDefault="008F38B7" w:rsidP="00D00D74">
      <w:p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1-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SSE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SST</m:t>
              </m:r>
            </m:den>
          </m:f>
        </m:oMath>
      </m:oMathPara>
    </w:p>
    <w:p w14:paraId="6367FF1E" w14:textId="19EA6D73" w:rsidR="0047772D" w:rsidRPr="0047772D" w:rsidRDefault="0047772D" w:rsidP="00D00D7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dj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скоригований коефіцієнт детермінації</w:t>
      </w:r>
    </w:p>
    <w:p w14:paraId="276B9B18" w14:textId="4A607196" w:rsidR="0047772D" w:rsidRPr="0047772D" w:rsidRDefault="0047772D" w:rsidP="00D00D74">
      <w:pPr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dj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1-(1-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)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N-1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N-p-1</m:t>
              </m:r>
            </m:den>
          </m:f>
        </m:oMath>
      </m:oMathPara>
    </w:p>
    <w:p w14:paraId="7D08494F" w14:textId="726E25C4" w:rsidR="0047772D" w:rsidRDefault="0047772D" w:rsidP="00D00D74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Де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N – </w:t>
      </w:r>
      <w:r>
        <w:rPr>
          <w:rFonts w:ascii="Times New Roman" w:hAnsi="Times New Roman" w:cs="Times New Roman"/>
          <w:iCs/>
          <w:sz w:val="28"/>
          <w:szCs w:val="28"/>
        </w:rPr>
        <w:t>кількість спостережнь</w:t>
      </w:r>
      <w:r w:rsidR="00113E80">
        <w:rPr>
          <w:rFonts w:ascii="Times New Roman" w:hAnsi="Times New Roman" w:cs="Times New Roman"/>
          <w:iCs/>
          <w:sz w:val="28"/>
          <w:szCs w:val="28"/>
        </w:rPr>
        <w:t xml:space="preserve">, </w:t>
      </w:r>
      <w:r w:rsidR="00113E80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p – </w:t>
      </w:r>
      <w:r w:rsidR="00113E80">
        <w:rPr>
          <w:rFonts w:ascii="Times New Roman" w:hAnsi="Times New Roman" w:cs="Times New Roman"/>
          <w:iCs/>
          <w:sz w:val="28"/>
          <w:szCs w:val="28"/>
        </w:rPr>
        <w:t>кількість параметрів моделі</w:t>
      </w:r>
      <w:r w:rsidR="00E016CE">
        <w:rPr>
          <w:rFonts w:ascii="Times New Roman" w:hAnsi="Times New Roman" w:cs="Times New Roman"/>
          <w:iCs/>
          <w:sz w:val="28"/>
          <w:szCs w:val="28"/>
        </w:rPr>
        <w:t xml:space="preserve"> разом з вільним членом.</w:t>
      </w:r>
    </w:p>
    <w:p w14:paraId="545AF3C6" w14:textId="01F83817" w:rsidR="00247977" w:rsidRDefault="00247977" w:rsidP="00D00D74">
      <w:pPr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>Моделі порівнюються за такими аспектами: якість апроксимації (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dj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 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RMSE</w:t>
      </w:r>
      <w:r>
        <w:rPr>
          <w:rFonts w:ascii="Times New Roman" w:hAnsi="Times New Roman" w:cs="Times New Roman"/>
          <w:iCs/>
          <w:sz w:val="28"/>
          <w:szCs w:val="28"/>
        </w:rPr>
        <w:t>)</w:t>
      </w:r>
      <w:r w:rsidR="00FE13E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, </w:t>
      </w:r>
      <w:r w:rsidR="00FE13E8">
        <w:rPr>
          <w:rFonts w:ascii="Times New Roman" w:hAnsi="Times New Roman" w:cs="Times New Roman"/>
          <w:iCs/>
          <w:sz w:val="28"/>
          <w:szCs w:val="28"/>
        </w:rPr>
        <w:t>складність (кількість параметрів, порядок полінома), інтерпретованість (наскільки легко пояснити вплив кожного члена моделі на вихідну змінну).</w:t>
      </w:r>
    </w:p>
    <w:p w14:paraId="15560D0E" w14:textId="77777777" w:rsidR="00871EC7" w:rsidRDefault="00871EC7" w:rsidP="00D00D74">
      <w:pPr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1DC86D6B" w14:textId="77777777" w:rsidR="00871EC7" w:rsidRDefault="00871EC7" w:rsidP="00D00D74">
      <w:pPr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54A55EBC" w14:textId="21F5AC47" w:rsidR="00871EC7" w:rsidRDefault="00871EC7" w:rsidP="00D00D74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>За методом найменших квадратів отримано такі показники</w:t>
      </w:r>
      <w:r w:rsidR="00907429">
        <w:rPr>
          <w:rFonts w:ascii="Times New Roman" w:hAnsi="Times New Roman" w:cs="Times New Roman"/>
          <w:iCs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5"/>
        <w:gridCol w:w="1926"/>
        <w:gridCol w:w="1926"/>
        <w:gridCol w:w="1926"/>
        <w:gridCol w:w="1926"/>
      </w:tblGrid>
      <w:tr w:rsidR="00907429" w14:paraId="458C57BD" w14:textId="77777777" w:rsidTr="00393530">
        <w:tc>
          <w:tcPr>
            <w:tcW w:w="1925" w:type="dxa"/>
            <w:shd w:val="clear" w:color="auto" w:fill="D9D9D9" w:themeFill="background1" w:themeFillShade="D9"/>
          </w:tcPr>
          <w:p w14:paraId="61EBC7D4" w14:textId="09A26522" w:rsidR="00907429" w:rsidRPr="001A2F66" w:rsidRDefault="00907429" w:rsidP="00095985">
            <w:pPr>
              <w:jc w:val="center"/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</w:rPr>
            </w:pPr>
            <w:r w:rsidRPr="001A2F66"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</w:rPr>
              <w:t>Модель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2D5DEE94" w14:textId="360E8CA3" w:rsidR="00907429" w:rsidRPr="001A2F66" w:rsidRDefault="00907429" w:rsidP="00095985">
            <w:pPr>
              <w:jc w:val="center"/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en-US"/>
              </w:rPr>
            </w:pPr>
            <w:r w:rsidRPr="001A2F66"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en-US"/>
              </w:rPr>
              <w:t>p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07966016" w14:textId="2413F0FE" w:rsidR="00907429" w:rsidRPr="001A2F66" w:rsidRDefault="00907429" w:rsidP="00095985">
            <w:pPr>
              <w:jc w:val="center"/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926" w:type="dxa"/>
            <w:shd w:val="clear" w:color="auto" w:fill="D9D9D9" w:themeFill="background1" w:themeFillShade="D9"/>
          </w:tcPr>
          <w:p w14:paraId="2EF0E7F0" w14:textId="19A694C6" w:rsidR="00907429" w:rsidRPr="001A2F66" w:rsidRDefault="00907429" w:rsidP="00095985">
            <w:pPr>
              <w:jc w:val="center"/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dj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926" w:type="dxa"/>
            <w:shd w:val="clear" w:color="auto" w:fill="D9D9D9" w:themeFill="background1" w:themeFillShade="D9"/>
          </w:tcPr>
          <w:p w14:paraId="6AFEA1A6" w14:textId="076A9118" w:rsidR="00907429" w:rsidRPr="001A2F66" w:rsidRDefault="00907429" w:rsidP="00095985">
            <w:pPr>
              <w:jc w:val="center"/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en-US"/>
              </w:rPr>
            </w:pPr>
            <w:r w:rsidRPr="001A2F66"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en-US"/>
              </w:rPr>
              <w:t>RMSE, 10k IRRm</w:t>
            </w:r>
          </w:p>
        </w:tc>
      </w:tr>
      <w:tr w:rsidR="00907429" w14:paraId="3A9A83DC" w14:textId="77777777" w:rsidTr="00907429">
        <w:tc>
          <w:tcPr>
            <w:tcW w:w="1925" w:type="dxa"/>
          </w:tcPr>
          <w:p w14:paraId="340EC002" w14:textId="07C7D37C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1</w:t>
            </w:r>
          </w:p>
        </w:tc>
        <w:tc>
          <w:tcPr>
            <w:tcW w:w="1926" w:type="dxa"/>
          </w:tcPr>
          <w:p w14:paraId="34E8D81B" w14:textId="685742BB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3</w:t>
            </w:r>
          </w:p>
        </w:tc>
        <w:tc>
          <w:tcPr>
            <w:tcW w:w="1926" w:type="dxa"/>
          </w:tcPr>
          <w:p w14:paraId="63B7534E" w14:textId="47AD7DCE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0.618</w:t>
            </w:r>
          </w:p>
        </w:tc>
        <w:tc>
          <w:tcPr>
            <w:tcW w:w="1926" w:type="dxa"/>
          </w:tcPr>
          <w:p w14:paraId="0B03CCD4" w14:textId="0DA95AFE" w:rsidR="00907429" w:rsidRDefault="00BA1CED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</w:t>
            </w: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615</w:t>
            </w:r>
          </w:p>
        </w:tc>
        <w:tc>
          <w:tcPr>
            <w:tcW w:w="1926" w:type="dxa"/>
          </w:tcPr>
          <w:p w14:paraId="2BD58D4D" w14:textId="4BFB00FD" w:rsidR="00907429" w:rsidRPr="000A4BD1" w:rsidRDefault="000A4BD1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744.16</w:t>
            </w:r>
          </w:p>
        </w:tc>
      </w:tr>
      <w:tr w:rsidR="00907429" w14:paraId="226D24DE" w14:textId="77777777" w:rsidTr="00907429">
        <w:tc>
          <w:tcPr>
            <w:tcW w:w="1925" w:type="dxa"/>
          </w:tcPr>
          <w:p w14:paraId="54C1744D" w14:textId="1808E928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2</w:t>
            </w:r>
          </w:p>
        </w:tc>
        <w:tc>
          <w:tcPr>
            <w:tcW w:w="1926" w:type="dxa"/>
          </w:tcPr>
          <w:p w14:paraId="1C977E99" w14:textId="76A7FC03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5</w:t>
            </w:r>
          </w:p>
        </w:tc>
        <w:tc>
          <w:tcPr>
            <w:tcW w:w="1926" w:type="dxa"/>
          </w:tcPr>
          <w:p w14:paraId="7AE07823" w14:textId="0C2DC5EE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0.632</w:t>
            </w:r>
          </w:p>
        </w:tc>
        <w:tc>
          <w:tcPr>
            <w:tcW w:w="1926" w:type="dxa"/>
          </w:tcPr>
          <w:p w14:paraId="106DDEA3" w14:textId="16FDEB44" w:rsidR="00907429" w:rsidRDefault="00BA1CED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</w:t>
            </w: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627</w:t>
            </w:r>
          </w:p>
        </w:tc>
        <w:tc>
          <w:tcPr>
            <w:tcW w:w="1926" w:type="dxa"/>
          </w:tcPr>
          <w:p w14:paraId="6202D9DF" w14:textId="25EFC80E" w:rsidR="00907429" w:rsidRPr="000A4BD1" w:rsidRDefault="000A4BD1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731.12</w:t>
            </w:r>
          </w:p>
        </w:tc>
      </w:tr>
      <w:tr w:rsidR="00907429" w14:paraId="00A8053E" w14:textId="77777777" w:rsidTr="00E95869">
        <w:tc>
          <w:tcPr>
            <w:tcW w:w="1925" w:type="dxa"/>
            <w:shd w:val="clear" w:color="auto" w:fill="C1F0C7" w:themeFill="accent3" w:themeFillTint="33"/>
          </w:tcPr>
          <w:p w14:paraId="502C1EDB" w14:textId="28E56459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3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47A898F7" w14:textId="257BF780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6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2A011AAB" w14:textId="2903C21B" w:rsidR="00907429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</w:t>
            </w: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656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0768CAEC" w14:textId="46706273" w:rsidR="00907429" w:rsidRDefault="00BA1CED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</w:t>
            </w: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650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5A3D6712" w14:textId="5247AB39" w:rsidR="00907429" w:rsidRPr="000A4BD1" w:rsidRDefault="000A4BD1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706.42</w:t>
            </w:r>
          </w:p>
        </w:tc>
      </w:tr>
      <w:tr w:rsidR="00907429" w14:paraId="74AB449C" w14:textId="77777777" w:rsidTr="00907429">
        <w:tc>
          <w:tcPr>
            <w:tcW w:w="1925" w:type="dxa"/>
          </w:tcPr>
          <w:p w14:paraId="48DDDDFC" w14:textId="03476262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4</w:t>
            </w:r>
          </w:p>
        </w:tc>
        <w:tc>
          <w:tcPr>
            <w:tcW w:w="1926" w:type="dxa"/>
          </w:tcPr>
          <w:p w14:paraId="0299EAD0" w14:textId="1FD2BF72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7</w:t>
            </w:r>
          </w:p>
        </w:tc>
        <w:tc>
          <w:tcPr>
            <w:tcW w:w="1926" w:type="dxa"/>
          </w:tcPr>
          <w:p w14:paraId="65D1D978" w14:textId="66A0A2E9" w:rsidR="00907429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</w:t>
            </w: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654</w:t>
            </w:r>
          </w:p>
        </w:tc>
        <w:tc>
          <w:tcPr>
            <w:tcW w:w="1926" w:type="dxa"/>
          </w:tcPr>
          <w:p w14:paraId="3E90BB5F" w14:textId="74CBF056" w:rsidR="00907429" w:rsidRDefault="00BA1CED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</w:t>
            </w: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647</w:t>
            </w:r>
          </w:p>
        </w:tc>
        <w:tc>
          <w:tcPr>
            <w:tcW w:w="1926" w:type="dxa"/>
          </w:tcPr>
          <w:p w14:paraId="5170EFC5" w14:textId="56F23F50" w:rsidR="00907429" w:rsidRPr="000A4BD1" w:rsidRDefault="000A4BD1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708.45</w:t>
            </w:r>
          </w:p>
        </w:tc>
      </w:tr>
      <w:tr w:rsidR="00907429" w14:paraId="14DAB14F" w14:textId="77777777" w:rsidTr="00E95869">
        <w:tc>
          <w:tcPr>
            <w:tcW w:w="1925" w:type="dxa"/>
            <w:shd w:val="clear" w:color="auto" w:fill="C1F0C7" w:themeFill="accent3" w:themeFillTint="33"/>
          </w:tcPr>
          <w:p w14:paraId="69741206" w14:textId="6495F7FB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5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24E46C0A" w14:textId="73073900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6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6A1178C6" w14:textId="4F7C8EC9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</w:t>
            </w: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672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3B532629" w14:textId="6056BBC2" w:rsidR="00907429" w:rsidRDefault="00BA1CED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</w:t>
            </w: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667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7FEBD1C0" w14:textId="48D8F2FC" w:rsidR="00907429" w:rsidRPr="000A4BD1" w:rsidRDefault="000A4BD1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689.64</w:t>
            </w:r>
          </w:p>
        </w:tc>
      </w:tr>
    </w:tbl>
    <w:p w14:paraId="4A472E1D" w14:textId="75C190AA" w:rsidR="00907429" w:rsidRPr="006B18AE" w:rsidRDefault="000D5FC6" w:rsidP="006B18AE">
      <w:pPr>
        <w:pStyle w:val="Caption"/>
        <w:jc w:val="center"/>
      </w:pPr>
      <w:r>
        <w:t>Таблиця 1</w:t>
      </w:r>
      <w:r>
        <w:t xml:space="preserve">. </w:t>
      </w:r>
      <w:r w:rsidR="00496569">
        <w:t>Порівняння моделей за чотирма показниками</w:t>
      </w:r>
    </w:p>
    <w:p w14:paraId="42BF40BA" w14:textId="64D21508" w:rsidR="00B31E27" w:rsidRDefault="00B31E27" w:rsidP="00D00D74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Перехід від лінійної моделі до квадратичних помітно підвищує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і знижує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RMSE.</w:t>
      </w:r>
      <w:r w:rsidR="00F831A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Модель 3 дає кращі показники через врахування взаємодії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</m:oMath>
      <w:r w:rsidR="00F831A2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.</w:t>
      </w:r>
      <w:r w:rsidR="00270BDB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</w:t>
      </w:r>
      <w:r w:rsidR="00270BDB">
        <w:rPr>
          <w:rFonts w:ascii="Times New Roman" w:eastAsiaTheme="minorEastAsia" w:hAnsi="Times New Roman" w:cs="Times New Roman"/>
          <w:iCs/>
          <w:sz w:val="28"/>
          <w:szCs w:val="28"/>
        </w:rPr>
        <w:t>Модель 4 хоч і має більше параметрів, але не покращує якість отриману від Моделі 3, це свідчить про надмірну складність.</w:t>
      </w:r>
      <w:r w:rsidR="008E446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Попри те, що Модель 5 забезпечує найкращу якість апроксимації, вона використовує поліном 3 порядку зі змішаними членами, які ускладнюють інтерпритацію впливу факторів.</w:t>
      </w:r>
    </w:p>
    <w:p w14:paraId="445E483D" w14:textId="325CD0FC" w:rsidR="00E14C22" w:rsidRDefault="00DF749A" w:rsidP="00DF749A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136A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Різниця </w:t>
      </w:r>
      <w:r w:rsidR="00E95869" w:rsidRPr="00B136A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моделей 3 та 5</w:t>
      </w:r>
      <w:r w:rsidR="00E14C22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</w:p>
    <w:p w14:paraId="7B94199D" w14:textId="45DC03D8" w:rsidR="006116CC" w:rsidRPr="006116CC" w:rsidRDefault="006116CC" w:rsidP="00DF749A">
      <w:p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: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0.672-0.656≈0.016</m:t>
          </m:r>
        </m:oMath>
      </m:oMathPara>
    </w:p>
    <w:p w14:paraId="73EB543B" w14:textId="1C8CD26C" w:rsidR="006116CC" w:rsidRDefault="006116CC" w:rsidP="00D00D74">
      <w:pPr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RMSE:~2.4%</m:t>
          </m:r>
        </m:oMath>
      </m:oMathPara>
    </w:p>
    <w:p w14:paraId="2DF42F02" w14:textId="59E2DB0C" w:rsidR="008D1593" w:rsidRPr="007A4584" w:rsidRDefault="007A4584" w:rsidP="00D00D74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Отже як компроміс обираємо Модель 3. Вона легше інтерпретується і не сильно поступається точністю Моделі 5.</w:t>
      </w:r>
    </w:p>
    <w:sectPr w:rsidR="008D1593" w:rsidRPr="007A458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E2531"/>
    <w:multiLevelType w:val="hybridMultilevel"/>
    <w:tmpl w:val="FD1CE32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E45729"/>
    <w:multiLevelType w:val="hybridMultilevel"/>
    <w:tmpl w:val="CF50E27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0F7F1D"/>
    <w:multiLevelType w:val="hybridMultilevel"/>
    <w:tmpl w:val="F4DC49F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351480">
    <w:abstractNumId w:val="1"/>
  </w:num>
  <w:num w:numId="2" w16cid:durableId="2047369398">
    <w:abstractNumId w:val="0"/>
  </w:num>
  <w:num w:numId="3" w16cid:durableId="17095726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F6"/>
    <w:rsid w:val="000901F5"/>
    <w:rsid w:val="000927A8"/>
    <w:rsid w:val="00095985"/>
    <w:rsid w:val="000A4BD1"/>
    <w:rsid w:val="000B0E44"/>
    <w:rsid w:val="000C18C7"/>
    <w:rsid w:val="000D022E"/>
    <w:rsid w:val="000D29A7"/>
    <w:rsid w:val="000D5FC6"/>
    <w:rsid w:val="000D60AD"/>
    <w:rsid w:val="00105E00"/>
    <w:rsid w:val="00113E80"/>
    <w:rsid w:val="00114D91"/>
    <w:rsid w:val="00114E22"/>
    <w:rsid w:val="00114FBC"/>
    <w:rsid w:val="00136DEB"/>
    <w:rsid w:val="00166711"/>
    <w:rsid w:val="00195B91"/>
    <w:rsid w:val="001A2F66"/>
    <w:rsid w:val="001B5DD6"/>
    <w:rsid w:val="001C2BCE"/>
    <w:rsid w:val="001D7375"/>
    <w:rsid w:val="001E656D"/>
    <w:rsid w:val="001E66FC"/>
    <w:rsid w:val="001E7615"/>
    <w:rsid w:val="00203835"/>
    <w:rsid w:val="002104DD"/>
    <w:rsid w:val="002119E6"/>
    <w:rsid w:val="00247977"/>
    <w:rsid w:val="00253C0E"/>
    <w:rsid w:val="00262698"/>
    <w:rsid w:val="00270BDB"/>
    <w:rsid w:val="0028381B"/>
    <w:rsid w:val="00294128"/>
    <w:rsid w:val="002A4A27"/>
    <w:rsid w:val="002A50EE"/>
    <w:rsid w:val="002E619E"/>
    <w:rsid w:val="002E6B9B"/>
    <w:rsid w:val="002F2551"/>
    <w:rsid w:val="00302417"/>
    <w:rsid w:val="003029D6"/>
    <w:rsid w:val="00305CCD"/>
    <w:rsid w:val="00315F6E"/>
    <w:rsid w:val="00334744"/>
    <w:rsid w:val="00354615"/>
    <w:rsid w:val="00356D06"/>
    <w:rsid w:val="00393530"/>
    <w:rsid w:val="003A023D"/>
    <w:rsid w:val="003A50A4"/>
    <w:rsid w:val="003B4053"/>
    <w:rsid w:val="003D083E"/>
    <w:rsid w:val="003E4E78"/>
    <w:rsid w:val="003F10EE"/>
    <w:rsid w:val="00400C9E"/>
    <w:rsid w:val="0041654A"/>
    <w:rsid w:val="00420712"/>
    <w:rsid w:val="0045043E"/>
    <w:rsid w:val="004618E4"/>
    <w:rsid w:val="00470E22"/>
    <w:rsid w:val="00477552"/>
    <w:rsid w:val="0047772D"/>
    <w:rsid w:val="00481AE4"/>
    <w:rsid w:val="00491D7F"/>
    <w:rsid w:val="00496569"/>
    <w:rsid w:val="004C67D2"/>
    <w:rsid w:val="004C7605"/>
    <w:rsid w:val="004D178F"/>
    <w:rsid w:val="004E72D0"/>
    <w:rsid w:val="0052083E"/>
    <w:rsid w:val="00535C10"/>
    <w:rsid w:val="00540B09"/>
    <w:rsid w:val="00553886"/>
    <w:rsid w:val="00571A51"/>
    <w:rsid w:val="00576003"/>
    <w:rsid w:val="00584ACA"/>
    <w:rsid w:val="005D0A9F"/>
    <w:rsid w:val="005D318E"/>
    <w:rsid w:val="00604B8C"/>
    <w:rsid w:val="006116CC"/>
    <w:rsid w:val="00611E92"/>
    <w:rsid w:val="006172B5"/>
    <w:rsid w:val="0063367D"/>
    <w:rsid w:val="00637CC3"/>
    <w:rsid w:val="006744BC"/>
    <w:rsid w:val="006847D2"/>
    <w:rsid w:val="006A33C0"/>
    <w:rsid w:val="006B18AE"/>
    <w:rsid w:val="006B6CF0"/>
    <w:rsid w:val="00700984"/>
    <w:rsid w:val="00705D7C"/>
    <w:rsid w:val="00716F04"/>
    <w:rsid w:val="00726654"/>
    <w:rsid w:val="0073103E"/>
    <w:rsid w:val="007426EF"/>
    <w:rsid w:val="00753D2E"/>
    <w:rsid w:val="00773BA9"/>
    <w:rsid w:val="0079077E"/>
    <w:rsid w:val="007A4584"/>
    <w:rsid w:val="007B7D50"/>
    <w:rsid w:val="007C4ABC"/>
    <w:rsid w:val="007D3E14"/>
    <w:rsid w:val="007F7F45"/>
    <w:rsid w:val="00860DAA"/>
    <w:rsid w:val="00871EC7"/>
    <w:rsid w:val="00873373"/>
    <w:rsid w:val="008954B0"/>
    <w:rsid w:val="008A2C0E"/>
    <w:rsid w:val="008C073F"/>
    <w:rsid w:val="008C5894"/>
    <w:rsid w:val="008D1593"/>
    <w:rsid w:val="008D2AF2"/>
    <w:rsid w:val="008E4469"/>
    <w:rsid w:val="008F38B7"/>
    <w:rsid w:val="0090437C"/>
    <w:rsid w:val="00907429"/>
    <w:rsid w:val="00963880"/>
    <w:rsid w:val="009A3D0C"/>
    <w:rsid w:val="009B4533"/>
    <w:rsid w:val="00A076D1"/>
    <w:rsid w:val="00A12B78"/>
    <w:rsid w:val="00A231E0"/>
    <w:rsid w:val="00A27B17"/>
    <w:rsid w:val="00A33FDB"/>
    <w:rsid w:val="00A5083A"/>
    <w:rsid w:val="00A542F1"/>
    <w:rsid w:val="00A632F2"/>
    <w:rsid w:val="00A65950"/>
    <w:rsid w:val="00A707C0"/>
    <w:rsid w:val="00A84FB8"/>
    <w:rsid w:val="00A87F5F"/>
    <w:rsid w:val="00AA326A"/>
    <w:rsid w:val="00AB7187"/>
    <w:rsid w:val="00AD357B"/>
    <w:rsid w:val="00AE3B32"/>
    <w:rsid w:val="00AF14E8"/>
    <w:rsid w:val="00AF7C54"/>
    <w:rsid w:val="00B0105C"/>
    <w:rsid w:val="00B03402"/>
    <w:rsid w:val="00B136AF"/>
    <w:rsid w:val="00B31E27"/>
    <w:rsid w:val="00B31F03"/>
    <w:rsid w:val="00B67F39"/>
    <w:rsid w:val="00BA1CED"/>
    <w:rsid w:val="00BE022D"/>
    <w:rsid w:val="00BE501E"/>
    <w:rsid w:val="00C10B26"/>
    <w:rsid w:val="00C36EF1"/>
    <w:rsid w:val="00C5535D"/>
    <w:rsid w:val="00C55C50"/>
    <w:rsid w:val="00C56C09"/>
    <w:rsid w:val="00C8323F"/>
    <w:rsid w:val="00CD40F6"/>
    <w:rsid w:val="00CD5ECC"/>
    <w:rsid w:val="00CD63F6"/>
    <w:rsid w:val="00D00D74"/>
    <w:rsid w:val="00D55883"/>
    <w:rsid w:val="00D8727A"/>
    <w:rsid w:val="00DF749A"/>
    <w:rsid w:val="00E016CE"/>
    <w:rsid w:val="00E076E8"/>
    <w:rsid w:val="00E14C22"/>
    <w:rsid w:val="00E35044"/>
    <w:rsid w:val="00E477C9"/>
    <w:rsid w:val="00E52D97"/>
    <w:rsid w:val="00E56948"/>
    <w:rsid w:val="00E838CA"/>
    <w:rsid w:val="00E95869"/>
    <w:rsid w:val="00F07738"/>
    <w:rsid w:val="00F1455E"/>
    <w:rsid w:val="00F17112"/>
    <w:rsid w:val="00F224FA"/>
    <w:rsid w:val="00F229ED"/>
    <w:rsid w:val="00F249EC"/>
    <w:rsid w:val="00F32C82"/>
    <w:rsid w:val="00F65231"/>
    <w:rsid w:val="00F72351"/>
    <w:rsid w:val="00F77C96"/>
    <w:rsid w:val="00F831A2"/>
    <w:rsid w:val="00F83E49"/>
    <w:rsid w:val="00F875D8"/>
    <w:rsid w:val="00F93165"/>
    <w:rsid w:val="00F94589"/>
    <w:rsid w:val="00F96C05"/>
    <w:rsid w:val="00FB5872"/>
    <w:rsid w:val="00FB768A"/>
    <w:rsid w:val="00FE1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E6A6B"/>
  <w15:chartTrackingRefBased/>
  <w15:docId w15:val="{4503D78F-FEEE-4B4D-9685-19DB8A04F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0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0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0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0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0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0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0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0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0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0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0F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04B8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C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C0E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14FB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9074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10</Pages>
  <Words>1276</Words>
  <Characters>8019</Characters>
  <Application>Microsoft Office Word</Application>
  <DocSecurity>0</DocSecurity>
  <Lines>334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Молодченко Дмитро Вікторович</dc:creator>
  <cp:keywords/>
  <dc:description/>
  <cp:lastModifiedBy>Молодченко Дмитро Вікторович</cp:lastModifiedBy>
  <cp:revision>197</cp:revision>
  <dcterms:created xsi:type="dcterms:W3CDTF">2025-12-07T23:12:00Z</dcterms:created>
  <dcterms:modified xsi:type="dcterms:W3CDTF">2025-12-12T04:57:00Z</dcterms:modified>
</cp:coreProperties>
</file>