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00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/>
      <w:r>
        <w:rPr>
          <w:color w:val="298241"/>
          <w:sz w:val="20"/>
          <w:szCs w:val="20"/>
          <w:b w:val="1"/>
          <w:bCs w:val="1"/>
        </w:rPr>
        <w:t xml:space="preserve">Date: Thu 02-02-2023</w:t>
      </w:r>
    </w:p>
    <w:p>
      <w:pPr>
        <w:jc w:val="center"/>
      </w:pPr>
      <w:r>
        <w:rPr>
          <w:color w:val="EE3A13"/>
          <w:sz w:val="40"/>
          <w:szCs w:val="40"/>
          <w:b w:val="1"/>
          <w:bCs w:val="1"/>
        </w:rPr>
        <w:t xml:space="preserve">Authorized Visitors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Patient ID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Patient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Gender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Time</w:t>
            </w:r>
          </w:p>
        </w:tc>
      </w:tr>
    </w:tbl>
    <w:p>
      <w:pPr/>
      <w:r>
        <w:rPr>
          <w:color w:val="298241"/>
          <w:sz w:val="20"/>
          <w:szCs w:val="20"/>
          <w:b w:val="1"/>
          <w:bCs w:val="1"/>
        </w:rPr>
        <w:t xml:space="preserve">secretary: lama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2023-02-02T18:58:00+00:00</dcterms:created>
  <dcterms:modified xsi:type="dcterms:W3CDTF">2023-02-02T18:58:00+00:00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