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A8A47" w14:textId="77777777" w:rsidR="00646A65" w:rsidRPr="00646A65" w:rsidRDefault="00646A65" w:rsidP="00646A65">
      <w:r w:rsidRPr="00646A65">
        <w:rPr>
          <w:b/>
          <w:bCs/>
        </w:rPr>
        <w:t>Key Features:</w:t>
      </w:r>
    </w:p>
    <w:p w14:paraId="0867A016" w14:textId="77777777" w:rsidR="00646A65" w:rsidRPr="00646A65" w:rsidRDefault="00646A65" w:rsidP="00646A65">
      <w:pPr>
        <w:numPr>
          <w:ilvl w:val="0"/>
          <w:numId w:val="1"/>
        </w:numPr>
      </w:pPr>
      <w:r w:rsidRPr="00646A65">
        <w:rPr>
          <w:b/>
          <w:bCs/>
        </w:rPr>
        <w:t>Stateful:</w:t>
      </w:r>
      <w:r w:rsidRPr="00646A65">
        <w:t xml:space="preserve"> Automatically allows return traffic for allowed inbound requests.</w:t>
      </w:r>
    </w:p>
    <w:p w14:paraId="0A751AC0" w14:textId="77777777" w:rsidR="00646A65" w:rsidRPr="00646A65" w:rsidRDefault="00646A65" w:rsidP="00646A65">
      <w:pPr>
        <w:numPr>
          <w:ilvl w:val="0"/>
          <w:numId w:val="1"/>
        </w:numPr>
      </w:pPr>
      <w:r w:rsidRPr="00646A65">
        <w:rPr>
          <w:b/>
          <w:bCs/>
        </w:rPr>
        <w:t>Rule-Based:</w:t>
      </w:r>
      <w:r w:rsidRPr="00646A65">
        <w:t xml:space="preserve"> Traffic is controlled using IP ranges (CIDR) or security group IDs.</w:t>
      </w:r>
    </w:p>
    <w:p w14:paraId="498FF86A" w14:textId="77777777" w:rsidR="00646A65" w:rsidRPr="00646A65" w:rsidRDefault="00646A65" w:rsidP="00646A65">
      <w:pPr>
        <w:numPr>
          <w:ilvl w:val="0"/>
          <w:numId w:val="1"/>
        </w:numPr>
      </w:pPr>
      <w:r w:rsidRPr="00646A65">
        <w:rPr>
          <w:b/>
          <w:bCs/>
        </w:rPr>
        <w:t>Instance-Level:</w:t>
      </w:r>
      <w:r w:rsidRPr="00646A65">
        <w:t xml:space="preserve"> Rules apply directly to individual instances, not entire </w:t>
      </w:r>
      <w:proofErr w:type="gramStart"/>
      <w:r w:rsidRPr="00646A65">
        <w:t>subnets</w:t>
      </w:r>
      <w:proofErr w:type="gramEnd"/>
      <w:r w:rsidRPr="00646A65">
        <w:t>.</w:t>
      </w:r>
    </w:p>
    <w:p w14:paraId="3339CAFB" w14:textId="77777777" w:rsidR="00646A65" w:rsidRPr="00646A65" w:rsidRDefault="00646A65" w:rsidP="00646A65">
      <w:pPr>
        <w:numPr>
          <w:ilvl w:val="0"/>
          <w:numId w:val="1"/>
        </w:numPr>
      </w:pPr>
      <w:r w:rsidRPr="00646A65">
        <w:rPr>
          <w:b/>
          <w:bCs/>
        </w:rPr>
        <w:t>Default Deny:</w:t>
      </w:r>
      <w:r w:rsidRPr="00646A65">
        <w:t xml:space="preserve"> All traffic is blocked by default unless explicitly allowed.</w:t>
      </w:r>
    </w:p>
    <w:p w14:paraId="4B2CDC2B" w14:textId="77777777" w:rsidR="00646A65" w:rsidRPr="00646A65" w:rsidRDefault="00646A65" w:rsidP="00646A65">
      <w:r w:rsidRPr="00646A65">
        <w:pict w14:anchorId="6761C68A">
          <v:rect id="_x0000_i1031" style="width:0;height:1.5pt" o:hralign="center" o:hrstd="t" o:hr="t" fillcolor="#a0a0a0" stroked="f"/>
        </w:pict>
      </w:r>
    </w:p>
    <w:p w14:paraId="1307476C" w14:textId="77777777" w:rsidR="00646A65" w:rsidRPr="00646A65" w:rsidRDefault="00646A65" w:rsidP="00646A65">
      <w:r w:rsidRPr="00646A65">
        <w:rPr>
          <w:b/>
          <w:bCs/>
        </w:rPr>
        <w:t>Types of Rules:</w:t>
      </w:r>
    </w:p>
    <w:p w14:paraId="194BBFFF" w14:textId="77777777" w:rsidR="00646A65" w:rsidRPr="00646A65" w:rsidRDefault="00646A65" w:rsidP="00646A65">
      <w:pPr>
        <w:numPr>
          <w:ilvl w:val="0"/>
          <w:numId w:val="2"/>
        </w:numPr>
      </w:pPr>
      <w:r w:rsidRPr="00646A65">
        <w:rPr>
          <w:b/>
          <w:bCs/>
        </w:rPr>
        <w:t>Inbound Rules:</w:t>
      </w:r>
      <w:r w:rsidRPr="00646A65">
        <w:t xml:space="preserve"> Govern incoming traffic (e.g., SSH on port 22).</w:t>
      </w:r>
    </w:p>
    <w:p w14:paraId="0A11513D" w14:textId="77777777" w:rsidR="00646A65" w:rsidRPr="00646A65" w:rsidRDefault="00646A65" w:rsidP="00646A65">
      <w:pPr>
        <w:numPr>
          <w:ilvl w:val="0"/>
          <w:numId w:val="2"/>
        </w:numPr>
      </w:pPr>
      <w:r w:rsidRPr="00646A65">
        <w:rPr>
          <w:b/>
          <w:bCs/>
        </w:rPr>
        <w:t>Outbound Rules:</w:t>
      </w:r>
      <w:r w:rsidRPr="00646A65">
        <w:t xml:space="preserve"> Govern outgoing traffic (e.g., full internet access).</w:t>
      </w:r>
    </w:p>
    <w:p w14:paraId="0107318A" w14:textId="77777777" w:rsidR="00646A65" w:rsidRDefault="00646A65"/>
    <w:sectPr w:rsidR="00646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8427F"/>
    <w:multiLevelType w:val="multilevel"/>
    <w:tmpl w:val="9AF0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A76C1"/>
    <w:multiLevelType w:val="multilevel"/>
    <w:tmpl w:val="5BF6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020206">
    <w:abstractNumId w:val="1"/>
  </w:num>
  <w:num w:numId="2" w16cid:durableId="111898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65"/>
    <w:rsid w:val="00646A65"/>
    <w:rsid w:val="00C1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E4F9"/>
  <w15:chartTrackingRefBased/>
  <w15:docId w15:val="{C2329DEA-F6AA-4C55-B389-0C5EF456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Upadhayay - Z2IT 2025</dc:creator>
  <cp:keywords/>
  <dc:description/>
  <cp:lastModifiedBy>Shruti Upadhayay - Z2IT 2025</cp:lastModifiedBy>
  <cp:revision>1</cp:revision>
  <dcterms:created xsi:type="dcterms:W3CDTF">2025-04-19T21:51:00Z</dcterms:created>
  <dcterms:modified xsi:type="dcterms:W3CDTF">2025-04-19T21:52:00Z</dcterms:modified>
</cp:coreProperties>
</file>