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28"/>
          <w:shd w:fill="auto" w:val="clear"/>
        </w:rPr>
        <w:t xml:space="preserve">2024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8"/>
          <w:shd w:fill="auto" w:val="clear"/>
        </w:rPr>
        <w:t xml:space="preserve">年游戏发展趋势展望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2024年，游戏产业将迎来一系列令人振奋的发展趋势，这些趋势将推动游戏体验向着更加智能化、沉浸式和多样化的方向发展。以下是一些可能在未来一年内持续发展并影响游戏产业的趋势：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1. 元宇宙游戏概念的兴起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元宇宙作为一个整合了虚拟现实、增强现实和在线社交元素的虚拟世界概念，将在2024年继续受到关注。游戏公司可能会探索如何将游戏、社交和虚拟现实技术融合，为玩家打造更加沉浸式和交互性强的体验。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2. 云游戏的普及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云游戏作为一种新型游戏形态，将在2024年更加普及。这种游戏方式让玩家无需拥有高性能电脑或游戏主机，通过互联网流式传输游戏内容。预计更多玩家会尝试这种便捷的游戏方式。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3. 人工智能和机器学习的应用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人工智能和机器学习技术在游戏开发中的应用将继续增加。这些技术可以用于游戏中的角色行为模拟、游戏世界的生成和优化、自适应游戏难度调整等方面，为玩家带来更加智能和个性化的游戏体验。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4. 增长的虚拟现实和增强现实游戏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随着技术的进步和硬件的改进，虚拟现实（VR）和增强现实（AR）游戏市场将继续增长。2024年可能会见证更多的VR和AR游戏被开发出来，为玩家带来更加身临其境的游戏体验。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5. 跨平台和跨设备游戏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跨平台游戏将继续受到开发者和玩家的青睐。游戏公司可能会越来越注重将游戏在不同平台和设备上实现互通，让玩家可以在手机、PC、主机等不同设备上无缝地进行游戏。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6. 社交游戏和元素的增强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随着人们对社交互动的需求增加，游戏中的社交元素也会得到进一步加强。2024年可能会见证游戏公司注重开发具有强大社交功能的游戏，让玩家可以在游戏中结识新朋友、组建团队、进行合作或竞争。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7. 可持续发展和环保意识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游戏产业也在逐渐关注可持续发展和环保意识。2024年可能会见证更多游戏公司推出环保主题的游戏，或者在游戏开发过程中采用更加环保和可持续的做法。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这些趋势将引领游戏产业进入新的发展阶段，为玩家带来更加丰富、创新和令人兴奋的游戏体验。游戏开发者和游戏公司需要紧密关注这些趋势，并不断地适应和创新，以满足玩家不断变化的需求和期待。2024年，将是游戏产业蓬勃发展、探索前景无限的一年。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