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0BCF6" w14:textId="77777777" w:rsidR="006676F9" w:rsidRPr="006676F9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SSC (Shared Services Canada) just released its 2026–27 plan. They will:</w:t>
      </w:r>
    </w:p>
    <w:p w14:paraId="70CE0454" w14:textId="5B7C79B9" w:rsidR="006676F9" w:rsidRPr="006676F9" w:rsidRDefault="006676F9" w:rsidP="00667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Invest in </w:t>
      </w: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sovereign AI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, cloud, security, and data</w:t>
      </w:r>
      <w:r>
        <w:rPr>
          <w:rFonts w:ascii="Calibre Regular" w:eastAsia="Times New Roman" w:hAnsi="Calibre Regular" w:cs="Times New Roman"/>
          <w:kern w:val="0"/>
          <w14:ligatures w14:val="none"/>
        </w:rPr>
        <w:t xml:space="preserve"> </w:t>
      </w:r>
      <w:r>
        <w:rPr>
          <w:rFonts w:ascii="Calibre Regular" w:eastAsia="Times New Roman" w:hAnsi="Calibre Regular" w:cs="Times New Roman"/>
          <w:kern w:val="0"/>
          <w14:ligatures w14:val="none"/>
        </w:rPr>
        <w:t>(</w:t>
      </w:r>
      <w:hyperlink r:id="rId5" w:tgtFrame="_blank" w:history="1">
        <w:r>
          <w:rPr>
            <w:rFonts w:ascii="Calibre Regular" w:eastAsia="Times New Roman" w:hAnsi="Calibre Regular" w:cs="Times New Roman"/>
            <w:color w:val="0000FF"/>
            <w:kern w:val="0"/>
            <w:u w:val="single"/>
            <w14:ligatures w14:val="none"/>
          </w:rPr>
          <w:t>Link</w:t>
        </w:r>
      </w:hyperlink>
      <w:r>
        <w:rPr>
          <w:rFonts w:ascii="Calibre Regular" w:eastAsia="Times New Roman" w:hAnsi="Calibre Regular" w:cs="Times New Roman"/>
          <w:kern w:val="0"/>
          <w14:ligatures w14:val="none"/>
        </w:rPr>
        <w:t>)</w:t>
      </w:r>
    </w:p>
    <w:p w14:paraId="2A88F7FD" w14:textId="4EB1450A" w:rsidR="006676F9" w:rsidRPr="006676F9" w:rsidRDefault="006676F9" w:rsidP="00667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Build a </w:t>
      </w: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Sovereign AI Platform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and scale CANChat on Canadian cloud</w:t>
      </w:r>
      <w:r>
        <w:rPr>
          <w:rFonts w:ascii="Calibre Regular" w:eastAsia="Times New Roman" w:hAnsi="Calibre Regular" w:cs="Times New Roman"/>
          <w:kern w:val="0"/>
          <w14:ligatures w14:val="none"/>
        </w:rPr>
        <w:t xml:space="preserve"> (</w:t>
      </w:r>
      <w:hyperlink r:id="rId6" w:tgtFrame="_blank" w:history="1">
        <w:r>
          <w:rPr>
            <w:rFonts w:ascii="Calibre Regular" w:eastAsia="Times New Roman" w:hAnsi="Calibre Regular" w:cs="Times New Roman"/>
            <w:color w:val="0000FF"/>
            <w:kern w:val="0"/>
            <w:u w:val="single"/>
            <w14:ligatures w14:val="none"/>
          </w:rPr>
          <w:t>Lin</w:t>
        </w:r>
        <w:r>
          <w:rPr>
            <w:rFonts w:ascii="Calibre Regular" w:eastAsia="Times New Roman" w:hAnsi="Calibre Regular" w:cs="Times New Roman"/>
            <w:color w:val="0000FF"/>
            <w:kern w:val="0"/>
            <w:u w:val="single"/>
            <w14:ligatures w14:val="none"/>
          </w:rPr>
          <w:t>k</w:t>
        </w:r>
      </w:hyperlink>
      <w:r>
        <w:rPr>
          <w:rFonts w:ascii="Calibre Regular" w:eastAsia="Times New Roman" w:hAnsi="Calibre Regular" w:cs="Times New Roman"/>
          <w:kern w:val="0"/>
          <w14:ligatures w14:val="none"/>
        </w:rPr>
        <w:t>)</w:t>
      </w:r>
    </w:p>
    <w:p w14:paraId="639E66EC" w14:textId="36FF6373" w:rsidR="006676F9" w:rsidRPr="006676F9" w:rsidRDefault="006676F9" w:rsidP="00667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Apply the </w:t>
      </w: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Buy Canadian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policy to more contracts (from 25M down to 5M by June 2026)</w:t>
      </w:r>
    </w:p>
    <w:p w14:paraId="4EDF468C" w14:textId="77777777" w:rsidR="006676F9" w:rsidRPr="006676F9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This is a real shift in federal IT buying, not just a policy slide.canada+1</w:t>
      </w:r>
    </w:p>
    <w:p w14:paraId="66A24864" w14:textId="77777777" w:rsidR="006676F9" w:rsidRPr="00465863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:sz w:val="32"/>
          <w:szCs w:val="32"/>
          <w14:ligatures w14:val="none"/>
        </w:rPr>
      </w:pPr>
      <w:r w:rsidRPr="00465863">
        <w:rPr>
          <w:rFonts w:ascii="Calibre Regular" w:eastAsia="Times New Roman" w:hAnsi="Calibre Regular" w:cs="Times New Roman"/>
          <w:b/>
          <w:bCs/>
          <w:kern w:val="0"/>
          <w:sz w:val="32"/>
          <w:szCs w:val="32"/>
          <w14:ligatures w14:val="none"/>
        </w:rPr>
        <w:t>Our purpose</w:t>
      </w:r>
    </w:p>
    <w:p w14:paraId="7AC014DE" w14:textId="02027D6D" w:rsidR="006676F9" w:rsidRPr="006676F9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We are a small </w:t>
      </w:r>
      <w:r w:rsidR="00A6321B">
        <w:rPr>
          <w:rFonts w:ascii="Calibre Regular" w:eastAsia="Times New Roman" w:hAnsi="Calibre Regular" w:cs="Times New Roman"/>
          <w:kern w:val="0"/>
          <w14:ligatures w14:val="none"/>
        </w:rPr>
        <w:t>group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(6 people) with one goal:</w:t>
      </w:r>
    </w:p>
    <w:p w14:paraId="35ED821C" w14:textId="728DF207" w:rsidR="006676F9" w:rsidRPr="006676F9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Use public data to find one real, Canadian product or service idea that fits SSC’s plan and Buy Canadian timelines</w:t>
      </w:r>
      <w:r w:rsidR="00A6321B">
        <w:rPr>
          <w:rFonts w:ascii="Calibre Regular" w:eastAsia="Times New Roman" w:hAnsi="Calibre Regular" w:cs="Times New Roman"/>
          <w:kern w:val="0"/>
          <w14:ligatures w14:val="none"/>
        </w:rPr>
        <w:t xml:space="preserve"> 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and shape it enough that a serious founder or investor would listen</w:t>
      </w:r>
      <w:r w:rsidR="00A6321B">
        <w:rPr>
          <w:rFonts w:ascii="Calibre Regular" w:eastAsia="Times New Roman" w:hAnsi="Calibre Regular" w:cs="Times New Roman"/>
          <w:kern w:val="0"/>
          <w14:ligatures w14:val="none"/>
        </w:rPr>
        <w:t>.</w:t>
      </w:r>
    </w:p>
    <w:p w14:paraId="73A53094" w14:textId="77777777" w:rsidR="006676F9" w:rsidRPr="006676F9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This is not a case. We only continue if we are </w:t>
      </w: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committed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and </w:t>
      </w: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compassionate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about building something tangible.</w:t>
      </w:r>
    </w:p>
    <w:p w14:paraId="234597C0" w14:textId="77777777" w:rsidR="006676F9" w:rsidRPr="006676F9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Meeting</w:t>
      </w:r>
    </w:p>
    <w:p w14:paraId="3FDB6F80" w14:textId="77777777" w:rsidR="006676F9" w:rsidRPr="006676F9" w:rsidRDefault="006676F9" w:rsidP="006676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Kickoff: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Wednesday, March 25, 5:00–5:30 PM (30 min)</w:t>
      </w:r>
    </w:p>
    <w:p w14:paraId="605157AA" w14:textId="77777777" w:rsidR="006676F9" w:rsidRPr="006676F9" w:rsidRDefault="006676F9" w:rsidP="006676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We will:</w:t>
      </w:r>
    </w:p>
    <w:p w14:paraId="2B9D109E" w14:textId="77777777" w:rsidR="006676F9" w:rsidRPr="006676F9" w:rsidRDefault="006676F9" w:rsidP="006676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Align on purpose</w:t>
      </w:r>
    </w:p>
    <w:p w14:paraId="43933A8A" w14:textId="77777777" w:rsidR="006676F9" w:rsidRPr="006676F9" w:rsidRDefault="006676F9" w:rsidP="006676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Assign light roles</w:t>
      </w:r>
    </w:p>
    <w:p w14:paraId="0239A25E" w14:textId="77777777" w:rsidR="006676F9" w:rsidRPr="006676F9" w:rsidRDefault="006676F9" w:rsidP="006676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Define what we each do before the next meeting</w:t>
      </w:r>
    </w:p>
    <w:p w14:paraId="7816A8A4" w14:textId="77777777" w:rsidR="006676F9" w:rsidRPr="006676F9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If you join, I ask that you:</w:t>
      </w:r>
    </w:p>
    <w:p w14:paraId="18509A23" w14:textId="77777777" w:rsidR="006676F9" w:rsidRPr="006676F9" w:rsidRDefault="006676F9" w:rsidP="00667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Show up each week (no ghosting)</w:t>
      </w:r>
    </w:p>
    <w:p w14:paraId="6735F32D" w14:textId="77777777" w:rsidR="006676F9" w:rsidRPr="006676F9" w:rsidRDefault="006676F9" w:rsidP="00667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Spend about 1–1.5 hours between meetings doing focused, simple tasks</w:t>
      </w:r>
    </w:p>
    <w:p w14:paraId="766B937F" w14:textId="50DDB6B2" w:rsidR="006676F9" w:rsidRPr="00060E0A" w:rsidRDefault="006676F9" w:rsidP="00060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Care about building something real for Canada (not just adding a line on LinkedIn)</w:t>
      </w:r>
    </w:p>
    <w:p w14:paraId="180677A9" w14:textId="3C4F98B6" w:rsidR="006676F9" w:rsidRPr="006676F9" w:rsidRDefault="006676F9" w:rsidP="006676F9">
      <w:pPr>
        <w:spacing w:before="100" w:beforeAutospacing="1" w:after="100" w:afterAutospacing="1" w:line="240" w:lineRule="auto"/>
        <w:outlineLvl w:val="1"/>
        <w:rPr>
          <w:rFonts w:ascii="Calibre Regular" w:eastAsia="Times New Roman" w:hAnsi="Calibre Regular" w:cs="Times New Roman"/>
          <w:b/>
          <w:bCs/>
          <w:kern w:val="0"/>
          <w:sz w:val="36"/>
          <w:szCs w:val="36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:sz w:val="36"/>
          <w:szCs w:val="36"/>
          <w14:ligatures w14:val="none"/>
        </w:rPr>
        <w:t>What kind of product can come from this?</w:t>
      </w:r>
    </w:p>
    <w:p w14:paraId="4B293FEC" w14:textId="05409DDC" w:rsidR="006676F9" w:rsidRPr="006676F9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From SSC’s plan and Buy Canadian policy, some </w:t>
      </w: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concrete, AI</w:t>
      </w: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noBreakHyphen/>
        <w:t>enabled product ideas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you could discover or refine by scanning data</w:t>
      </w:r>
      <w:r w:rsidR="00060E0A">
        <w:rPr>
          <w:rFonts w:ascii="Calibre Regular" w:eastAsia="Times New Roman" w:hAnsi="Calibre Regular" w:cs="Times New Roman"/>
          <w:kern w:val="0"/>
          <w14:ligatures w14:val="none"/>
        </w:rPr>
        <w:t>.</w:t>
      </w:r>
    </w:p>
    <w:p w14:paraId="08861D0D" w14:textId="77777777" w:rsidR="006676F9" w:rsidRPr="006676F9" w:rsidRDefault="006676F9" w:rsidP="006676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Sovereign AI Monitoring &amp; Compliance Hub</w:t>
      </w:r>
    </w:p>
    <w:p w14:paraId="1C1526CF" w14:textId="77777777" w:rsidR="006676F9" w:rsidRPr="006676F9" w:rsidRDefault="006676F9" w:rsidP="006676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Problem: SSC is building a Sovereign AI Platform for Protected B workloads on Canadian cloud; they must prove data stays in Canada and models follow policy.canada+1</w:t>
      </w:r>
    </w:p>
    <w:p w14:paraId="727E97AE" w14:textId="77777777" w:rsidR="006676F9" w:rsidRPr="006676F9" w:rsidRDefault="006676F9" w:rsidP="006676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Product: A Canadian SaaS platform that tracks where AI workloads run, what data is used, and creates audit reports for SSC and departments.</w:t>
      </w:r>
    </w:p>
    <w:p w14:paraId="7D8DEF29" w14:textId="77777777" w:rsidR="006676F9" w:rsidRPr="006676F9" w:rsidRDefault="006676F9" w:rsidP="006676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Revenue: Subscription + implementation fees.</w:t>
      </w:r>
    </w:p>
    <w:p w14:paraId="491CE8F6" w14:textId="77777777" w:rsidR="006676F9" w:rsidRPr="006676F9" w:rsidRDefault="006676F9" w:rsidP="00060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lastRenderedPageBreak/>
        <w:t>AI</w:t>
      </w: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noBreakHyphen/>
        <w:t>powered Contract Risk and Renewal Advisor (Canadian</w:t>
      </w: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noBreakHyphen/>
        <w:t>first)</w:t>
      </w:r>
    </w:p>
    <w:p w14:paraId="752202F3" w14:textId="77777777" w:rsidR="006676F9" w:rsidRPr="006676F9" w:rsidRDefault="006676F9" w:rsidP="006676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Problem: SSC has a large number of legacy, long contracts with foreign vendors; Buy Canadian pushes them to shift.govcanadacontracts+1</w:t>
      </w:r>
    </w:p>
    <w:p w14:paraId="34D81F76" w14:textId="77777777" w:rsidR="006676F9" w:rsidRPr="006676F9" w:rsidRDefault="006676F9" w:rsidP="006676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Product: AI tool that reads existing SSC contracts + amendments and flags where:</w:t>
      </w:r>
    </w:p>
    <w:p w14:paraId="623BBD05" w14:textId="77777777" w:rsidR="006676F9" w:rsidRPr="006676F9" w:rsidRDefault="006676F9" w:rsidP="006676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foreign vendors are at risk under Buy Canadian,</w:t>
      </w:r>
    </w:p>
    <w:p w14:paraId="28CF49C6" w14:textId="77777777" w:rsidR="006676F9" w:rsidRPr="006676F9" w:rsidRDefault="006676F9" w:rsidP="006676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renewal dates are coming, and</w:t>
      </w:r>
    </w:p>
    <w:p w14:paraId="334E0C6B" w14:textId="77777777" w:rsidR="006676F9" w:rsidRPr="006676F9" w:rsidRDefault="006676F9" w:rsidP="006676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there is no strong Canadian alternative yet.</w:t>
      </w:r>
    </w:p>
    <w:p w14:paraId="543F3664" w14:textId="77777777" w:rsidR="006676F9" w:rsidRPr="006676F9" w:rsidRDefault="006676F9" w:rsidP="006676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Target user: SSC procurement teams and Canadian vendors selling into SSC.</w:t>
      </w:r>
    </w:p>
    <w:p w14:paraId="18168C26" w14:textId="77777777" w:rsidR="006676F9" w:rsidRPr="006676F9" w:rsidRDefault="006676F9" w:rsidP="00060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Sovereign Backup &amp; Disaster Recovery Planning Tool</w:t>
      </w:r>
    </w:p>
    <w:p w14:paraId="340B3DE9" w14:textId="77777777" w:rsidR="006676F9" w:rsidRPr="006676F9" w:rsidRDefault="006676F9" w:rsidP="006676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Problem: SSC needs Canadian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noBreakHyphen/>
        <w:t>based backup for critical data as part of sovereign cloud hosting.</w:t>
      </w:r>
      <w:hyperlink r:id="rId7" w:tgtFrame="_blank" w:history="1">
        <w:r w:rsidRPr="006676F9">
          <w:rPr>
            <w:rFonts w:ascii="Calibre Regular" w:eastAsia="Times New Roman" w:hAnsi="Calibre Regular" w:cs="Times New Roman"/>
            <w:color w:val="0000FF"/>
            <w:kern w:val="0"/>
            <w:u w:val="single"/>
            <w14:ligatures w14:val="none"/>
          </w:rPr>
          <w:t>canada</w:t>
        </w:r>
      </w:hyperlink>
    </w:p>
    <w:p w14:paraId="2E52DEA6" w14:textId="77777777" w:rsidR="006676F9" w:rsidRPr="006676F9" w:rsidRDefault="006676F9" w:rsidP="006676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Product: A planning and simulation tool (with AI) that helps departments design and test Canada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noBreakHyphen/>
        <w:t>based backup strategies across hybrid cloud and data centres.</w:t>
      </w:r>
    </w:p>
    <w:p w14:paraId="3C345953" w14:textId="77777777" w:rsidR="006676F9" w:rsidRPr="006676F9" w:rsidRDefault="006676F9" w:rsidP="00060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Zero Trust “Quick Wins” Insights for SSC</w:t>
      </w:r>
    </w:p>
    <w:p w14:paraId="3F53A8E2" w14:textId="77777777" w:rsidR="006676F9" w:rsidRPr="006676F9" w:rsidRDefault="006676F9" w:rsidP="006676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Problem: SSC is rolling out Zero Trust security across departments.publications+1</w:t>
      </w:r>
    </w:p>
    <w:p w14:paraId="0782B6E1" w14:textId="77777777" w:rsidR="006676F9" w:rsidRPr="006676F9" w:rsidRDefault="006676F9" w:rsidP="006676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Product: Analytics + AI that ingest existing infrastructure and incident data and show top 10 quick Zero Trust changes that reduce risk with minimal cost.</w:t>
      </w:r>
    </w:p>
    <w:p w14:paraId="3CAE81DF" w14:textId="77777777" w:rsidR="006676F9" w:rsidRPr="006676F9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These are examples you can put on the table to make it real. Your group will either refine one or find a better one from the data.</w:t>
      </w:r>
    </w:p>
    <w:p w14:paraId="0DB92154" w14:textId="77777777" w:rsidR="006676F9" w:rsidRPr="006676F9" w:rsidRDefault="00711E38" w:rsidP="006676F9">
      <w:pPr>
        <w:spacing w:after="0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711E38">
        <w:rPr>
          <w:rFonts w:ascii="Calibre Regular" w:eastAsia="Times New Roman" w:hAnsi="Calibre Regular" w:cs="Times New Roman"/>
          <w:noProof/>
          <w:kern w:val="0"/>
        </w:rPr>
        <w:pict w14:anchorId="0D9B5926">
          <v:rect id="_x0000_i1025" style="width:0;height:1.5pt" o:hralign="center" o:hrstd="t" o:hr="t" fillcolor="#a0a0a0" stroked="f"/>
        </w:pict>
      </w:r>
    </w:p>
    <w:p w14:paraId="12405AC7" w14:textId="11230CED" w:rsidR="006676F9" w:rsidRPr="006676F9" w:rsidRDefault="006676F9" w:rsidP="006676F9">
      <w:pPr>
        <w:spacing w:before="100" w:beforeAutospacing="1" w:after="100" w:afterAutospacing="1" w:line="240" w:lineRule="auto"/>
        <w:outlineLvl w:val="1"/>
        <w:rPr>
          <w:rFonts w:ascii="Calibre Regular" w:eastAsia="Times New Roman" w:hAnsi="Calibre Regular" w:cs="Times New Roman"/>
          <w:b/>
          <w:bCs/>
          <w:kern w:val="0"/>
          <w:sz w:val="36"/>
          <w:szCs w:val="36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:sz w:val="36"/>
          <w:szCs w:val="36"/>
          <w14:ligatures w14:val="none"/>
        </w:rPr>
        <w:t>What to scan (simple workflow)</w:t>
      </w:r>
    </w:p>
    <w:p w14:paraId="49E72DCE" w14:textId="77777777" w:rsidR="006676F9" w:rsidRPr="006676F9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Think in three layers: </w:t>
      </w: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 xml:space="preserve">plans </w:t>
      </w:r>
      <w:r w:rsidRPr="006676F9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 xml:space="preserve"> spend </w:t>
      </w:r>
      <w:r w:rsidRPr="006676F9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 xml:space="preserve"> vendors.</w:t>
      </w:r>
    </w:p>
    <w:p w14:paraId="44D50370" w14:textId="77777777" w:rsidR="006676F9" w:rsidRPr="006676F9" w:rsidRDefault="006676F9" w:rsidP="006676F9">
      <w:pPr>
        <w:spacing w:before="100" w:beforeAutospacing="1" w:after="100" w:afterAutospacing="1" w:line="240" w:lineRule="auto"/>
        <w:outlineLvl w:val="1"/>
        <w:rPr>
          <w:rFonts w:ascii="Calibre Regular" w:eastAsia="Times New Roman" w:hAnsi="Calibre Regular" w:cs="Times New Roman"/>
          <w:b/>
          <w:bCs/>
          <w:kern w:val="0"/>
          <w:sz w:val="36"/>
          <w:szCs w:val="36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:sz w:val="36"/>
          <w:szCs w:val="36"/>
          <w14:ligatures w14:val="none"/>
        </w:rPr>
        <w:t>Step 1 – Understand SSC’s plan and timelines</w:t>
      </w:r>
    </w:p>
    <w:p w14:paraId="3AF1C418" w14:textId="4BCF90BB" w:rsidR="006676F9" w:rsidRPr="006676F9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Look for what SSC says it will do 2026–27</w:t>
      </w:r>
      <w:r w:rsidR="0062600E">
        <w:rPr>
          <w:rFonts w:ascii="Calibre Regular" w:eastAsia="Times New Roman" w:hAnsi="Calibre Regular" w:cs="Times New Roman"/>
          <w:kern w:val="0"/>
          <w14:ligatures w14:val="none"/>
        </w:rPr>
        <w:t>.</w:t>
      </w:r>
    </w:p>
    <w:p w14:paraId="67FC8F7A" w14:textId="77777777" w:rsidR="006676F9" w:rsidRPr="006676F9" w:rsidRDefault="006676F9" w:rsidP="006676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Read 2–3 sections of SSC’s 2026–27 Plan:</w:t>
      </w:r>
    </w:p>
    <w:p w14:paraId="5F193574" w14:textId="77777777" w:rsidR="006676F9" w:rsidRPr="006676F9" w:rsidRDefault="006676F9" w:rsidP="006676F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Digital sovereignty and Sovereign AI Platform</w:t>
      </w:r>
    </w:p>
    <w:p w14:paraId="65247FD3" w14:textId="77777777" w:rsidR="006676F9" w:rsidRPr="006676F9" w:rsidRDefault="006676F9" w:rsidP="006676F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CANChat and AI services</w:t>
      </w:r>
    </w:p>
    <w:p w14:paraId="4448B5F1" w14:textId="77777777" w:rsidR="006676F9" w:rsidRPr="006676F9" w:rsidRDefault="006676F9" w:rsidP="006676F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Security / Zero Trust</w:t>
      </w:r>
    </w:p>
    <w:p w14:paraId="3478B4CB" w14:textId="77777777" w:rsidR="006676F9" w:rsidRPr="006676F9" w:rsidRDefault="006676F9" w:rsidP="006676F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Cloud and hosting</w:t>
      </w:r>
    </w:p>
    <w:p w14:paraId="15BCAC36" w14:textId="77777777" w:rsidR="006676F9" w:rsidRPr="006676F9" w:rsidRDefault="006676F9" w:rsidP="006676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From this, write down:</w:t>
      </w:r>
    </w:p>
    <w:p w14:paraId="02274CA4" w14:textId="6F5218EF" w:rsidR="006676F9" w:rsidRPr="006676F9" w:rsidRDefault="006676F9" w:rsidP="006676F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3–5 priorities (e.g., “sovereign AI”, “backup on Canadian cloud”)</w:t>
      </w:r>
    </w:p>
    <w:p w14:paraId="38B3EBD2" w14:textId="23E03B9B" w:rsidR="006676F9" w:rsidRPr="006676F9" w:rsidRDefault="006676F9" w:rsidP="006676F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lastRenderedPageBreak/>
        <w:t xml:space="preserve">3–5 phrases that sound like </w:t>
      </w: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problems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(e.g., “Protected B data”, “Auditor General findings on security”)</w:t>
      </w:r>
    </w:p>
    <w:p w14:paraId="696AB2A0" w14:textId="77777777" w:rsidR="006676F9" w:rsidRPr="006676F9" w:rsidRDefault="006676F9" w:rsidP="006676F9">
      <w:pPr>
        <w:spacing w:before="100" w:beforeAutospacing="1" w:after="100" w:afterAutospacing="1" w:line="240" w:lineRule="auto"/>
        <w:outlineLvl w:val="1"/>
        <w:rPr>
          <w:rFonts w:ascii="Calibre Regular" w:eastAsia="Times New Roman" w:hAnsi="Calibre Regular" w:cs="Times New Roman"/>
          <w:b/>
          <w:bCs/>
          <w:kern w:val="0"/>
          <w:sz w:val="36"/>
          <w:szCs w:val="36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:sz w:val="36"/>
          <w:szCs w:val="36"/>
          <w14:ligatures w14:val="none"/>
        </w:rPr>
        <w:t>Step 2 – Look at where money moves</w:t>
      </w:r>
    </w:p>
    <w:p w14:paraId="3D53A514" w14:textId="04BBDB90" w:rsidR="006676F9" w:rsidRPr="006676F9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Use high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noBreakHyphen/>
        <w:t>level spend and results to see pressure and gaps</w:t>
      </w:r>
      <w:r w:rsidR="005C1C18">
        <w:rPr>
          <w:rFonts w:ascii="Calibre Regular" w:eastAsia="Times New Roman" w:hAnsi="Calibre Regular" w:cs="Times New Roman"/>
          <w:kern w:val="0"/>
          <w14:ligatures w14:val="none"/>
        </w:rPr>
        <w:t>.</w:t>
      </w:r>
      <w:r w:rsidR="00F14F92"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</w:t>
      </w:r>
    </w:p>
    <w:p w14:paraId="4CF0BAE5" w14:textId="77777777" w:rsidR="006676F9" w:rsidRPr="006676F9" w:rsidRDefault="006676F9" w:rsidP="006676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GC InfoBase – SSC:</w:t>
      </w:r>
    </w:p>
    <w:p w14:paraId="4A3EB9BC" w14:textId="60CD9180" w:rsidR="006676F9" w:rsidRPr="006676F9" w:rsidRDefault="006676F9" w:rsidP="006676F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Look at: IT operations, security, cloud/hosting, AI/analytics if visible</w:t>
      </w:r>
      <w:r w:rsidR="00A77968">
        <w:rPr>
          <w:rFonts w:ascii="Calibre Regular" w:eastAsia="Times New Roman" w:hAnsi="Calibre Regular" w:cs="Times New Roman"/>
          <w:kern w:val="0"/>
          <w14:ligatures w14:val="none"/>
        </w:rPr>
        <w:t>.</w:t>
      </w:r>
      <w:r w:rsidR="005C1C18"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</w:t>
      </w:r>
    </w:p>
    <w:p w14:paraId="63683344" w14:textId="77777777" w:rsidR="006676F9" w:rsidRPr="006676F9" w:rsidRDefault="006676F9" w:rsidP="006676F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Look at trend: are some areas growing or shrinking?</w:t>
      </w:r>
    </w:p>
    <w:p w14:paraId="2F83ACF8" w14:textId="77777777" w:rsidR="006676F9" w:rsidRPr="006676F9" w:rsidRDefault="006676F9" w:rsidP="006676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Departmental results reports:</w:t>
      </w:r>
    </w:p>
    <w:p w14:paraId="698F63D5" w14:textId="58ACBFF5" w:rsidR="006676F9" w:rsidRPr="006676F9" w:rsidRDefault="006676F9" w:rsidP="006676F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See where SSC missed or is close to targets (e.g., satisfaction, security metrics, cost targets)</w:t>
      </w:r>
      <w:r w:rsidR="00A77968">
        <w:rPr>
          <w:rFonts w:ascii="Calibre Regular" w:eastAsia="Times New Roman" w:hAnsi="Calibre Regular" w:cs="Times New Roman"/>
          <w:kern w:val="0"/>
          <w14:ligatures w14:val="none"/>
        </w:rPr>
        <w:t>.</w:t>
      </w:r>
      <w:r w:rsidR="00A77968"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</w:t>
      </w:r>
    </w:p>
    <w:p w14:paraId="3CF5D5FE" w14:textId="77777777" w:rsidR="006676F9" w:rsidRPr="006676F9" w:rsidRDefault="006676F9" w:rsidP="006676F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Missed targets = pain point = product opportunity.</w:t>
      </w:r>
    </w:p>
    <w:p w14:paraId="3E1F5587" w14:textId="77777777" w:rsidR="006676F9" w:rsidRPr="006676F9" w:rsidRDefault="006676F9" w:rsidP="006676F9">
      <w:pPr>
        <w:spacing w:before="100" w:beforeAutospacing="1" w:after="100" w:afterAutospacing="1" w:line="240" w:lineRule="auto"/>
        <w:outlineLvl w:val="1"/>
        <w:rPr>
          <w:rFonts w:ascii="Calibre Regular" w:eastAsia="Times New Roman" w:hAnsi="Calibre Regular" w:cs="Times New Roman"/>
          <w:b/>
          <w:bCs/>
          <w:kern w:val="0"/>
          <w:sz w:val="36"/>
          <w:szCs w:val="36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:sz w:val="36"/>
          <w:szCs w:val="36"/>
          <w14:ligatures w14:val="none"/>
        </w:rPr>
        <w:t>Step 3 – Look at vendor patterns</w:t>
      </w:r>
    </w:p>
    <w:p w14:paraId="5320F73B" w14:textId="77777777" w:rsidR="006676F9" w:rsidRPr="006676F9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Use contract data to see who is in and who might be out.</w:t>
      </w:r>
    </w:p>
    <w:p w14:paraId="32B96E72" w14:textId="2E0557EC" w:rsidR="006676F9" w:rsidRPr="006676F9" w:rsidRDefault="00E3640C" w:rsidP="006676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>
        <w:rPr>
          <w:rFonts w:ascii="Calibre Regular" w:eastAsia="Times New Roman" w:hAnsi="Calibre Regular" w:cs="Times New Roman"/>
          <w:kern w:val="0"/>
          <w14:ligatures w14:val="none"/>
        </w:rPr>
        <w:t>Government of Canada Contract Analysis -</w:t>
      </w:r>
      <w:r w:rsidR="006676F9"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filter for </w:t>
      </w:r>
      <w:r w:rsidR="006676F9"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Shared Services Canada</w:t>
      </w:r>
      <w:r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 xml:space="preserve"> </w:t>
      </w:r>
      <w:r>
        <w:rPr>
          <w:rFonts w:ascii="Calibre Regular" w:eastAsia="Times New Roman" w:hAnsi="Calibre Regular" w:cs="Times New Roman"/>
          <w:kern w:val="0"/>
          <w14:ligatures w14:val="none"/>
        </w:rPr>
        <w:t>(</w:t>
      </w:r>
      <w:hyperlink r:id="rId8" w:tgtFrame="_blank" w:history="1">
        <w:r w:rsidR="006676F9" w:rsidRPr="006676F9">
          <w:rPr>
            <w:rFonts w:ascii="Calibre Regular" w:eastAsia="Times New Roman" w:hAnsi="Calibre Regular" w:cs="Times New Roman"/>
            <w:color w:val="0000FF"/>
            <w:kern w:val="0"/>
            <w:u w:val="single"/>
            <w14:ligatures w14:val="none"/>
          </w:rPr>
          <w:t>govcanadacontracts</w:t>
        </w:r>
      </w:hyperlink>
      <w:r>
        <w:rPr>
          <w:rFonts w:ascii="Calibre Regular" w:eastAsia="Times New Roman" w:hAnsi="Calibre Regular" w:cs="Times New Roman"/>
          <w:kern w:val="0"/>
          <w14:ligatures w14:val="none"/>
        </w:rPr>
        <w:t xml:space="preserve">) - </w:t>
      </w:r>
      <w:hyperlink r:id="rId9" w:history="1">
        <w:r w:rsidR="0081294F" w:rsidRPr="0081294F">
          <w:rPr>
            <w:rStyle w:val="Hyperlink"/>
            <w:rFonts w:ascii="Calibre Regular" w:eastAsia="Times New Roman" w:hAnsi="Calibre Regular" w:cs="Times New Roman"/>
            <w:color w:val="00B050"/>
            <w:kern w:val="0"/>
            <w14:ligatures w14:val="none"/>
          </w:rPr>
          <w:t>https://govcanadacontracts.ca/departments/ssc-spc/</w:t>
        </w:r>
      </w:hyperlink>
      <w:r w:rsidR="0081294F" w:rsidRPr="0081294F">
        <w:rPr>
          <w:rFonts w:ascii="Calibre Regular" w:eastAsia="Times New Roman" w:hAnsi="Calibre Regular" w:cs="Times New Roman"/>
          <w:color w:val="00B050"/>
          <w:kern w:val="0"/>
          <w14:ligatures w14:val="none"/>
        </w:rPr>
        <w:t xml:space="preserve"> </w:t>
      </w:r>
    </w:p>
    <w:p w14:paraId="0ECEE75B" w14:textId="77777777" w:rsidR="006676F9" w:rsidRPr="006676F9" w:rsidRDefault="006676F9" w:rsidP="006676F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Top 10 vendors by contract value.</w:t>
      </w:r>
    </w:p>
    <w:p w14:paraId="328E3CAA" w14:textId="77777777" w:rsidR="006676F9" w:rsidRPr="006676F9" w:rsidRDefault="006676F9" w:rsidP="006676F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Which are US/global vs Canadian?</w:t>
      </w:r>
    </w:p>
    <w:p w14:paraId="15BA1EDA" w14:textId="6B1A9519" w:rsidR="006676F9" w:rsidRPr="006676F9" w:rsidRDefault="006676F9" w:rsidP="006676F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Which contracts look “legacy” (old start dates, many amendments)?</w:t>
      </w:r>
      <w:r w:rsidR="004E073E"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</w:t>
      </w:r>
    </w:p>
    <w:p w14:paraId="203E438D" w14:textId="77777777" w:rsidR="006676F9" w:rsidRPr="006676F9" w:rsidRDefault="006676F9" w:rsidP="006676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Overlay Buy Canadian:</w:t>
      </w:r>
    </w:p>
    <w:p w14:paraId="0FB22E19" w14:textId="1EA2024E" w:rsidR="006676F9" w:rsidRPr="006676F9" w:rsidRDefault="006676F9" w:rsidP="006676F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Policy applies to strategic procurements ≥25M now and ≥5M from June 15, 2026.</w:t>
      </w:r>
    </w:p>
    <w:p w14:paraId="419F3F90" w14:textId="77777777" w:rsidR="006676F9" w:rsidRPr="006676F9" w:rsidRDefault="006676F9" w:rsidP="006676F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Ask: where are there big non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noBreakHyphen/>
        <w:t>Canadian vendors in areas SSC wants to “Canadianize”?</w:t>
      </w:r>
    </w:p>
    <w:p w14:paraId="15563FEC" w14:textId="77777777" w:rsidR="006676F9" w:rsidRPr="006676F9" w:rsidRDefault="006676F9" w:rsidP="006676F9">
      <w:pPr>
        <w:spacing w:before="100" w:beforeAutospacing="1" w:after="100" w:afterAutospacing="1" w:line="240" w:lineRule="auto"/>
        <w:outlineLvl w:val="1"/>
        <w:rPr>
          <w:rFonts w:ascii="Calibre Regular" w:eastAsia="Times New Roman" w:hAnsi="Calibre Regular" w:cs="Times New Roman"/>
          <w:b/>
          <w:bCs/>
          <w:kern w:val="0"/>
          <w:sz w:val="36"/>
          <w:szCs w:val="36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:sz w:val="36"/>
          <w:szCs w:val="36"/>
          <w14:ligatures w14:val="none"/>
        </w:rPr>
        <w:t>Step 4 – Turn into opportunity</w:t>
      </w:r>
    </w:p>
    <w:p w14:paraId="28DEF496" w14:textId="77777777" w:rsidR="006676F9" w:rsidRPr="006676F9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For each possible area (AI, backup, security), try to answer:</w:t>
      </w:r>
    </w:p>
    <w:p w14:paraId="0C59ECA5" w14:textId="09176B7F" w:rsidR="006676F9" w:rsidRPr="006676F9" w:rsidRDefault="006676F9" w:rsidP="006676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What is SSC trying to achieve? (from plan)</w:t>
      </w:r>
    </w:p>
    <w:p w14:paraId="70D83AB9" w14:textId="4AA93006" w:rsidR="006676F9" w:rsidRPr="006676F9" w:rsidRDefault="006676F9" w:rsidP="006676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Where are they under pressure? (missed targets, Auditor General notes, etc.)</w:t>
      </w:r>
    </w:p>
    <w:p w14:paraId="3251C1AB" w14:textId="5D16B1A0" w:rsidR="006676F9" w:rsidRPr="006676F9" w:rsidRDefault="006676F9" w:rsidP="006676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Who are the current vendors? Canadian or foreign?</w:t>
      </w:r>
      <w:r w:rsidR="00081095"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</w:t>
      </w:r>
    </w:p>
    <w:p w14:paraId="057F9DB5" w14:textId="77777777" w:rsidR="006676F9" w:rsidRPr="006676F9" w:rsidRDefault="006676F9" w:rsidP="006676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Where does Buy Canadian create a chance to switch?</w:t>
      </w:r>
    </w:p>
    <w:p w14:paraId="0BD1E167" w14:textId="77777777" w:rsidR="006676F9" w:rsidRPr="006676F9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Then write this as:</w:t>
      </w:r>
    </w:p>
    <w:p w14:paraId="0DC0EC2F" w14:textId="77777777" w:rsidR="006676F9" w:rsidRPr="00395A52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b/>
          <w:bCs/>
          <w:color w:val="00B050"/>
          <w:kern w:val="0"/>
          <w14:ligatures w14:val="none"/>
        </w:rPr>
      </w:pPr>
      <w:r w:rsidRPr="00395A52">
        <w:rPr>
          <w:rFonts w:ascii="Calibre Regular" w:eastAsia="Times New Roman" w:hAnsi="Calibre Regular" w:cs="Times New Roman"/>
          <w:b/>
          <w:bCs/>
          <w:color w:val="00B050"/>
          <w:kern w:val="0"/>
          <w14:ligatures w14:val="none"/>
        </w:rPr>
        <w:t>“SSC wants X, has Y problem, currently buys from Z (not Canadian), and needs a Canadian, AI</w:t>
      </w:r>
      <w:r w:rsidRPr="00395A52">
        <w:rPr>
          <w:rFonts w:ascii="Calibre Regular" w:eastAsia="Times New Roman" w:hAnsi="Calibre Regular" w:cs="Times New Roman"/>
          <w:b/>
          <w:bCs/>
          <w:color w:val="00B050"/>
          <w:kern w:val="0"/>
          <w14:ligatures w14:val="none"/>
        </w:rPr>
        <w:noBreakHyphen/>
        <w:t>enabled way to do A, B, C.”</w:t>
      </w:r>
    </w:p>
    <w:p w14:paraId="3D3190A8" w14:textId="77777777" w:rsidR="006676F9" w:rsidRPr="00395A52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color w:val="00B050"/>
          <w:kern w:val="0"/>
          <w14:ligatures w14:val="none"/>
        </w:rPr>
      </w:pPr>
      <w:r w:rsidRPr="00395A52">
        <w:rPr>
          <w:rFonts w:ascii="Calibre Regular" w:eastAsia="Times New Roman" w:hAnsi="Calibre Regular" w:cs="Times New Roman"/>
          <w:color w:val="00B050"/>
          <w:kern w:val="0"/>
          <w14:ligatures w14:val="none"/>
        </w:rPr>
        <w:t>That is your product entry point.</w:t>
      </w:r>
    </w:p>
    <w:p w14:paraId="2C7EE454" w14:textId="77777777" w:rsidR="006676F9" w:rsidRPr="006676F9" w:rsidRDefault="006676F9" w:rsidP="006676F9">
      <w:pPr>
        <w:spacing w:before="100" w:beforeAutospacing="1" w:after="100" w:afterAutospacing="1" w:line="240" w:lineRule="auto"/>
        <w:outlineLvl w:val="1"/>
        <w:rPr>
          <w:rFonts w:ascii="Calibre Regular" w:eastAsia="Times New Roman" w:hAnsi="Calibre Regular" w:cs="Times New Roman"/>
          <w:b/>
          <w:bCs/>
          <w:kern w:val="0"/>
          <w:sz w:val="36"/>
          <w:szCs w:val="36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:sz w:val="36"/>
          <w:szCs w:val="36"/>
          <w14:ligatures w14:val="none"/>
        </w:rPr>
        <w:lastRenderedPageBreak/>
        <w:t>4. How to “crawl” with AI (practical)</w:t>
      </w:r>
    </w:p>
    <w:p w14:paraId="1B0A342C" w14:textId="77777777" w:rsidR="006676F9" w:rsidRPr="006676F9" w:rsidRDefault="006676F9" w:rsidP="006676F9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Use AI (like me or another tool) as a force multiplier, not a black box. A simple loop:</w:t>
      </w:r>
    </w:p>
    <w:p w14:paraId="718044AA" w14:textId="77777777" w:rsidR="006676F9" w:rsidRPr="006676F9" w:rsidRDefault="006676F9" w:rsidP="006676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Ask AI to summarize SSC’s needs</w:t>
      </w:r>
    </w:p>
    <w:p w14:paraId="60D70EF0" w14:textId="77777777" w:rsidR="006676F9" w:rsidRPr="006676F9" w:rsidRDefault="006676F9" w:rsidP="006676F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Paste a small section of the SSC plan (e.g., Sovereign AI) and ask:</w:t>
      </w:r>
    </w:p>
    <w:p w14:paraId="3564FDA8" w14:textId="77777777" w:rsidR="006676F9" w:rsidRPr="006676F9" w:rsidRDefault="006676F9" w:rsidP="006676F9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“Summarize SSC’s needs and risks in this section in 5 bullet points.”</w:t>
      </w:r>
    </w:p>
    <w:p w14:paraId="7E63E228" w14:textId="77777777" w:rsidR="006676F9" w:rsidRPr="006676F9" w:rsidRDefault="006676F9" w:rsidP="006676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Ask AI for possible product angles</w:t>
      </w:r>
    </w:p>
    <w:p w14:paraId="58E80759" w14:textId="77777777" w:rsidR="006676F9" w:rsidRPr="006676F9" w:rsidRDefault="006676F9" w:rsidP="006676F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Prompt:</w:t>
      </w:r>
    </w:p>
    <w:p w14:paraId="586ED40C" w14:textId="77777777" w:rsidR="006676F9" w:rsidRPr="006676F9" w:rsidRDefault="006676F9" w:rsidP="006676F9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“Given these needs, list 5 possible B2B SaaS or service products a Canadian company could build to solve them. For each, specify the main user and main value.”</w:t>
      </w:r>
    </w:p>
    <w:p w14:paraId="2EC9ADB9" w14:textId="77777777" w:rsidR="006676F9" w:rsidRPr="006676F9" w:rsidRDefault="006676F9" w:rsidP="006676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Ask AI to compare with vendors</w:t>
      </w:r>
    </w:p>
    <w:p w14:paraId="0A1A5220" w14:textId="77777777" w:rsidR="006676F9" w:rsidRPr="006676F9" w:rsidRDefault="006676F9" w:rsidP="006676F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After you collect some vendor names from contract data:</w:t>
      </w:r>
    </w:p>
    <w:p w14:paraId="2ECD46C8" w14:textId="335E9E95" w:rsidR="006676F9" w:rsidRPr="006676F9" w:rsidRDefault="006676F9" w:rsidP="006676F9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“These vendors are currently serving SSC in [area]. Given the product ideas above and the Buy Canadian rule (25M </w:t>
      </w:r>
      <w:r w:rsidRPr="006676F9">
        <w:rPr>
          <w:rFonts w:ascii="Arial" w:eastAsia="Times New Roman" w:hAnsi="Arial" w:cs="Arial"/>
          <w:kern w:val="0"/>
          <w14:ligatures w14:val="none"/>
        </w:rPr>
        <w:t>→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5M), where is there most room for a new Canadian player?”</w:t>
      </w:r>
    </w:p>
    <w:p w14:paraId="14212021" w14:textId="77777777" w:rsidR="006676F9" w:rsidRPr="006676F9" w:rsidRDefault="006676F9" w:rsidP="006676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Ask AI to help refine one idea</w:t>
      </w:r>
    </w:p>
    <w:p w14:paraId="55DA51AD" w14:textId="77777777" w:rsidR="006676F9" w:rsidRPr="006676F9" w:rsidRDefault="006676F9" w:rsidP="006676F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Take your favourite idea and ask:</w:t>
      </w:r>
    </w:p>
    <w:p w14:paraId="337C42D3" w14:textId="77777777" w:rsidR="006676F9" w:rsidRPr="006676F9" w:rsidRDefault="006676F9" w:rsidP="006676F9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“Stress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noBreakHyphen/>
        <w:t>test this idea: what are the main risks, and how could a 3–5 person startup de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noBreakHyphen/>
        <w:t>risk it in 12 months?”</w:t>
      </w:r>
    </w:p>
    <w:p w14:paraId="78619FF9" w14:textId="352CA948" w:rsidR="006676F9" w:rsidRPr="006676F9" w:rsidRDefault="006676F9" w:rsidP="006D132B">
      <w:p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kern w:val="0"/>
          <w14:ligatures w14:val="none"/>
        </w:rPr>
        <w:t>You stay in control. AI just helps you move faster through text and make connections.</w:t>
      </w:r>
    </w:p>
    <w:p w14:paraId="544306FF" w14:textId="6B8EEA44" w:rsidR="006676F9" w:rsidRPr="006676F9" w:rsidRDefault="006676F9" w:rsidP="006676F9">
      <w:pPr>
        <w:spacing w:before="100" w:beforeAutospacing="1" w:after="100" w:afterAutospacing="1" w:line="240" w:lineRule="auto"/>
        <w:outlineLvl w:val="1"/>
        <w:rPr>
          <w:rFonts w:ascii="Calibre Regular" w:eastAsia="Times New Roman" w:hAnsi="Calibre Regular" w:cs="Times New Roman"/>
          <w:b/>
          <w:bCs/>
          <w:kern w:val="0"/>
          <w:sz w:val="36"/>
          <w:szCs w:val="36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="008D696F">
        <w:rPr>
          <w:rFonts w:ascii="Calibre Regular" w:eastAsia="Times New Roman" w:hAnsi="Calibre Regular" w:cs="Times New Roman"/>
          <w:b/>
          <w:bCs/>
          <w:kern w:val="0"/>
          <w:sz w:val="36"/>
          <w:szCs w:val="36"/>
          <w14:ligatures w14:val="none"/>
        </w:rPr>
        <w:t>Quick Plan</w:t>
      </w:r>
    </w:p>
    <w:p w14:paraId="2F9DDA0B" w14:textId="77777777" w:rsidR="006676F9" w:rsidRPr="006676F9" w:rsidRDefault="006676F9" w:rsidP="006676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Kickoff (Mar 25, 5–5:30 PM):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Align on purpose, pick roles, choose which SSC focus (sovereign AI, backup, security, or procurement analytics) we want to explore first.</w:t>
      </w:r>
    </w:p>
    <w:p w14:paraId="55C2B3A2" w14:textId="77777777" w:rsidR="006676F9" w:rsidRPr="006676F9" w:rsidRDefault="006676F9" w:rsidP="006676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Week 1 (before Apr 2):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Each person scans 1–2 sources (SSC plan, GC InfoBase, contract data) and brings 3 insights + 1 product idea.</w:t>
      </w:r>
    </w:p>
    <w:p w14:paraId="29722D50" w14:textId="77777777" w:rsidR="006676F9" w:rsidRPr="006676F9" w:rsidRDefault="006676F9" w:rsidP="006676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Week 2 (Apr 2, 30–45 min):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Pick 1 opportunity, size it, and map users and value.</w:t>
      </w:r>
    </w:p>
    <w:p w14:paraId="583ACB77" w14:textId="78540B4C" w:rsidR="006676F9" w:rsidRPr="008C1647" w:rsidRDefault="006676F9" w:rsidP="008C16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e Regular" w:eastAsia="Times New Roman" w:hAnsi="Calibre Regular" w:cs="Times New Roman"/>
          <w:kern w:val="0"/>
          <w14:ligatures w14:val="none"/>
        </w:rPr>
      </w:pPr>
      <w:r w:rsidRPr="006676F9">
        <w:rPr>
          <w:rFonts w:ascii="Calibre Regular" w:eastAsia="Times New Roman" w:hAnsi="Calibre Regular" w:cs="Times New Roman"/>
          <w:b/>
          <w:bCs/>
          <w:kern w:val="0"/>
          <w14:ligatures w14:val="none"/>
        </w:rPr>
        <w:t>Week 3 (Apr 9, 30–45 min):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t xml:space="preserve"> Draft a 1</w:t>
      </w:r>
      <w:r w:rsidRPr="006676F9">
        <w:rPr>
          <w:rFonts w:ascii="Calibre Regular" w:eastAsia="Times New Roman" w:hAnsi="Calibre Regular" w:cs="Times New Roman"/>
          <w:kern w:val="0"/>
          <w14:ligatures w14:val="none"/>
        </w:rPr>
        <w:noBreakHyphen/>
        <w:t>page opportunity + simple product sketch.</w:t>
      </w:r>
    </w:p>
    <w:sectPr w:rsidR="006676F9" w:rsidRPr="008C16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e Regular">
    <w:panose1 w:val="020B0503030202060203"/>
    <w:charset w:val="4D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5EF0"/>
    <w:multiLevelType w:val="multilevel"/>
    <w:tmpl w:val="AEC4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714A3"/>
    <w:multiLevelType w:val="multilevel"/>
    <w:tmpl w:val="B3DCA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561B9"/>
    <w:multiLevelType w:val="multilevel"/>
    <w:tmpl w:val="748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93B70"/>
    <w:multiLevelType w:val="multilevel"/>
    <w:tmpl w:val="0378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E6C70"/>
    <w:multiLevelType w:val="multilevel"/>
    <w:tmpl w:val="A9E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E7F07"/>
    <w:multiLevelType w:val="multilevel"/>
    <w:tmpl w:val="2BB2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611E0"/>
    <w:multiLevelType w:val="multilevel"/>
    <w:tmpl w:val="DBE21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E600B"/>
    <w:multiLevelType w:val="multilevel"/>
    <w:tmpl w:val="9E76C4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C0E59"/>
    <w:multiLevelType w:val="multilevel"/>
    <w:tmpl w:val="1B5C0D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14AAD"/>
    <w:multiLevelType w:val="multilevel"/>
    <w:tmpl w:val="2DEAF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F55AEA"/>
    <w:multiLevelType w:val="multilevel"/>
    <w:tmpl w:val="182A89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B573B"/>
    <w:multiLevelType w:val="multilevel"/>
    <w:tmpl w:val="996E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257A2"/>
    <w:multiLevelType w:val="multilevel"/>
    <w:tmpl w:val="4E6E32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40B58"/>
    <w:multiLevelType w:val="multilevel"/>
    <w:tmpl w:val="A70E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33792"/>
    <w:multiLevelType w:val="multilevel"/>
    <w:tmpl w:val="47D8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1339D"/>
    <w:multiLevelType w:val="multilevel"/>
    <w:tmpl w:val="ABFE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D052C"/>
    <w:multiLevelType w:val="multilevel"/>
    <w:tmpl w:val="11F2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160210">
    <w:abstractNumId w:val="13"/>
  </w:num>
  <w:num w:numId="2" w16cid:durableId="97993294">
    <w:abstractNumId w:val="15"/>
  </w:num>
  <w:num w:numId="3" w16cid:durableId="715356653">
    <w:abstractNumId w:val="14"/>
  </w:num>
  <w:num w:numId="4" w16cid:durableId="489905603">
    <w:abstractNumId w:val="6"/>
  </w:num>
  <w:num w:numId="5" w16cid:durableId="1767770015">
    <w:abstractNumId w:val="8"/>
  </w:num>
  <w:num w:numId="6" w16cid:durableId="53626282">
    <w:abstractNumId w:val="1"/>
  </w:num>
  <w:num w:numId="7" w16cid:durableId="1678073893">
    <w:abstractNumId w:val="12"/>
  </w:num>
  <w:num w:numId="8" w16cid:durableId="242221551">
    <w:abstractNumId w:val="3"/>
  </w:num>
  <w:num w:numId="9" w16cid:durableId="598102740">
    <w:abstractNumId w:val="10"/>
  </w:num>
  <w:num w:numId="10" w16cid:durableId="120344018">
    <w:abstractNumId w:val="9"/>
  </w:num>
  <w:num w:numId="11" w16cid:durableId="130096834">
    <w:abstractNumId w:val="7"/>
  </w:num>
  <w:num w:numId="12" w16cid:durableId="1794590424">
    <w:abstractNumId w:val="4"/>
  </w:num>
  <w:num w:numId="13" w16cid:durableId="1125348188">
    <w:abstractNumId w:val="2"/>
  </w:num>
  <w:num w:numId="14" w16cid:durableId="1305813624">
    <w:abstractNumId w:val="11"/>
  </w:num>
  <w:num w:numId="15" w16cid:durableId="919487932">
    <w:abstractNumId w:val="16"/>
  </w:num>
  <w:num w:numId="16" w16cid:durableId="1458910269">
    <w:abstractNumId w:val="0"/>
  </w:num>
  <w:num w:numId="17" w16cid:durableId="1203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60E0A"/>
    <w:rsid w:val="00081095"/>
    <w:rsid w:val="0032331D"/>
    <w:rsid w:val="00395A52"/>
    <w:rsid w:val="00465863"/>
    <w:rsid w:val="004E073E"/>
    <w:rsid w:val="005C1C18"/>
    <w:rsid w:val="0062600E"/>
    <w:rsid w:val="006676F9"/>
    <w:rsid w:val="00674DB7"/>
    <w:rsid w:val="006A1C7A"/>
    <w:rsid w:val="006D132B"/>
    <w:rsid w:val="00711E38"/>
    <w:rsid w:val="0081294F"/>
    <w:rsid w:val="008C1647"/>
    <w:rsid w:val="008D696F"/>
    <w:rsid w:val="0098455F"/>
    <w:rsid w:val="009F6FE3"/>
    <w:rsid w:val="00A33059"/>
    <w:rsid w:val="00A6321B"/>
    <w:rsid w:val="00A77968"/>
    <w:rsid w:val="00BD4FD4"/>
    <w:rsid w:val="00C85C9E"/>
    <w:rsid w:val="00D62631"/>
    <w:rsid w:val="00E3640C"/>
    <w:rsid w:val="00F1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9B058"/>
  <w15:chartTrackingRefBased/>
  <w15:docId w15:val="{DF726E2C-EB89-3B4A-A087-5B57F6FC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667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76F9"/>
    <w:rPr>
      <w:b/>
      <w:bCs/>
    </w:rPr>
  </w:style>
  <w:style w:type="character" w:customStyle="1" w:styleId="citation">
    <w:name w:val="citation"/>
    <w:basedOn w:val="DefaultParagraphFont"/>
    <w:rsid w:val="006676F9"/>
  </w:style>
  <w:style w:type="character" w:customStyle="1" w:styleId="inline-block">
    <w:name w:val="inline-block"/>
    <w:basedOn w:val="DefaultParagraphFont"/>
    <w:rsid w:val="006676F9"/>
  </w:style>
  <w:style w:type="character" w:customStyle="1" w:styleId="opacity-50">
    <w:name w:val="opacity-50"/>
    <w:basedOn w:val="DefaultParagraphFont"/>
    <w:rsid w:val="006676F9"/>
  </w:style>
  <w:style w:type="character" w:styleId="Hyperlink">
    <w:name w:val="Hyperlink"/>
    <w:basedOn w:val="DefaultParagraphFont"/>
    <w:uiPriority w:val="99"/>
    <w:unhideWhenUsed/>
    <w:rsid w:val="008129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9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vcanadacontracts.ca/departments/ssc-spc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nada.ca/en/shared-services/corporate/about-us/transparency/departmental-plan/2026-27/shared-services-canada-2026-27-departmental-pla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ada.ca/en/shared-services/corporate/about-us/transparency/departmental-plan/2026-27/shared-services-canada-2026-27-departmental-plan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anada.ca/en/shared-services/corporate/about-us/transparency/departmental-plan/2026-27/shared-services-canada-2026-27-departmental-plan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ovcanadacontracts.ca/departments/ssc-sp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1166</Words>
  <Characters>5823</Characters>
  <Application>Microsoft Office Word</Application>
  <DocSecurity>0</DocSecurity>
  <Lines>138</Lines>
  <Paragraphs>122</Paragraphs>
  <ScaleCrop>false</ScaleCrop>
  <Company>Plural Technology Inc</Company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Deenu Gengiti</dc:creator>
  <cp:keywords/>
  <dc:description/>
  <cp:lastModifiedBy>Deenu Gengiti</cp:lastModifiedBy>
  <cp:revision>24</cp:revision>
  <dcterms:created xsi:type="dcterms:W3CDTF">2026-03-21T20:59:00Z</dcterms:created>
  <dcterms:modified xsi:type="dcterms:W3CDTF">2026-03-21T21:08:00Z</dcterms:modified>
</cp:coreProperties>
</file>