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0E447F">
      <w:pPr>
        <w:jc w:val="center"/>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Mastering the Scientific Narrative: A Practical Guide to Reading and Writing High-Impact AI Research Papers</w:t>
      </w:r>
    </w:p>
    <w:p w14:paraId="2690FD8E">
      <w:pPr>
        <w:jc w:val="both"/>
        <w:rPr>
          <w:rFonts w:hint="default" w:ascii="Times New Roman Regular" w:hAnsi="Times New Roman Regular" w:cs="Times New Roman Regular"/>
          <w:sz w:val="24"/>
          <w:szCs w:val="24"/>
        </w:rPr>
      </w:pPr>
    </w:p>
    <w:p w14:paraId="3E0E65A1">
      <w:pPr>
        <w:jc w:val="both"/>
        <w:rPr>
          <w:rFonts w:hint="default" w:ascii="Times New Roman Regular" w:hAnsi="Times New Roman Regular" w:cs="Times New Roman Regular"/>
          <w:b/>
          <w:bCs/>
          <w:sz w:val="24"/>
          <w:szCs w:val="24"/>
        </w:rPr>
      </w:pPr>
    </w:p>
    <w:p w14:paraId="57EAD180">
      <w:pPr>
        <w:jc w:val="both"/>
        <w:rPr>
          <w:rFonts w:hint="default" w:ascii="Times New Roman Regular" w:hAnsi="Times New Roman Regular" w:cs="Times New Roman Regular"/>
          <w:b w:val="0"/>
          <w:bCs w:val="0"/>
          <w:sz w:val="24"/>
          <w:szCs w:val="24"/>
          <w:vertAlign w:val="superscript"/>
          <w:lang w:val="en-US"/>
        </w:rPr>
      </w:pPr>
      <w:r>
        <w:rPr>
          <w:rFonts w:hint="default" w:ascii="Times New Roman Regular" w:hAnsi="Times New Roman Regular" w:cs="Times New Roman Regular"/>
          <w:b w:val="0"/>
          <w:bCs w:val="0"/>
          <w:sz w:val="24"/>
          <w:szCs w:val="24"/>
          <w:lang w:val="en-US"/>
        </w:rPr>
        <w:t>CastroGbêmêmali Hounmenou</w:t>
      </w:r>
      <w:r>
        <w:rPr>
          <w:rFonts w:hint="default" w:ascii="Times New Roman Regular" w:hAnsi="Times New Roman Regular" w:cs="Times New Roman Regular"/>
          <w:b w:val="0"/>
          <w:bCs w:val="0"/>
          <w:sz w:val="24"/>
          <w:szCs w:val="24"/>
          <w:vertAlign w:val="superscript"/>
          <w:lang w:val="en-US"/>
        </w:rPr>
        <w:t>1,2</w:t>
      </w:r>
    </w:p>
    <w:p w14:paraId="11E783D1">
      <w:pPr>
        <w:jc w:val="both"/>
        <w:rPr>
          <w:rFonts w:hint="default" w:ascii="Times New Roman Regular" w:hAnsi="Times New Roman Regular" w:cs="Times New Roman Regular"/>
          <w:b/>
          <w:bCs/>
          <w:sz w:val="24"/>
          <w:szCs w:val="24"/>
        </w:rPr>
      </w:pPr>
    </w:p>
    <w:p w14:paraId="3629B8E3">
      <w:pPr>
        <w:jc w:val="both"/>
        <w:rPr>
          <w:rFonts w:hint="default" w:ascii="Times New Roman Regular" w:hAnsi="Times New Roman Regular" w:cs="Times New Roman Regular"/>
          <w:b w:val="0"/>
          <w:bCs w:val="0"/>
          <w:sz w:val="24"/>
          <w:szCs w:val="24"/>
          <w:lang w:val="en-US"/>
        </w:rPr>
      </w:pPr>
      <w:r>
        <w:rPr>
          <w:rFonts w:hint="default" w:ascii="Times New Roman Regular" w:hAnsi="Times New Roman Regular" w:cs="Times New Roman Regular"/>
          <w:b w:val="0"/>
          <w:bCs w:val="0"/>
          <w:sz w:val="24"/>
          <w:szCs w:val="24"/>
          <w:vertAlign w:val="superscript"/>
          <w:lang w:val="en-US"/>
        </w:rPr>
        <w:t>1</w:t>
      </w:r>
      <w:r>
        <w:rPr>
          <w:rFonts w:hint="default" w:ascii="Times New Roman Regular" w:hAnsi="Times New Roman Regular" w:cs="Times New Roman Regular"/>
          <w:b w:val="0"/>
          <w:bCs w:val="0"/>
          <w:sz w:val="24"/>
          <w:szCs w:val="24"/>
          <w:lang w:val="en-US"/>
        </w:rPr>
        <w:t>University of Labé, UL, Labé, Guinea</w:t>
      </w:r>
    </w:p>
    <w:p w14:paraId="03494F97">
      <w:pPr>
        <w:jc w:val="both"/>
        <w:rPr>
          <w:rFonts w:hint="default" w:ascii="Times New Roman Regular" w:hAnsi="Times New Roman Regular" w:cs="Times New Roman Regular"/>
          <w:b w:val="0"/>
          <w:bCs w:val="0"/>
          <w:sz w:val="24"/>
          <w:szCs w:val="24"/>
          <w:lang w:val="en-US"/>
        </w:rPr>
      </w:pPr>
      <w:r>
        <w:rPr>
          <w:rFonts w:hint="default" w:ascii="Times New Roman Regular" w:hAnsi="Times New Roman Regular" w:cs="Times New Roman Regular"/>
          <w:b w:val="0"/>
          <w:bCs w:val="0"/>
          <w:sz w:val="24"/>
          <w:szCs w:val="24"/>
          <w:vertAlign w:val="superscript"/>
          <w:lang w:val="en-US"/>
        </w:rPr>
        <w:t>2</w:t>
      </w:r>
      <w:r>
        <w:rPr>
          <w:rFonts w:hint="default" w:ascii="Times New Roman Regular" w:hAnsi="Times New Roman Regular" w:cs="Times New Roman Regular"/>
          <w:b w:val="0"/>
          <w:bCs w:val="0"/>
          <w:sz w:val="24"/>
          <w:szCs w:val="24"/>
          <w:lang w:val="en-US"/>
        </w:rPr>
        <w:t>Centre de Recherche et de Formation en Infectiologie de Guinée, CERFIG, Guinea</w:t>
      </w:r>
    </w:p>
    <w:p w14:paraId="19A1CD8A">
      <w:pPr>
        <w:jc w:val="both"/>
        <w:rPr>
          <w:rFonts w:hint="default" w:ascii="Times New Roman Regular" w:hAnsi="Times New Roman Regular" w:cs="Times New Roman Regular"/>
          <w:b w:val="0"/>
          <w:bCs w:val="0"/>
          <w:sz w:val="24"/>
          <w:szCs w:val="24"/>
          <w:lang w:val="en-US"/>
        </w:rPr>
      </w:pPr>
    </w:p>
    <w:p w14:paraId="253EB30A">
      <w:pPr>
        <w:jc w:val="both"/>
        <w:rPr>
          <w:rFonts w:hint="default" w:ascii="Times New Roman Regular" w:hAnsi="Times New Roman Regular" w:cs="Times New Roman Regular"/>
          <w:b w:val="0"/>
          <w:bCs w:val="0"/>
          <w:sz w:val="24"/>
          <w:szCs w:val="24"/>
          <w:lang w:val="en-US"/>
        </w:rPr>
      </w:pPr>
      <w:r>
        <w:rPr>
          <w:rFonts w:hint="default" w:ascii="Times New Roman Regular" w:hAnsi="Times New Roman Regular" w:cs="Times New Roman Regular"/>
          <w:b w:val="0"/>
          <w:bCs w:val="0"/>
          <w:sz w:val="24"/>
          <w:szCs w:val="24"/>
          <w:lang w:val="en-US"/>
        </w:rPr>
        <w:t xml:space="preserve">Contact : +224 627812787 / +229 0195306612 ; </w:t>
      </w:r>
      <w:r>
        <w:rPr>
          <w:rFonts w:hint="default" w:ascii="Times New Roman Regular" w:hAnsi="Times New Roman Regular" w:cs="Times New Roman Regular"/>
          <w:b w:val="0"/>
          <w:bCs w:val="0"/>
          <w:sz w:val="24"/>
          <w:szCs w:val="24"/>
          <w:lang w:val="en-US"/>
        </w:rPr>
        <w:fldChar w:fldCharType="begin"/>
      </w:r>
      <w:r>
        <w:rPr>
          <w:rFonts w:hint="default" w:ascii="Times New Roman Regular" w:hAnsi="Times New Roman Regular" w:cs="Times New Roman Regular"/>
          <w:b w:val="0"/>
          <w:bCs w:val="0"/>
          <w:sz w:val="24"/>
          <w:szCs w:val="24"/>
          <w:lang w:val="en-US"/>
        </w:rPr>
        <w:instrText xml:space="preserve"> HYPERLINK "mailto:castro.hounmenou@univ-labe.edu.gn" </w:instrText>
      </w:r>
      <w:r>
        <w:rPr>
          <w:rFonts w:hint="default" w:ascii="Times New Roman Regular" w:hAnsi="Times New Roman Regular" w:cs="Times New Roman Regular"/>
          <w:b w:val="0"/>
          <w:bCs w:val="0"/>
          <w:sz w:val="24"/>
          <w:szCs w:val="24"/>
          <w:lang w:val="en-US"/>
        </w:rPr>
        <w:fldChar w:fldCharType="separate"/>
      </w:r>
      <w:r>
        <w:rPr>
          <w:rStyle w:val="51"/>
          <w:rFonts w:hint="default" w:ascii="Times New Roman Regular" w:hAnsi="Times New Roman Regular" w:cs="Times New Roman Regular"/>
          <w:b w:val="0"/>
          <w:bCs w:val="0"/>
          <w:sz w:val="24"/>
          <w:szCs w:val="24"/>
          <w:lang w:val="en-US"/>
        </w:rPr>
        <w:t>castro.hounmenou@univ-labe.edu.gn</w:t>
      </w:r>
      <w:r>
        <w:rPr>
          <w:rFonts w:hint="default" w:ascii="Times New Roman Regular" w:hAnsi="Times New Roman Regular" w:cs="Times New Roman Regular"/>
          <w:b w:val="0"/>
          <w:bCs w:val="0"/>
          <w:sz w:val="24"/>
          <w:szCs w:val="24"/>
          <w:lang w:val="en-US"/>
        </w:rPr>
        <w:fldChar w:fldCharType="end"/>
      </w:r>
      <w:r>
        <w:rPr>
          <w:rFonts w:hint="default" w:ascii="Times New Roman Regular" w:hAnsi="Times New Roman Regular" w:cs="Times New Roman Regular"/>
          <w:b w:val="0"/>
          <w:bCs w:val="0"/>
          <w:sz w:val="24"/>
          <w:szCs w:val="24"/>
          <w:lang w:val="en-US"/>
        </w:rPr>
        <w:t xml:space="preserve"> </w:t>
      </w:r>
    </w:p>
    <w:p w14:paraId="75C1DF6C">
      <w:pPr>
        <w:jc w:val="both"/>
        <w:rPr>
          <w:rFonts w:hint="default" w:ascii="Times New Roman Regular" w:hAnsi="Times New Roman Regular" w:cs="Times New Roman Regular"/>
          <w:b/>
          <w:bCs/>
          <w:sz w:val="24"/>
          <w:szCs w:val="24"/>
        </w:rPr>
      </w:pPr>
    </w:p>
    <w:p w14:paraId="6E0ABCA3">
      <w:pPr>
        <w:jc w:val="both"/>
        <w:rPr>
          <w:rFonts w:hint="default" w:ascii="Times New Roman Regular" w:hAnsi="Times New Roman Regular" w:cs="Times New Roman Regular"/>
          <w:b/>
          <w:bCs/>
          <w:sz w:val="24"/>
          <w:szCs w:val="24"/>
        </w:rPr>
      </w:pPr>
    </w:p>
    <w:p w14:paraId="4D9829C0">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Abstract</w:t>
      </w:r>
    </w:p>
    <w:p w14:paraId="01F6AEA8">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To achieve genuine "Sovereign Intelligence," African researchers must not only develop innovative AI models but also master global scientific communication. While the continent produces outstanding locally-grounded solutions, early-career scholars often face barriers in deconstructing dense literature and structuring their findings according to the standa</w:t>
      </w:r>
      <w:bookmarkStart w:id="0" w:name="_GoBack"/>
      <w:bookmarkEnd w:id="0"/>
      <w:r>
        <w:rPr>
          <w:rFonts w:hint="default" w:ascii="Times New Roman Regular" w:hAnsi="Times New Roman Regular" w:cs="Times New Roman Regular"/>
          <w:sz w:val="24"/>
          <w:szCs w:val="24"/>
        </w:rPr>
        <w:t>rds of elite venues such as NeurIPS, ICLR, and CVPR. This 60-minute, hands-on Skill Session provides a practical roadmap to bridge this gap, equipping undergraduate and early-graduate African researchers with two reusable competencies: consuming research efficiently and producing high-impact publications. The session is built on two core pillars. First, participants will learn Keshav's systematic "3-Pass" reading method to rapidly and rigorously extract the core contribution of complex papers. Second, the workshop demystifies scientific storytelling through a structured writing blueprint — from crafting a compelling title and introduction, to visualizing results, discussing limitations honestly, and applying FAIR data principles (Findable, Accessible, Interoperable, Reusable) to valorize local innovations. To put theory into practice, the session culminates in a live micro-exercise in which attendees draft a concise, three-sentence abstract for an African-context AI project addressing challenges such as climate change, agriculture, or healthcare. Every participant leaves with a practical toolkit</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 xml:space="preserve"> a scientific writing checklist, LaTeX/Overleaf templates, and a curated reading list</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enabling autonomous progress. Ultimately, by fostering complete narrative autonomy, this session ensures that African-led innovations are documented, peer-reviewed, and integrated into the global AI frontier, directly strengthening Africa's scientific sovereignty.</w:t>
      </w:r>
    </w:p>
    <w:p w14:paraId="1C939F44">
      <w:pPr>
        <w:jc w:val="both"/>
        <w:rPr>
          <w:rFonts w:hint="default" w:ascii="Times New Roman Regular" w:hAnsi="Times New Roman Regular" w:cs="Times New Roman Regular"/>
          <w:sz w:val="24"/>
          <w:szCs w:val="24"/>
        </w:rPr>
      </w:pPr>
    </w:p>
    <w:p w14:paraId="1A60A68B">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 xml:space="preserve">Keywords: </w:t>
      </w:r>
      <w:r>
        <w:rPr>
          <w:rFonts w:hint="default" w:ascii="Times New Roman Regular" w:hAnsi="Times New Roman Regular" w:cs="Times New Roman Regular"/>
          <w:sz w:val="24"/>
          <w:szCs w:val="24"/>
        </w:rPr>
        <w:t>Scientific writing</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 xml:space="preserve"> AI research</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 xml:space="preserve"> Sovereign Intelligence</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African researchers</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FAIR data principles </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Research capacity building</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Scientific communication</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等线">
    <w:altName w:val="苹方-简"/>
    <w:panose1 w:val="00000000000000000000"/>
    <w:charset w:val="86"/>
    <w:family w:val="auto"/>
    <w:pitch w:val="default"/>
    <w:sig w:usb0="00000000" w:usb1="00000000" w:usb2="00000000" w:usb3="00000000" w:csb0="00000000" w:csb1="00000000"/>
  </w:font>
  <w:font w:name="等线 Light">
    <w:altName w:val="苹方-简"/>
    <w:panose1 w:val="00000000000000000000"/>
    <w:charset w:val="00"/>
    <w:family w:val="auto"/>
    <w:pitch w:val="default"/>
    <w:sig w:usb0="00000000" w:usb1="00000000" w:usb2="00000000" w:usb3="00000000" w:csb0="00000000" w:csb1="00000000"/>
  </w:font>
  <w:font w:name="等线">
    <w:altName w:val="苹方-简"/>
    <w:panose1 w:val="00000000000000000000"/>
    <w:charset w:val="86"/>
    <w:family w:val="auto"/>
    <w:pitch w:val="default"/>
    <w:sig w:usb0="00000000" w:usb1="00000000" w:usb2="00000000" w:usb3="00000000" w:csb0="00000000" w:csb1="00000000"/>
  </w:font>
  <w:font w:name="等线">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SimSun">
    <w:altName w:val="宋体-简"/>
    <w:panose1 w:val="02010600030101010101"/>
    <w:charset w:val="86"/>
    <w:family w:val="roman"/>
    <w:pitch w:val="variable"/>
    <w:sig w:usb0="00000003" w:usb1="288F0000" w:usb2="00000016" w:usb3="00000000" w:csb0="00040001" w:csb1="00000000"/>
  </w:font>
  <w:font w:name="Times New Roman Regular">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BEB6045"/>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57BDC855"/>
    <w:rsid w:val="5BEB6045"/>
    <w:rsid w:val="5F4F7741"/>
    <w:rsid w:val="6EBEB43A"/>
    <w:rsid w:val="D7BFCE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unhideWhenUsed="0" w:uiPriority="0" w:semiHidden="0" w:name="index 6"/>
    <w:lsdException w:unhideWhenUsed="0" w:uiPriority="0" w:semiHidden="0" w:name="index 7"/>
    <w:lsdException w:qFormat="1" w:unhideWhenUsed="0" w:uiPriority="0" w:semiHidden="0" w:name="index 8"/>
    <w:lsdException w:qFormat="1" w:unhideWhenUsed="0" w:uiPriority="0" w:semiHidden="0" w:name="index 9"/>
    <w:lsdException w:unhideWhenUsed="0" w:uiPriority="0" w:semiHidden="0" w:name="toc 1"/>
    <w:lsdException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unhideWhenUsed="0" w:uiPriority="0" w:semiHidden="0" w:name="footnote reference"/>
    <w:lsdException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unhideWhenUsed="0" w:uiPriority="0" w:semiHidden="0" w:name="List Bullet 4"/>
    <w:lsdException w:qFormat="1"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qFormat="1"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unhideWhenUsed="0" w:uiPriority="0" w:semiHidden="0" w:name="List Continue 3"/>
    <w:lsdException w:unhideWhenUsed="0" w:uiPriority="0" w:semiHidden="0" w:name="List Continue 4"/>
    <w:lsdException w:qFormat="1"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qFormat="1"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qFormat="1"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qFormat="1" w:unhideWhenUsed="0" w:uiPriority="0" w:semiHidden="0" w:name="Table Simple 1"/>
    <w:lsdException w:unhideWhenUsed="0" w:uiPriority="0" w:semiHidden="0" w:name="Table Simple 2"/>
    <w:lsdException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unhideWhenUsed="0" w:uiPriority="0" w:semiHidden="0" w:name="Table Colorful 3"/>
    <w:lsdException w:qFormat="1"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qFormat="1" w:unhideWhenUsed="0" w:uiPriority="0" w:semiHidden="0" w:name="Table Grid 1"/>
    <w:lsdException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unhideWhenUsed="0" w:uiPriority="0" w:semiHidden="0" w:name="Table List 1"/>
    <w:lsdException w:unhideWhenUsed="0" w:uiPriority="0" w:semiHidden="0" w:name="Table List 2"/>
    <w:lsdException w:qFormat="1" w:unhideWhenUsed="0" w:uiPriority="0" w:semiHidden="0" w:name="Table List 3"/>
    <w:lsdException w:qFormat="1" w:unhideWhenUsed="0" w:uiPriority="0" w:semiHidden="0" w:name="Table List 4"/>
    <w:lsdException w:unhideWhenUsed="0" w:uiPriority="0" w:semiHidden="0" w:name="Table List 5"/>
    <w:lsdException w:qFormat="1" w:unhideWhenUsed="0" w:uiPriority="0" w:semiHidden="0" w:name="Table List 6"/>
    <w:lsdException w:qFormat="1" w:unhideWhenUsed="0" w:uiPriority="0" w:semiHidden="0" w:name="Table List 7"/>
    <w:lsdException w:unhideWhenUsed="0" w:uiPriority="0" w:semiHidden="0" w:name="Table List 8"/>
    <w:lsdException w:qFormat="1" w:unhideWhenUsed="0" w:uiPriority="0" w:semiHidden="0" w:name="Table 3D effects 1"/>
    <w:lsdException w:unhideWhenUsed="0" w:uiPriority="0" w:semiHidden="0" w:name="Table 3D effects 2"/>
    <w:lsdException w:qFormat="1" w:unhideWhenUsed="0" w:uiPriority="0" w:semiHidden="0" w:name="Table 3D effects 3"/>
    <w:lsdException w:unhideWhenUsed="0" w:uiPriority="0" w:semiHidden="0" w:name="Table Contemporary"/>
    <w:lsdException w:qFormat="1" w:unhideWhenUsed="0" w:uiPriority="0" w:semiHidden="0" w:name="Table Elegant"/>
    <w:lsdException w:qFormat="1"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qFormat="1"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link w:val="249"/>
    <w:qFormat/>
    <w:uiPriority w:val="0"/>
    <w:pPr>
      <w:keepNext/>
      <w:keepLines/>
      <w:spacing w:after="120"/>
      <w:outlineLvl w:val="0"/>
    </w:pPr>
    <w:rPr>
      <w:rFonts w:ascii="Times New Roman" w:hAnsi="Times New Roman" w:eastAsiaTheme="majorEastAsia" w:cstheme="majorBidi"/>
      <w:color w:val="2E75B6" w:themeColor="accent1" w:themeShade="BF"/>
      <w:sz w:val="28"/>
      <w:szCs w:val="32"/>
      <w:lang w:val="fr-CA" w:eastAsia="ar-SA"/>
    </w:rPr>
  </w:style>
  <w:style w:type="paragraph" w:styleId="3">
    <w:name w:val="heading 2"/>
    <w:basedOn w:val="1"/>
    <w:next w:val="1"/>
    <w:semiHidden/>
    <w:unhideWhenUsed/>
    <w:qFormat/>
    <w:uiPriority w:val="0"/>
    <w:pPr>
      <w:keepNext/>
      <w:keepLines/>
      <w:spacing w:after="120" w:line="240" w:lineRule="auto"/>
      <w:outlineLvl w:val="1"/>
    </w:pPr>
    <w:rPr>
      <w:rFonts w:asciiTheme="minorAscii" w:hAnsiTheme="minorAscii"/>
      <w:b/>
      <w:bCs/>
      <w:sz w:val="26"/>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unhideWhenUsed/>
    <w:uiPriority w:val="1"/>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uiPriority w:val="0"/>
    <w:pPr>
      <w:spacing w:after="120"/>
    </w:pPr>
  </w:style>
  <w:style w:type="paragraph" w:styleId="16">
    <w:name w:val="Body Text 2"/>
    <w:basedOn w:val="1"/>
    <w:uiPriority w:val="0"/>
    <w:pPr>
      <w:spacing w:after="120" w:line="480" w:lineRule="auto"/>
    </w:pPr>
  </w:style>
  <w:style w:type="paragraph" w:styleId="17">
    <w:name w:val="Body Text 3"/>
    <w:basedOn w:val="1"/>
    <w:uiPriority w:val="0"/>
    <w:pPr>
      <w:spacing w:after="120"/>
    </w:pPr>
    <w:rPr>
      <w:sz w:val="16"/>
      <w:szCs w:val="16"/>
    </w:rPr>
  </w:style>
  <w:style w:type="paragraph" w:styleId="18">
    <w:name w:val="Body Text First Indent"/>
    <w:basedOn w:val="15"/>
    <w:uiPriority w:val="0"/>
    <w:pPr>
      <w:ind w:firstLine="420" w:firstLineChars="100"/>
    </w:pPr>
  </w:style>
  <w:style w:type="paragraph" w:styleId="19">
    <w:name w:val="Body Text Indent"/>
    <w:basedOn w:val="1"/>
    <w:uiPriority w:val="0"/>
    <w:pPr>
      <w:spacing w:after="120"/>
      <w:ind w:left="420" w:leftChars="200"/>
    </w:pPr>
  </w:style>
  <w:style w:type="paragraph" w:styleId="20">
    <w:name w:val="Body Text First Indent 2"/>
    <w:basedOn w:val="19"/>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SimHei" w:cs="Arial"/>
      <w:sz w:val="20"/>
    </w:rPr>
  </w:style>
  <w:style w:type="paragraph" w:styleId="24">
    <w:name w:val="Closing"/>
    <w:basedOn w:val="1"/>
    <w:uiPriority w:val="0"/>
    <w:pPr>
      <w:ind w:left="100" w:leftChars="2100"/>
    </w:pPr>
  </w:style>
  <w:style w:type="character" w:styleId="25">
    <w:name w:val="annotation reference"/>
    <w:basedOn w:val="11"/>
    <w:uiPriority w:val="0"/>
    <w:rPr>
      <w:sz w:val="21"/>
      <w:szCs w:val="21"/>
    </w:rPr>
  </w:style>
  <w:style w:type="paragraph" w:styleId="26">
    <w:name w:val="annotation text"/>
    <w:basedOn w:val="1"/>
    <w:uiPriority w:val="0"/>
    <w:pPr>
      <w:jc w:val="left"/>
    </w:pPr>
  </w:style>
  <w:style w:type="paragraph" w:styleId="27">
    <w:name w:val="annotation subject"/>
    <w:basedOn w:val="26"/>
    <w:next w:val="26"/>
    <w:uiPriority w:val="0"/>
    <w:rPr>
      <w:b/>
      <w:bCs/>
    </w:rPr>
  </w:style>
  <w:style w:type="paragraph" w:styleId="28">
    <w:name w:val="Date"/>
    <w:basedOn w:val="1"/>
    <w:next w:val="1"/>
    <w:uiPriority w:val="0"/>
    <w:pPr>
      <w:ind w:left="100" w:leftChars="2500"/>
    </w:pPr>
  </w:style>
  <w:style w:type="paragraph" w:styleId="29">
    <w:name w:val="Document Map"/>
    <w:basedOn w:val="1"/>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uiPriority w:val="0"/>
    <w:rPr>
      <w:color w:val="800080"/>
      <w:u w:val="single"/>
    </w:rPr>
  </w:style>
  <w:style w:type="paragraph" w:styleId="37">
    <w:name w:val="footer"/>
    <w:basedOn w:val="1"/>
    <w:uiPriority w:val="0"/>
    <w:pPr>
      <w:tabs>
        <w:tab w:val="center" w:pos="4153"/>
        <w:tab w:val="right" w:pos="8306"/>
      </w:tabs>
      <w:snapToGrid w:val="0"/>
      <w:jc w:val="left"/>
    </w:pPr>
    <w:rPr>
      <w:sz w:val="18"/>
      <w:szCs w:val="18"/>
    </w:rPr>
  </w:style>
  <w:style w:type="character" w:styleId="38">
    <w:name w:val="footnote reference"/>
    <w:basedOn w:val="11"/>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uiPriority w:val="0"/>
    <w:pPr>
      <w:tabs>
        <w:tab w:val="center" w:pos="4153"/>
        <w:tab w:val="right" w:pos="8306"/>
      </w:tabs>
      <w:snapToGrid w:val="0"/>
    </w:pPr>
    <w:rPr>
      <w:sz w:val="18"/>
      <w:szCs w:val="18"/>
    </w:rPr>
  </w:style>
  <w:style w:type="character" w:styleId="41">
    <w:name w:val="HTML Acronym"/>
    <w:basedOn w:val="11"/>
    <w:uiPriority w:val="0"/>
  </w:style>
  <w:style w:type="paragraph" w:styleId="42">
    <w:name w:val="HTML Address"/>
    <w:basedOn w:val="1"/>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uiPriority w:val="0"/>
    <w:rPr>
      <w:rFonts w:ascii="Courier New" w:hAnsi="Courier New" w:cs="Courier New"/>
      <w:sz w:val="20"/>
      <w:szCs w:val="20"/>
    </w:rPr>
  </w:style>
  <w:style w:type="paragraph" w:styleId="47">
    <w:name w:val="HTML Preformatted"/>
    <w:basedOn w:val="1"/>
    <w:uiPriority w:val="0"/>
    <w:rPr>
      <w:rFonts w:ascii="Courier New" w:hAnsi="Courier New" w:cs="Courier New"/>
      <w:sz w:val="20"/>
    </w:rPr>
  </w:style>
  <w:style w:type="character" w:styleId="48">
    <w:name w:val="HTML Sample"/>
    <w:basedOn w:val="11"/>
    <w:uiPriority w:val="0"/>
    <w:rPr>
      <w:rFonts w:ascii="Courier New" w:hAnsi="Courier New" w:cs="Courier New"/>
    </w:rPr>
  </w:style>
  <w:style w:type="character" w:styleId="49">
    <w:name w:val="HTML Typewriter"/>
    <w:basedOn w:val="11"/>
    <w:uiPriority w:val="0"/>
    <w:rPr>
      <w:rFonts w:ascii="Courier New" w:hAnsi="Courier New" w:cs="Courier New"/>
      <w:sz w:val="20"/>
      <w:szCs w:val="20"/>
    </w:rPr>
  </w:style>
  <w:style w:type="character" w:styleId="50">
    <w:name w:val="HTML Variable"/>
    <w:basedOn w:val="11"/>
    <w:uiPriority w:val="0"/>
    <w:rPr>
      <w:i/>
      <w:iCs/>
    </w:rPr>
  </w:style>
  <w:style w:type="character" w:styleId="51">
    <w:name w:val="Hyperlink"/>
    <w:basedOn w:val="11"/>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uiPriority w:val="0"/>
    <w:rPr>
      <w:rFonts w:ascii="Arial" w:hAnsi="Arial" w:cs="Arial"/>
      <w:b/>
      <w:bCs/>
    </w:rPr>
  </w:style>
  <w:style w:type="character" w:styleId="62">
    <w:name w:val="line number"/>
    <w:basedOn w:val="11"/>
    <w:qFormat/>
    <w:uiPriority w:val="0"/>
  </w:style>
  <w:style w:type="paragraph" w:styleId="63">
    <w:name w:val="List"/>
    <w:basedOn w:val="1"/>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uiPriority w:val="0"/>
    <w:pPr>
      <w:spacing w:after="120"/>
      <w:ind w:left="1260" w:leftChars="600"/>
    </w:pPr>
  </w:style>
  <w:style w:type="paragraph" w:styleId="76">
    <w:name w:val="List Continue 4"/>
    <w:basedOn w:val="1"/>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uiPriority w:val="0"/>
    <w:pPr>
      <w:numPr>
        <w:ilvl w:val="0"/>
        <w:numId w:val="7"/>
      </w:numPr>
    </w:pPr>
  </w:style>
  <w:style w:type="paragraph" w:styleId="80">
    <w:name w:val="List Number 3"/>
    <w:basedOn w:val="1"/>
    <w:uiPriority w:val="0"/>
    <w:pPr>
      <w:numPr>
        <w:ilvl w:val="0"/>
        <w:numId w:val="8"/>
      </w:numPr>
    </w:pPr>
  </w:style>
  <w:style w:type="paragraph" w:styleId="81">
    <w:name w:val="List Number 4"/>
    <w:basedOn w:val="1"/>
    <w:uiPriority w:val="0"/>
    <w:pPr>
      <w:numPr>
        <w:ilvl w:val="0"/>
        <w:numId w:val="9"/>
      </w:numPr>
    </w:pPr>
  </w:style>
  <w:style w:type="paragraph" w:styleId="82">
    <w:name w:val="List Number 5"/>
    <w:basedOn w:val="1"/>
    <w:uiPriority w:val="0"/>
    <w:pPr>
      <w:numPr>
        <w:ilvl w:val="0"/>
        <w:numId w:val="10"/>
      </w:numPr>
    </w:pPr>
  </w:style>
  <w:style w:type="paragraph" w:styleId="83">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uiPriority w:val="0"/>
    <w:pPr>
      <w:spacing w:before="120"/>
    </w:pPr>
    <w:rPr>
      <w:rFonts w:ascii="Arial" w:hAnsi="Arial" w:cs="Arial"/>
      <w:sz w:val="24"/>
      <w:szCs w:val="24"/>
    </w:rPr>
  </w:style>
  <w:style w:type="paragraph" w:styleId="142">
    <w:name w:val="toc 1"/>
    <w:basedOn w:val="1"/>
    <w:next w:val="1"/>
    <w:uiPriority w:val="0"/>
  </w:style>
  <w:style w:type="paragraph" w:styleId="143">
    <w:name w:val="toc 2"/>
    <w:basedOn w:val="1"/>
    <w:next w:val="1"/>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249">
    <w:name w:val="Titre 1 Car"/>
    <w:basedOn w:val="11"/>
    <w:link w:val="2"/>
    <w:uiPriority w:val="9"/>
    <w:rPr>
      <w:rFonts w:ascii="Times New Roman" w:hAnsi="Times New Roman" w:eastAsiaTheme="majorEastAsia" w:cstheme="majorBidi"/>
      <w:color w:val="2E75B6" w:themeColor="accent1" w:themeShade="BF"/>
      <w:kern w:val="0"/>
      <w:sz w:val="28"/>
      <w:szCs w:val="32"/>
      <w:lang w:val="fr-CA" w:eastAsia="ar-SA"/>
      <w14:ligatures w14:val="non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72</TotalTime>
  <ScaleCrop>false</ScaleCrop>
  <LinksUpToDate>false</LinksUpToDate>
  <CharactersWithSpaces>0</CharactersWithSpaces>
  <Application>WPS Office_12.1.21937.21937_F1E327BC-269C-435d-A152-05C5408002CA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2026-07-04T03:05:00Z</dcterms:created>
  <dc:creator>Castro Hounmenou</dc:creator>
  <cp:lastModifiedBy>Castro Hounmenou</cp:lastModifiedBy>
  <dcterms:modified xsi:type="dcterms:W3CDTF">2026-07-04T06:12:07Z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1033-12.1.21937.21937</vt:lpwstr>
  </property>
  <property fmtid="{D5CDD505-2E9C-101B-9397-08002B2CF9AE}" pid="3" name="ICV">
    <vt:lpwstr>05B8521B502E5EEE9778486A68501E77_41</vt:lpwstr>
  </property>
</Properties>
</file>