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F3309" w:rsidRDefault="00CA78DD">
      <w:pPr>
        <w:spacing w:before="2400" w:after="120"/>
      </w:pPr>
      <w:r>
        <w:rPr>
          <w:b/>
          <w:bCs/>
          <w:color w:val="1F3864"/>
          <w:sz w:val="56"/>
          <w:szCs w:val="56"/>
        </w:rPr>
        <w:t>RTK Embedding &amp; RAG System</w:t>
      </w:r>
    </w:p>
    <w:p w:rsidR="006F3309" w:rsidRDefault="00CA78DD" w:rsidP="00CA78DD">
      <w:pPr>
        <w:spacing w:after="240"/>
      </w:pPr>
      <w:r>
        <w:rPr>
          <w:color w:val="2E75B6"/>
          <w:sz w:val="32"/>
          <w:szCs w:val="32"/>
        </w:rPr>
        <w:t>Vector Database Schema &amp; Architecture Document</w:t>
      </w:r>
      <w:r>
        <w:br w:type="page"/>
      </w:r>
    </w:p>
    <w:p w:rsidR="006F3309" w:rsidRDefault="00CA78DD">
      <w:pPr>
        <w:pStyle w:val="Heading1"/>
      </w:pPr>
      <w:r>
        <w:lastRenderedPageBreak/>
        <w:t>1. System Overview</w:t>
      </w:r>
    </w:p>
    <w:p w:rsidR="006F3309" w:rsidRDefault="00CA78DD">
      <w:pPr>
        <w:spacing w:after="120"/>
      </w:pPr>
      <w:r>
        <w:t>This document describes the complete vector database schema design for the RTK Embedding &amp; RAG (Retrieval-Augmented Generation) system built on top of the @</w:t>
      </w:r>
      <w:proofErr w:type="spellStart"/>
      <w:r>
        <w:t>msbc</w:t>
      </w:r>
      <w:proofErr w:type="spellEnd"/>
      <w:r>
        <w:t xml:space="preserve">/react-toolkit </w:t>
      </w:r>
      <w:proofErr w:type="spellStart"/>
      <w:r>
        <w:t>monorepo</w:t>
      </w:r>
      <w:proofErr w:type="spellEnd"/>
      <w:r>
        <w:t xml:space="preserve">. The system embeds the entire codebase into a </w:t>
      </w:r>
      <w:proofErr w:type="spellStart"/>
      <w:r>
        <w:t>Qdrant</w:t>
      </w:r>
      <w:proofErr w:type="spellEnd"/>
      <w:r>
        <w:t xml:space="preserve"> vector database and</w:t>
      </w:r>
      <w:r>
        <w:t xml:space="preserve"> enables natural-language question answering about components, documentation, and type definitions.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1.1 What the System Does</w:t>
      </w:r>
    </w:p>
    <w:p w:rsidR="006F3309" w:rsidRDefault="00CA78DD">
      <w:pPr>
        <w:spacing w:after="120"/>
      </w:pPr>
      <w:r>
        <w:t>The system works as a pipeline: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 xml:space="preserve">Scans 184 source files across the </w:t>
      </w:r>
      <w:proofErr w:type="spellStart"/>
      <w:r>
        <w:t>ReactToolKits</w:t>
      </w:r>
      <w:proofErr w:type="spellEnd"/>
      <w:r>
        <w:t xml:space="preserve"> </w:t>
      </w:r>
      <w:proofErr w:type="spellStart"/>
      <w:r>
        <w:t>monorepo</w:t>
      </w:r>
      <w:proofErr w:type="spellEnd"/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Classifies each file (source code, docume</w:t>
      </w:r>
      <w:r>
        <w:t xml:space="preserve">ntation, or </w:t>
      </w:r>
      <w:proofErr w:type="spellStart"/>
      <w:r>
        <w:t>config</w:t>
      </w:r>
      <w:proofErr w:type="spellEnd"/>
      <w:r>
        <w:t>/types)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Splits each file into meaningful chunks using file-type-aware strategies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Converts each chunk into a float vector (embedding) using an AI model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 xml:space="preserve">Stores the vectors plus rich metadata in </w:t>
      </w:r>
      <w:proofErr w:type="spellStart"/>
      <w:r>
        <w:t>Qdrant</w:t>
      </w:r>
      <w:proofErr w:type="spellEnd"/>
      <w:r>
        <w:t xml:space="preserve"> (a vector database running in Docker)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A</w:t>
      </w:r>
      <w:r>
        <w:t>t query time, converts the user question into a vector, retrieves the most similar chunks, re-ranks them, and sends them to an LLM (GPT-4.1) to produce a final answer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1.2 System Architecture Diagram</w:t>
      </w:r>
    </w:p>
    <w:p w:rsidR="006F3309" w:rsidRDefault="00CA78DD">
      <w:pPr>
        <w:spacing w:after="120"/>
      </w:pPr>
      <w:r>
        <w:t>The pipeline flow (from source files to final answer):</w:t>
      </w:r>
    </w:p>
    <w:p w:rsidR="006F3309" w:rsidRDefault="006F3309">
      <w:pPr>
        <w:spacing w:after="80"/>
      </w:pPr>
    </w:p>
    <w:p w:rsidR="006F3309" w:rsidRDefault="00CA78DD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ReactToolKits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sz w:val="18"/>
          <w:szCs w:val="18"/>
        </w:rPr>
        <w:t>Monorepo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184 source files)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db/scanner.py       ← walks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monorepo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classifies every file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db/chunker.py       ← splits files into semantic chunks (AST / heading / selector)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db/enricher.py      ← adds cross-file metadata (siblings, dependencies, used-by)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db/embedder.py      ← converts text → float vectors (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nomic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or voyage-code-3)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Qdrant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(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 xml:space="preserve">Docker)   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← 3 co</w:t>
      </w:r>
      <w:r>
        <w:rPr>
          <w:rFonts w:ascii="Courier New" w:eastAsia="Courier New" w:hAnsi="Courier New" w:cs="Courier New"/>
          <w:sz w:val="18"/>
          <w:szCs w:val="18"/>
        </w:rPr>
        <w:t>llections, cosine distance, ~786 total vectors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rag/pipeline.py     ← preprocess → route → retrieve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rerank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→ LLM → answer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│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      ▼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proofErr w:type="gramStart"/>
      <w:r>
        <w:rPr>
          <w:rFonts w:ascii="Courier New" w:eastAsia="Courier New" w:hAnsi="Courier New" w:cs="Courier New"/>
          <w:sz w:val="18"/>
          <w:szCs w:val="18"/>
        </w:rPr>
        <w:t>/  (</w:t>
      </w:r>
      <w:proofErr w:type="spellStart"/>
      <w:proofErr w:type="gramEnd"/>
      <w:r>
        <w:rPr>
          <w:rFonts w:ascii="Courier New" w:eastAsia="Courier New" w:hAnsi="Courier New" w:cs="Courier New"/>
          <w:sz w:val="18"/>
          <w:szCs w:val="18"/>
        </w:rPr>
        <w:t>FastAPI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)     ←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/ingest/  and  POST /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/query/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lastRenderedPageBreak/>
        <w:t>1.3 Key Numbe</w:t>
      </w:r>
      <w:r>
        <w:t>rs at a Glance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Value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Total source files scanned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184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Total vectors stored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~786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Code vectors (</w:t>
            </w:r>
            <w:proofErr w:type="spellStart"/>
            <w:r>
              <w:t>rtk_code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~524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Documentation vectors (</w:t>
            </w:r>
            <w:proofErr w:type="spellStart"/>
            <w:r>
              <w:t>rtk_docs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~166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Config</w:t>
            </w:r>
            <w:proofErr w:type="spellEnd"/>
            <w:r>
              <w:t xml:space="preserve"> / Types vectors (</w:t>
            </w:r>
            <w:proofErr w:type="spellStart"/>
            <w:r>
              <w:t>rtk_config</w:t>
            </w:r>
            <w:proofErr w:type="spellEnd"/>
            <w:r>
              <w:t>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~96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Vector dimensions (</w:t>
            </w:r>
            <w:proofErr w:type="spellStart"/>
            <w:r>
              <w:t>nomic</w:t>
            </w:r>
            <w:proofErr w:type="spellEnd"/>
            <w:r>
              <w:t xml:space="preserve"> model)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768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Vector dimensions (voyage-code-3)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1024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Distance metric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Cosine similarity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Number of </w:t>
            </w:r>
            <w:proofErr w:type="spellStart"/>
            <w:r>
              <w:t>Qdrant</w:t>
            </w:r>
            <w:proofErr w:type="spellEnd"/>
            <w:r>
              <w:t xml:space="preserve"> collections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3 (one per content type)</w:t>
            </w:r>
          </w:p>
        </w:tc>
      </w:tr>
    </w:tbl>
    <w:p w:rsidR="006F3309" w:rsidRDefault="006F3309" w:rsidP="00CA78DD">
      <w:pPr>
        <w:pStyle w:val="Heading1"/>
      </w:pPr>
    </w:p>
    <w:p w:rsidR="006F3309" w:rsidRDefault="006F3309">
      <w:pPr>
        <w:spacing w:after="80"/>
      </w:pPr>
    </w:p>
    <w:p w:rsidR="006F3309" w:rsidRDefault="006F3309">
      <w:pPr>
        <w:pBdr>
          <w:bottom w:val="single" w:sz="4" w:space="1" w:color="2E75B6"/>
        </w:pBdr>
        <w:spacing w:after="160"/>
      </w:pPr>
    </w:p>
    <w:p w:rsidR="006F3309" w:rsidRDefault="00CA78DD">
      <w:pPr>
        <w:pStyle w:val="Heading1"/>
      </w:pPr>
      <w:r>
        <w:t>2</w:t>
      </w:r>
      <w:r>
        <w:t>. Why 3 Collections, Not 1?</w:t>
      </w:r>
    </w:p>
    <w:p w:rsidR="006F3309" w:rsidRDefault="00CA78DD">
      <w:pPr>
        <w:spacing w:after="120"/>
      </w:pPr>
      <w:r>
        <w:t>This is the most important architectural d</w:t>
      </w:r>
      <w:r>
        <w:t xml:space="preserve">ecision in the system. The codebase has three fundamentally different types of content — source code, human-written documentation, and </w:t>
      </w:r>
      <w:proofErr w:type="spellStart"/>
      <w:r>
        <w:t>TypeScript</w:t>
      </w:r>
      <w:proofErr w:type="spellEnd"/>
      <w:r>
        <w:t xml:space="preserve"> type definitions / JSON </w:t>
      </w:r>
      <w:proofErr w:type="spellStart"/>
      <w:r>
        <w:t>config</w:t>
      </w:r>
      <w:proofErr w:type="spellEnd"/>
      <w:r>
        <w:t>. Mixing them into a single collection would cause serious quality problems.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2</w:t>
      </w:r>
      <w:r>
        <w:t>.</w:t>
      </w:r>
      <w:r>
        <w:t>1 The Problem with a Single Collection</w:t>
      </w:r>
    </w:p>
    <w:p w:rsidR="006F3309" w:rsidRDefault="00CA78DD">
      <w:pPr>
        <w:spacing w:after="120"/>
      </w:pPr>
      <w:r>
        <w:t xml:space="preserve">If all content were in one collection, a query like "What props does Button accept?" would retrieve documentation paragraphs, raw </w:t>
      </w:r>
      <w:proofErr w:type="spellStart"/>
      <w:r>
        <w:t>TypeScript</w:t>
      </w:r>
      <w:proofErr w:type="spellEnd"/>
      <w:r>
        <w:t xml:space="preserve"> code, JSON </w:t>
      </w:r>
      <w:proofErr w:type="spellStart"/>
      <w:r>
        <w:t>configs</w:t>
      </w:r>
      <w:proofErr w:type="spellEnd"/>
      <w:r>
        <w:t>, and SCSS styles all at once — most of them irrelevant no</w:t>
      </w:r>
      <w:r>
        <w:t>ise. The LLM would receive a cluttered context and produce a worse answer.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2</w:t>
      </w:r>
      <w:r>
        <w:t>.2 Why Each Collection Exists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360"/>
        <w:gridCol w:w="500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Content 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Why Separate?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rtk_code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Source code: .</w:t>
            </w:r>
            <w:proofErr w:type="spellStart"/>
            <w:r>
              <w:t>tsx</w:t>
            </w:r>
            <w:proofErr w:type="spellEnd"/>
            <w:r>
              <w:t>, .</w:t>
            </w:r>
            <w:proofErr w:type="spellStart"/>
            <w:r>
              <w:t>ts</w:t>
            </w:r>
            <w:proofErr w:type="spellEnd"/>
            <w:r>
              <w:t>, .</w:t>
            </w:r>
            <w:proofErr w:type="spellStart"/>
            <w:r>
              <w:t>jsx</w:t>
            </w:r>
            <w:proofErr w:type="spellEnd"/>
            <w:r>
              <w:t>, .</w:t>
            </w:r>
            <w:proofErr w:type="spellStart"/>
            <w:r>
              <w:t>js</w:t>
            </w:r>
            <w:proofErr w:type="spellEnd"/>
            <w:r>
              <w:t>, .</w:t>
            </w:r>
            <w:proofErr w:type="spellStart"/>
            <w:r>
              <w:t>scss</w:t>
            </w:r>
            <w:proofErr w:type="spellEnd"/>
            <w:r>
              <w:t>, .</w:t>
            </w:r>
            <w:proofErr w:type="spellStart"/>
            <w:r>
              <w:t>css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Code has unique structure (functions, classes, hooks). It needs AST-aware chunking and code-specific metadata like props, imports, and exports. Embedding code together with prose degrades similarity search quality.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rtk_docs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Documentation: README.md files, </w:t>
            </w:r>
            <w:r>
              <w:lastRenderedPageBreak/>
              <w:t>Storybook .</w:t>
            </w:r>
            <w:proofErr w:type="spellStart"/>
            <w:r>
              <w:t>stories.tsx</w:t>
            </w:r>
            <w:proofErr w:type="spellEnd"/>
            <w:r>
              <w:t>, package manifests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lastRenderedPageBreak/>
              <w:t xml:space="preserve">Documentation is written for humans. It uses headings, paragraphs, and usage examples. It </w:t>
            </w:r>
            <w:r>
              <w:lastRenderedPageBreak/>
              <w:t>answers 'how do I use X?' questions. Heading-based chunking (per section) is the right strat</w:t>
            </w:r>
            <w:r>
              <w:t>egy here.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rtk_config</w:t>
            </w:r>
            <w:proofErr w:type="spellEnd"/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Type definitions: .</w:t>
            </w:r>
            <w:proofErr w:type="spellStart"/>
            <w:r>
              <w:t>types.ts</w:t>
            </w:r>
            <w:proofErr w:type="spellEnd"/>
            <w:r>
              <w:t>, .</w:t>
            </w:r>
            <w:proofErr w:type="spellStart"/>
            <w:r>
              <w:t>d.ts</w:t>
            </w:r>
            <w:proofErr w:type="spellEnd"/>
            <w:r>
              <w:t xml:space="preserve">, </w:t>
            </w:r>
            <w:proofErr w:type="spellStart"/>
            <w:r>
              <w:t>tsconfig.json</w:t>
            </w:r>
            <w:proofErr w:type="spellEnd"/>
            <w:r>
              <w:t>, JSON schemas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Types and </w:t>
            </w:r>
            <w:proofErr w:type="spellStart"/>
            <w:r>
              <w:t>configs</w:t>
            </w:r>
            <w:proofErr w:type="spellEnd"/>
            <w:r>
              <w:t xml:space="preserve"> are pure structured reference material — interfaces, </w:t>
            </w:r>
            <w:proofErr w:type="spellStart"/>
            <w:r>
              <w:t>enums</w:t>
            </w:r>
            <w:proofErr w:type="spellEnd"/>
            <w:r>
              <w:t xml:space="preserve">, JSON </w:t>
            </w:r>
            <w:proofErr w:type="spellStart"/>
            <w:r>
              <w:t>config</w:t>
            </w:r>
            <w:proofErr w:type="spellEnd"/>
            <w:r>
              <w:t xml:space="preserve"> keys. They answer 'what is the shape of X?' questions. Per-definition chunking is appropriate here.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2</w:t>
      </w:r>
      <w:r>
        <w:t>.3 Collection Naming Convention</w:t>
      </w:r>
    </w:p>
    <w:p w:rsidR="006F3309" w:rsidRDefault="00CA78DD">
      <w:pPr>
        <w:spacing w:after="120"/>
      </w:pPr>
      <w:r>
        <w:t>Collection names are deterministic — built from the collection type, model name, and dimensions:</w:t>
      </w:r>
    </w:p>
    <w:p w:rsidR="006F3309" w:rsidRDefault="006F3309">
      <w:pPr>
        <w:spacing w:after="80"/>
      </w:pPr>
    </w:p>
    <w:p w:rsidR="006F3309" w:rsidRDefault="00CA78DD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get_collection_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nomic-ai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/nomic-embed-text-v1.5", 768, "code")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→ rtk_code_nomic_ai_nomic_embed_text_v1_5_768</w:t>
      </w:r>
    </w:p>
    <w:p w:rsidR="006F3309" w:rsidRDefault="006F3309">
      <w:pPr>
        <w:spacing w:after="80"/>
      </w:pPr>
    </w:p>
    <w:p w:rsidR="006F3309" w:rsidRDefault="00CA78DD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get_collection_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"voyage-code-3", 1024,</w:t>
      </w:r>
      <w:r>
        <w:rPr>
          <w:rFonts w:ascii="Courier New" w:eastAsia="Courier New" w:hAnsi="Courier New" w:cs="Courier New"/>
          <w:sz w:val="18"/>
          <w:szCs w:val="18"/>
        </w:rPr>
        <w:t xml:space="preserve"> "docs")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# → rtk_docs_voyage_code_3_1024</w:t>
      </w:r>
    </w:p>
    <w:p w:rsidR="006F3309" w:rsidRDefault="006F3309">
      <w:pPr>
        <w:spacing w:after="80"/>
      </w:pPr>
    </w:p>
    <w:p w:rsidR="006F3309" w:rsidRDefault="00CA78DD">
      <w:pPr>
        <w:spacing w:after="120"/>
      </w:pPr>
      <w:r>
        <w:rPr>
          <w:rFonts w:ascii="Courier New" w:eastAsia="Courier New" w:hAnsi="Courier New" w:cs="Courier New"/>
          <w:sz w:val="18"/>
          <w:szCs w:val="18"/>
        </w:rPr>
        <w:t xml:space="preserve">Pattern: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rtk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_{type}_{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model_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slug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}_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>{dims}</w:t>
      </w:r>
    </w:p>
    <w:p w:rsidR="006F3309" w:rsidRDefault="00CA78DD">
      <w:pPr>
        <w:spacing w:after="120"/>
      </w:pPr>
      <w:r>
        <w:t>You can have multiple complete sets of collections simultaneously (one per model).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2</w:t>
      </w:r>
      <w:r>
        <w:t>.4 All Collections Created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86"/>
        <w:gridCol w:w="5101"/>
        <w:gridCol w:w="3373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Collection Type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Default Name (</w:t>
            </w:r>
            <w:proofErr w:type="spellStart"/>
            <w:r>
              <w:rPr>
                <w:b/>
                <w:bCs/>
                <w:color w:val="FFFFFF"/>
              </w:rPr>
              <w:t>nomic</w:t>
            </w:r>
            <w:proofErr w:type="spellEnd"/>
            <w:r>
              <w:rPr>
                <w:b/>
                <w:bCs/>
                <w:color w:val="FFFFFF"/>
              </w:rPr>
              <w:t>)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Voyage Name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Source code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rtk_code_nomic_ai_nomic_embed_text_v1_5_768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rtk_code_voyage_code_3_1024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Documentation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rtk_docs_nomic_ai_nomic_embed_text_v1_5_768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rtk_docs_voyage_code_3_1024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Types / </w:t>
            </w:r>
            <w:proofErr w:type="spellStart"/>
            <w:r>
              <w:t>Config</w:t>
            </w:r>
            <w:proofErr w:type="spellEnd"/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rtk_config_nomic_ai_nomic_embed_text_v1_5_768</w:t>
            </w:r>
          </w:p>
        </w:tc>
        <w:tc>
          <w:tcPr>
            <w:tcW w:w="35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rtk_config_voyage_code_3_1024</w:t>
            </w:r>
          </w:p>
        </w:tc>
      </w:tr>
    </w:tbl>
    <w:p w:rsidR="006F3309" w:rsidRDefault="00CA78DD">
      <w:pPr>
        <w:spacing w:after="120"/>
      </w:pPr>
      <w:r>
        <w:t>All collections use cosine distance.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2</w:t>
      </w:r>
      <w:r>
        <w:t>.5 Query-Time Benefit</w:t>
      </w:r>
    </w:p>
    <w:p w:rsidR="006F3309" w:rsidRDefault="00CA78DD">
      <w:pPr>
        <w:spacing w:after="120"/>
      </w:pPr>
      <w:r>
        <w:t>At query time, the system's router analyses the user's question and decides which collections to search and with what weight. For example: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"Show me the Button component implementation" → searches</w:t>
      </w:r>
      <w:r>
        <w:t xml:space="preserve"> code (weight 1.0), docs (0.8), </w:t>
      </w:r>
      <w:proofErr w:type="spellStart"/>
      <w:r>
        <w:t>config</w:t>
      </w:r>
      <w:proofErr w:type="spellEnd"/>
      <w:r>
        <w:t xml:space="preserve"> (0.6)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"How do I install this package?" → primarily searches docs (high weight), code less so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 xml:space="preserve">"What fields does </w:t>
      </w:r>
      <w:proofErr w:type="spellStart"/>
      <w:r>
        <w:t>ButtonProps</w:t>
      </w:r>
      <w:proofErr w:type="spellEnd"/>
      <w:r>
        <w:t xml:space="preserve"> interface have?" → primarily </w:t>
      </w:r>
      <w:proofErr w:type="spellStart"/>
      <w:r>
        <w:t>config</w:t>
      </w:r>
      <w:proofErr w:type="spellEnd"/>
      <w:r>
        <w:t>, then code</w:t>
      </w:r>
    </w:p>
    <w:p w:rsidR="006F3309" w:rsidRDefault="00CA78DD">
      <w:pPr>
        <w:spacing w:after="120"/>
      </w:pPr>
      <w:r>
        <w:t>This weighted routing is only possible because the collections are separated by content type.</w:t>
      </w:r>
    </w:p>
    <w:p w:rsidR="006F3309" w:rsidRDefault="006F3309" w:rsidP="00CA78DD">
      <w:pPr>
        <w:pStyle w:val="Heading1"/>
      </w:pPr>
    </w:p>
    <w:p w:rsidR="00CA78DD" w:rsidRDefault="00CA78DD">
      <w:pPr>
        <w:pStyle w:val="Heading1"/>
        <w:rPr>
          <w:b w:val="0"/>
          <w:bCs w:val="0"/>
          <w:color w:val="auto"/>
          <w:sz w:val="20"/>
          <w:szCs w:val="20"/>
        </w:rPr>
      </w:pPr>
    </w:p>
    <w:p w:rsidR="006F3309" w:rsidRDefault="00CA78DD">
      <w:pPr>
        <w:pStyle w:val="Heading1"/>
      </w:pPr>
      <w:r>
        <w:lastRenderedPageBreak/>
        <w:t>3</w:t>
      </w:r>
      <w:r>
        <w:t xml:space="preserve">. Collection 1 — </w:t>
      </w:r>
      <w:proofErr w:type="spellStart"/>
      <w:r>
        <w:t>rtk_code</w:t>
      </w:r>
      <w:proofErr w:type="spellEnd"/>
      <w:r>
        <w:t xml:space="preserve"> (Source Code)</w:t>
      </w:r>
    </w:p>
    <w:p w:rsidR="006F3309" w:rsidRDefault="00CA78DD">
      <w:pPr>
        <w:pStyle w:val="Heading2"/>
      </w:pPr>
      <w:r>
        <w:t>3</w:t>
      </w:r>
      <w:r>
        <w:t>.1 What Files Go Here</w:t>
      </w:r>
    </w:p>
    <w:p w:rsidR="006F3309" w:rsidRDefault="00CA78DD">
      <w:pPr>
        <w:spacing w:after="120"/>
      </w:pPr>
      <w:r>
        <w:t xml:space="preserve">All </w:t>
      </w:r>
      <w:proofErr w:type="spellStart"/>
      <w:r>
        <w:t>TypeScript</w:t>
      </w:r>
      <w:proofErr w:type="spellEnd"/>
      <w:r>
        <w:t>, JavaScript, and s</w:t>
      </w:r>
      <w:r>
        <w:t xml:space="preserve">tyle files from the </w:t>
      </w:r>
      <w:proofErr w:type="spellStart"/>
      <w:r>
        <w:t>src</w:t>
      </w:r>
      <w:proofErr w:type="spellEnd"/>
      <w:r>
        <w:t xml:space="preserve">/ directories of every package in the </w:t>
      </w:r>
      <w:proofErr w:type="spellStart"/>
      <w:r>
        <w:t>monorepo</w:t>
      </w:r>
      <w:proofErr w:type="spellEnd"/>
      <w:r>
        <w:t>: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gramStart"/>
      <w:r>
        <w:t>.</w:t>
      </w:r>
      <w:proofErr w:type="spellStart"/>
      <w:r>
        <w:t>tsx</w:t>
      </w:r>
      <w:proofErr w:type="spellEnd"/>
      <w:proofErr w:type="gramEnd"/>
      <w:r>
        <w:t xml:space="preserve"> / .</w:t>
      </w:r>
      <w:proofErr w:type="spellStart"/>
      <w:r>
        <w:t>jsx</w:t>
      </w:r>
      <w:proofErr w:type="spellEnd"/>
      <w:r>
        <w:t xml:space="preserve"> — React components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.</w:t>
      </w:r>
      <w:proofErr w:type="spellStart"/>
      <w:r>
        <w:t>ts</w:t>
      </w:r>
      <w:proofErr w:type="spellEnd"/>
      <w:r>
        <w:t xml:space="preserve"> / .</w:t>
      </w:r>
      <w:proofErr w:type="spellStart"/>
      <w:r>
        <w:t>js</w:t>
      </w:r>
      <w:proofErr w:type="spellEnd"/>
      <w:r>
        <w:t xml:space="preserve"> — hooks, utilities, API modules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gramStart"/>
      <w:r>
        <w:t>.</w:t>
      </w:r>
      <w:proofErr w:type="spellStart"/>
      <w:r>
        <w:t>scss</w:t>
      </w:r>
      <w:proofErr w:type="spellEnd"/>
      <w:proofErr w:type="gramEnd"/>
      <w:r>
        <w:t xml:space="preserve"> / .</w:t>
      </w:r>
      <w:proofErr w:type="spellStart"/>
      <w:r>
        <w:t>css</w:t>
      </w:r>
      <w:proofErr w:type="spellEnd"/>
      <w:r>
        <w:t xml:space="preserve"> — style files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gramStart"/>
      <w:r>
        <w:t>.</w:t>
      </w:r>
      <w:proofErr w:type="spellStart"/>
      <w:r>
        <w:t>types</w:t>
      </w:r>
      <w:proofErr w:type="gramEnd"/>
      <w:r>
        <w:t>.ts</w:t>
      </w:r>
      <w:proofErr w:type="spellEnd"/>
      <w:r>
        <w:t xml:space="preserve"> / .</w:t>
      </w:r>
      <w:proofErr w:type="spellStart"/>
      <w:r>
        <w:t>d.ts</w:t>
      </w:r>
      <w:proofErr w:type="spellEnd"/>
      <w:r>
        <w:t xml:space="preserve"> — also go here (and additionally to </w:t>
      </w:r>
      <w:proofErr w:type="spellStart"/>
      <w:r>
        <w:t>rtk_config</w:t>
      </w:r>
      <w:proofErr w:type="spellEnd"/>
      <w:r>
        <w:t>)</w:t>
      </w:r>
    </w:p>
    <w:p w:rsidR="006F3309" w:rsidRDefault="00CA78DD">
      <w:pPr>
        <w:spacing w:after="120"/>
      </w:pPr>
      <w:r>
        <w:t>Approximately 524 vectors are stored here, making it the largest collection.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3</w:t>
      </w:r>
      <w:r>
        <w:t>.2 What Is Stored — Vector vs Metadata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9"/>
        <w:gridCol w:w="1365"/>
        <w:gridCol w:w="5486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What It Is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text ← VECTOR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The actual chunk text that is embedded into the float vector. This is what </w:t>
            </w:r>
            <w:proofErr w:type="spellStart"/>
            <w:r>
              <w:t>Qdrant</w:t>
            </w:r>
            <w:proofErr w:type="spellEnd"/>
            <w:r>
              <w:t xml:space="preserve"> searches against.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File name only, e.g. </w:t>
            </w:r>
            <w:proofErr w:type="spellStart"/>
            <w:r>
              <w:t>Button.tsx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Relative path from </w:t>
            </w:r>
            <w:proofErr w:type="spellStart"/>
            <w:r>
              <w:t>monorepo</w:t>
            </w:r>
            <w:proofErr w:type="spellEnd"/>
            <w:r>
              <w:t xml:space="preserve"> root, e.g. packages/react-toolkit/</w:t>
            </w:r>
            <w:proofErr w:type="spellStart"/>
            <w:r>
              <w:t>src</w:t>
            </w:r>
            <w:proofErr w:type="spellEnd"/>
            <w:r>
              <w:t>/components/button/</w:t>
            </w:r>
            <w:proofErr w:type="spellStart"/>
            <w:r>
              <w:t>Button.tsx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 hash of the full file content — used for change detection during incremental sync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SHA-256(</w:t>
            </w:r>
            <w:proofErr w:type="spellStart"/>
            <w:r>
              <w:t>file_path</w:t>
            </w:r>
            <w:proofErr w:type="spellEnd"/>
            <w:r>
              <w:t xml:space="preserve"> + index + text) first 16 chars — stable and deterministic across re-ingests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chunk_index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0-based position of this chunk within its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total_chunks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Total number of chunks produced from this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NPM package name, e.g. @</w:t>
            </w:r>
            <w:proofErr w:type="spellStart"/>
            <w:r>
              <w:t>msbc</w:t>
            </w:r>
            <w:proofErr w:type="spellEnd"/>
            <w:r>
              <w:t>/react-toolkit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package_layer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Architectural layer: atomic, orchestration, utility, data, shell, workflow, app, or infrastructure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module_path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Sub-path within the package, e.g. components/button or hooks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language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typescript, </w:t>
            </w:r>
            <w:proofErr w:type="spellStart"/>
            <w:r>
              <w:t>javascript</w:t>
            </w:r>
            <w:proofErr w:type="spellEnd"/>
            <w:r>
              <w:t xml:space="preserve">, </w:t>
            </w:r>
            <w:proofErr w:type="spellStart"/>
            <w:r>
              <w:t>scss</w:t>
            </w:r>
            <w:proofErr w:type="spellEnd"/>
            <w:r>
              <w:t xml:space="preserve">, or </w:t>
            </w:r>
            <w:proofErr w:type="spellStart"/>
            <w:r>
              <w:t>css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file_category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component, hook, </w:t>
            </w:r>
            <w:proofErr w:type="spellStart"/>
            <w:r>
              <w:t>type_definition</w:t>
            </w:r>
            <w:proofErr w:type="spellEnd"/>
            <w:r>
              <w:t>, style, or story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component_name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Name of the top-level declaration, e.g. Button or </w:t>
            </w:r>
            <w:proofErr w:type="spellStart"/>
            <w:r>
              <w:t>useApiRequest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The kind of code declaration: </w:t>
            </w:r>
            <w:proofErr w:type="spellStart"/>
            <w:r>
              <w:t>function_component</w:t>
            </w:r>
            <w:proofErr w:type="spellEnd"/>
            <w:r>
              <w:t xml:space="preserve">, hook, class, interface, </w:t>
            </w:r>
            <w:proofErr w:type="spellStart"/>
            <w:r>
              <w:t>type_alias</w:t>
            </w:r>
            <w:proofErr w:type="spellEnd"/>
            <w:r>
              <w:t xml:space="preserve">, </w:t>
            </w:r>
            <w:proofErr w:type="spellStart"/>
            <w:r>
              <w:t>enum</w:t>
            </w:r>
            <w:proofErr w:type="spellEnd"/>
            <w:r>
              <w:t>, utility, style, or module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props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Destructured</w:t>
            </w:r>
            <w:proofErr w:type="spellEnd"/>
            <w:r>
              <w:t xml:space="preserve"> prop names extracted from the function parameters — tells the LLM what props a component accepts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imports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Raw import statement strings from the file header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exports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Exported symbol names from this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dependencies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Resolved package-level dependencies added by the enricher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related_files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Sibling files in the same component folder (e.g. </w:t>
            </w:r>
            <w:proofErr w:type="spellStart"/>
            <w:r>
              <w:t>Button.types.ts</w:t>
            </w:r>
            <w:proofErr w:type="spellEnd"/>
            <w:r>
              <w:t xml:space="preserve">, </w:t>
            </w:r>
            <w:proofErr w:type="spellStart"/>
            <w:r>
              <w:t>Button.stories.tsx</w:t>
            </w:r>
            <w:proofErr w:type="spellEnd"/>
            <w:r>
              <w:t>)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depends_on_components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Component names this file imports from other packages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used_by_packages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Reverse dependency — packages that import this one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summary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Auto-generated one-liner, e.g. Button: </w:t>
            </w:r>
            <w:proofErr w:type="spellStart"/>
            <w:r>
              <w:t>function_component</w:t>
            </w:r>
            <w:proofErr w:type="spellEnd"/>
            <w:r>
              <w:t xml:space="preserve"> — exports Button, </w:t>
            </w:r>
            <w:proofErr w:type="spellStart"/>
            <w:r>
              <w:t>ButtonProps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 of the chunk text — used to detect content changes without re-reading the full file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3</w:t>
      </w:r>
      <w:r>
        <w:t>.3 Filterable Fields</w:t>
      </w:r>
    </w:p>
    <w:p w:rsidR="006F3309" w:rsidRDefault="00CA78DD">
      <w:pPr>
        <w:spacing w:after="120"/>
      </w:pPr>
      <w:r>
        <w:t>These fields can be used as filters when querying, to narrow results without semantic search: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package_name</w:t>
      </w:r>
      <w:proofErr w:type="spellEnd"/>
      <w:r>
        <w:t xml:space="preserve"> — limit to one package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package_layer</w:t>
      </w:r>
      <w:proofErr w:type="spellEnd"/>
      <w:r>
        <w:t xml:space="preserve"> — limit to atomic or orchestration layer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module_path</w:t>
      </w:r>
      <w:proofErr w:type="spellEnd"/>
      <w:r>
        <w:t xml:space="preserve"> — limit to a specific sub-folder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 xml:space="preserve">language — only </w:t>
      </w:r>
      <w:proofErr w:type="spellStart"/>
      <w:r>
        <w:t>TypeScript</w:t>
      </w:r>
      <w:proofErr w:type="spellEnd"/>
      <w:r>
        <w:t xml:space="preserve"> or only SCSS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file_category</w:t>
      </w:r>
      <w:proofErr w:type="spellEnd"/>
      <w:r>
        <w:t xml:space="preserve"> — only components or only hooks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component_name</w:t>
      </w:r>
      <w:proofErr w:type="spellEnd"/>
      <w:r>
        <w:t xml:space="preserve"> — look up a specific component by name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chunk_type</w:t>
      </w:r>
      <w:proofErr w:type="spellEnd"/>
      <w:r>
        <w:t xml:space="preserve"> — onl</w:t>
      </w:r>
      <w:r>
        <w:t xml:space="preserve">y </w:t>
      </w:r>
      <w:proofErr w:type="spellStart"/>
      <w:r>
        <w:t>function_component</w:t>
      </w:r>
      <w:proofErr w:type="spellEnd"/>
      <w:r>
        <w:t xml:space="preserve"> chunks, for example</w:t>
      </w:r>
    </w:p>
    <w:p w:rsidR="006F3309" w:rsidRDefault="006F3309">
      <w:pPr>
        <w:spacing w:after="80"/>
      </w:pPr>
    </w:p>
    <w:p w:rsidR="006F3309" w:rsidRDefault="006F3309">
      <w:pPr>
        <w:pBdr>
          <w:bottom w:val="single" w:sz="4" w:space="1" w:color="2E75B6"/>
        </w:pBdr>
        <w:spacing w:after="160"/>
      </w:pPr>
    </w:p>
    <w:p w:rsidR="006F3309" w:rsidRDefault="00CA78DD">
      <w:pPr>
        <w:pStyle w:val="Heading1"/>
      </w:pPr>
      <w:r>
        <w:t>4</w:t>
      </w:r>
      <w:r>
        <w:t xml:space="preserve">. Collection 2 — </w:t>
      </w:r>
      <w:proofErr w:type="spellStart"/>
      <w:r>
        <w:t>rtk_docs</w:t>
      </w:r>
      <w:proofErr w:type="spellEnd"/>
      <w:r>
        <w:t xml:space="preserve"> (Documentation)</w:t>
      </w:r>
    </w:p>
    <w:p w:rsidR="006F3309" w:rsidRDefault="00CA78DD">
      <w:pPr>
        <w:pStyle w:val="Heading2"/>
      </w:pPr>
      <w:r>
        <w:t>4</w:t>
      </w:r>
      <w:r>
        <w:t>.1 What Files Go Here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README.md files from each package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gramStart"/>
      <w:r>
        <w:t>.</w:t>
      </w:r>
      <w:proofErr w:type="spellStart"/>
      <w:r>
        <w:t>stories.tsx</w:t>
      </w:r>
      <w:proofErr w:type="spellEnd"/>
      <w:proofErr w:type="gramEnd"/>
      <w:r>
        <w:t xml:space="preserve"> Storybook story files (chunked as code but stored in docs)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Package manifest documentation</w:t>
      </w:r>
    </w:p>
    <w:p w:rsidR="006F3309" w:rsidRDefault="00CA78DD">
      <w:pPr>
        <w:spacing w:after="120"/>
      </w:pPr>
      <w:r>
        <w:t>Approximately 166 vectors are stored here.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4</w:t>
      </w:r>
      <w:r>
        <w:t>.2 What Is Stored — Vector vs Metadata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400"/>
        <w:gridCol w:w="5559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What It Is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text ← VECTOR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The actual section text that is embedded — could be a full README section, a usage example, or a story description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File name, e.g. README.md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Relative path from </w:t>
            </w:r>
            <w:proofErr w:type="spellStart"/>
            <w:r>
              <w:t>monorepo</w:t>
            </w:r>
            <w:proofErr w:type="spellEnd"/>
            <w:r>
              <w:t xml:space="preserve"> root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file_id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 of the full file — used for change detection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SHA-256(</w:t>
            </w:r>
            <w:proofErr w:type="spellStart"/>
            <w:r>
              <w:t>file_path</w:t>
            </w:r>
            <w:proofErr w:type="spellEnd"/>
            <w:r>
              <w:t xml:space="preserve"> + index + text) first 16 chars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chunk_index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0-based position of this section within the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total_chunks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Total number of sections (headings) in the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e.g. @</w:t>
            </w:r>
            <w:proofErr w:type="spellStart"/>
            <w:r>
              <w:t>msbc</w:t>
            </w:r>
            <w:proofErr w:type="spellEnd"/>
            <w:r>
              <w:t>/react-toolkit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doc_type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readme, </w:t>
            </w:r>
            <w:proofErr w:type="spellStart"/>
            <w:r>
              <w:t>storybook_story</w:t>
            </w:r>
            <w:proofErr w:type="spellEnd"/>
            <w:r>
              <w:t xml:space="preserve">, </w:t>
            </w:r>
            <w:proofErr w:type="spellStart"/>
            <w:r>
              <w:t>usage_example</w:t>
            </w:r>
            <w:proofErr w:type="spellEnd"/>
            <w:r>
              <w:t xml:space="preserve">, or </w:t>
            </w:r>
            <w:proofErr w:type="spellStart"/>
            <w:r>
              <w:t>package_manifest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section_title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The heading text for this section, e.g. Button Component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heading_level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1, 2, or 3 for H1/H2/H3 headings; 0 for non-heading content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parent_section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Title of the parent heading — allows reconstructing the document hierarchy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section_path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Full breadcrumb path, e.g. Components &gt; Button Component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has_code_example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boolean</w:t>
            </w:r>
            <w:proofErr w:type="spellEnd"/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True if this section contains at least one fenced code block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code_language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Dominant language of code blocks in this section: </w:t>
            </w:r>
            <w:proofErr w:type="spellStart"/>
            <w:r>
              <w:t>tsx</w:t>
            </w:r>
            <w:proofErr w:type="spellEnd"/>
            <w:r>
              <w:t xml:space="preserve">, bash, </w:t>
            </w:r>
            <w:proofErr w:type="spellStart"/>
            <w:r>
              <w:t>json</w:t>
            </w:r>
            <w:proofErr w:type="spellEnd"/>
            <w:r>
              <w:t>, etc.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example_count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Number of fenced code blocks found in this section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mentioned_components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PascalCase</w:t>
            </w:r>
            <w:proofErr w:type="spellEnd"/>
            <w:r>
              <w:t xml:space="preserve"> names detected in the text — links the doc section to actual components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mentioned_packages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Known @</w:t>
            </w:r>
            <w:proofErr w:type="spellStart"/>
            <w:r>
              <w:t>msbc</w:t>
            </w:r>
            <w:proofErr w:type="spellEnd"/>
            <w:r>
              <w:t>/* package names mentioned in this section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 of the chunk text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4</w:t>
      </w:r>
      <w:r>
        <w:t>.3 Filterable Fields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package_name</w:t>
      </w:r>
      <w:proofErr w:type="spellEnd"/>
      <w:r>
        <w:t xml:space="preserve"> — limit to one package's docs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doc_type</w:t>
      </w:r>
      <w:proofErr w:type="spellEnd"/>
      <w:r>
        <w:t xml:space="preserve"> — only readmes or only storybook stories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section_title</w:t>
      </w:r>
      <w:proofErr w:type="spellEnd"/>
      <w:r>
        <w:t xml:space="preserve"> — look up a section by its heading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heading_level</w:t>
      </w:r>
      <w:proofErr w:type="spellEnd"/>
      <w:r>
        <w:t xml:space="preserve"> — only top-level (H1) sections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has_code_example</w:t>
      </w:r>
      <w:proofErr w:type="spellEnd"/>
      <w:r>
        <w:t xml:space="preserve"> — only sections with code examples</w:t>
      </w:r>
    </w:p>
    <w:p w:rsidR="006F3309" w:rsidRDefault="006F3309">
      <w:pPr>
        <w:spacing w:after="80"/>
      </w:pPr>
    </w:p>
    <w:p w:rsidR="006F3309" w:rsidRDefault="006F3309">
      <w:pPr>
        <w:pBdr>
          <w:bottom w:val="single" w:sz="4" w:space="1" w:color="2E75B6"/>
        </w:pBdr>
        <w:spacing w:after="160"/>
      </w:pPr>
    </w:p>
    <w:p w:rsidR="006F3309" w:rsidRDefault="00CA78DD">
      <w:pPr>
        <w:pStyle w:val="Heading1"/>
      </w:pPr>
      <w:r>
        <w:t>5</w:t>
      </w:r>
      <w:r>
        <w:t>. Collection 3</w:t>
      </w:r>
      <w:r>
        <w:t xml:space="preserve"> — </w:t>
      </w:r>
      <w:proofErr w:type="spellStart"/>
      <w:r>
        <w:t>rtk_config</w:t>
      </w:r>
      <w:proofErr w:type="spellEnd"/>
      <w:r>
        <w:t xml:space="preserve"> (Types &amp; </w:t>
      </w:r>
      <w:proofErr w:type="spellStart"/>
      <w:r>
        <w:t>Config</w:t>
      </w:r>
      <w:proofErr w:type="spellEnd"/>
      <w:r>
        <w:t>)</w:t>
      </w:r>
    </w:p>
    <w:p w:rsidR="006F3309" w:rsidRDefault="00CA78DD">
      <w:pPr>
        <w:pStyle w:val="Heading2"/>
      </w:pPr>
      <w:r>
        <w:t>5</w:t>
      </w:r>
      <w:r>
        <w:t>.1 What Files Go Here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gramStart"/>
      <w:r>
        <w:t>.</w:t>
      </w:r>
      <w:proofErr w:type="spellStart"/>
      <w:r>
        <w:t>types</w:t>
      </w:r>
      <w:proofErr w:type="gramEnd"/>
      <w:r>
        <w:t>.ts</w:t>
      </w:r>
      <w:proofErr w:type="spellEnd"/>
      <w:r>
        <w:t xml:space="preserve"> files — dedicated type definition files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.</w:t>
      </w:r>
      <w:proofErr w:type="spellStart"/>
      <w:r>
        <w:t>d.ts</w:t>
      </w:r>
      <w:proofErr w:type="spellEnd"/>
      <w:r>
        <w:t xml:space="preserve"> files — </w:t>
      </w:r>
      <w:proofErr w:type="spellStart"/>
      <w:r>
        <w:t>TypeScript</w:t>
      </w:r>
      <w:proofErr w:type="spellEnd"/>
      <w:r>
        <w:t xml:space="preserve"> declaration files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proofErr w:type="gramStart"/>
      <w:r>
        <w:t>tsconfig.json</w:t>
      </w:r>
      <w:proofErr w:type="spellEnd"/>
      <w:proofErr w:type="gramEnd"/>
      <w:r>
        <w:t xml:space="preserve"> — </w:t>
      </w:r>
      <w:proofErr w:type="spellStart"/>
      <w:r>
        <w:t>TypeScript</w:t>
      </w:r>
      <w:proofErr w:type="spellEnd"/>
      <w:r>
        <w:t xml:space="preserve"> compiler configuration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JSON schema files — structured schema definitions</w:t>
      </w:r>
    </w:p>
    <w:p w:rsidR="006F3309" w:rsidRDefault="00CA78DD">
      <w:pPr>
        <w:spacing w:after="120"/>
      </w:pPr>
      <w:r>
        <w:lastRenderedPageBreak/>
        <w:t>Approximately 96 vectors are stored here. Note</w:t>
      </w:r>
      <w:proofErr w:type="gramStart"/>
      <w:r>
        <w:t>: .</w:t>
      </w:r>
      <w:proofErr w:type="spellStart"/>
      <w:r>
        <w:t>types</w:t>
      </w:r>
      <w:proofErr w:type="gramEnd"/>
      <w:r>
        <w:t>.ts</w:t>
      </w:r>
      <w:proofErr w:type="spellEnd"/>
      <w:r>
        <w:t xml:space="preserve"> and .</w:t>
      </w:r>
      <w:proofErr w:type="spellStart"/>
      <w:r>
        <w:t>d.ts</w:t>
      </w:r>
      <w:proofErr w:type="spellEnd"/>
      <w:r>
        <w:t xml:space="preserve"> files also go into </w:t>
      </w:r>
      <w:proofErr w:type="spellStart"/>
      <w:r>
        <w:t>rtk_code</w:t>
      </w:r>
      <w:proofErr w:type="spellEnd"/>
      <w:r>
        <w:t xml:space="preserve"> — they appear in both collections because they serve two purposes (they are code AND they are type references).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5</w:t>
      </w:r>
      <w:r>
        <w:t>.2 What Is Stored — Vector vs Metadata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400"/>
        <w:gridCol w:w="556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T</w:t>
            </w:r>
            <w:r>
              <w:rPr>
                <w:b/>
                <w:bCs/>
                <w:color w:val="FFFFFF"/>
              </w:rPr>
              <w:t>ype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What It Is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text ← VECTOR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The actual type definition text — the full interface, type alias, </w:t>
            </w:r>
            <w:proofErr w:type="spellStart"/>
            <w:r>
              <w:t>enum</w:t>
            </w:r>
            <w:proofErr w:type="spellEnd"/>
            <w:r>
              <w:t>, or JSON section that was embedded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e.g. </w:t>
            </w:r>
            <w:proofErr w:type="spellStart"/>
            <w:r>
              <w:t>Button.types.ts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file_path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Relative path from </w:t>
            </w:r>
            <w:proofErr w:type="spellStart"/>
            <w:r>
              <w:t>monorepo</w:t>
            </w:r>
            <w:proofErr w:type="spellEnd"/>
            <w:r>
              <w:t xml:space="preserve"> root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file_id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 of the full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chunk_id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SHA-256(</w:t>
            </w:r>
            <w:proofErr w:type="spellStart"/>
            <w:r>
              <w:t>file_path</w:t>
            </w:r>
            <w:proofErr w:type="spellEnd"/>
            <w:r>
              <w:t xml:space="preserve"> + index + text) first 16 chars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chunk_index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0-based position of this definition within the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total_chunks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Total interfaces/types extracted from this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package_name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e.g. @</w:t>
            </w:r>
            <w:proofErr w:type="spellStart"/>
            <w:r>
              <w:t>msbc</w:t>
            </w:r>
            <w:proofErr w:type="spellEnd"/>
            <w:r>
              <w:t>/react-toolkit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config_type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interface, </w:t>
            </w:r>
            <w:proofErr w:type="spellStart"/>
            <w:r>
              <w:t>type_alias</w:t>
            </w:r>
            <w:proofErr w:type="spellEnd"/>
            <w:r>
              <w:t xml:space="preserve">, </w:t>
            </w:r>
            <w:proofErr w:type="spellStart"/>
            <w:r>
              <w:t>enum</w:t>
            </w:r>
            <w:proofErr w:type="spellEnd"/>
            <w:r>
              <w:t xml:space="preserve">, </w:t>
            </w:r>
            <w:proofErr w:type="spellStart"/>
            <w:r>
              <w:t>json_config</w:t>
            </w:r>
            <w:proofErr w:type="spellEnd"/>
            <w:r>
              <w:t xml:space="preserve">, or </w:t>
            </w:r>
            <w:proofErr w:type="spellStart"/>
            <w:r>
              <w:t>json_schema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schema_name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Name of the type/interface, e.g. </w:t>
            </w:r>
            <w:proofErr w:type="spellStart"/>
            <w:r>
              <w:t>ButtonProps</w:t>
            </w:r>
            <w:proofErr w:type="spellEnd"/>
            <w:r>
              <w:t xml:space="preserve"> or </w:t>
            </w:r>
            <w:proofErr w:type="spellStart"/>
            <w:r>
              <w:t>DashboardConfig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fields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Property names defined in the interface or type — allows filtering by field name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field_count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integer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Number of properties in the interface/type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extends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Base types or interfaces this type extends — captures inheritance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used_by_component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The component that uses this type, e.g. Button — links type definitions back to their consumers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related_types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List[string]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Other types defined in the same file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implements_pattern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Pattern label: </w:t>
            </w:r>
            <w:proofErr w:type="spellStart"/>
            <w:r>
              <w:t>json</w:t>
            </w:r>
            <w:proofErr w:type="spellEnd"/>
            <w:r>
              <w:t>-driven-</w:t>
            </w:r>
            <w:proofErr w:type="spellStart"/>
            <w:r>
              <w:t>ui</w:t>
            </w:r>
            <w:proofErr w:type="spellEnd"/>
            <w:r>
              <w:t xml:space="preserve"> or type-safe-props — high-level architectural category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text_hash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string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SHA-256 of the chunk text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5</w:t>
      </w:r>
      <w:r>
        <w:t>.3 Filterable Fields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package_name</w:t>
      </w:r>
      <w:proofErr w:type="spellEnd"/>
      <w:r>
        <w:t xml:space="preserve"> — limit to one package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config_type</w:t>
      </w:r>
      <w:proofErr w:type="spellEnd"/>
      <w:r>
        <w:t xml:space="preserve"> — only interface or only </w:t>
      </w:r>
      <w:proofErr w:type="spellStart"/>
      <w:r>
        <w:t>enum</w:t>
      </w:r>
      <w:proofErr w:type="spellEnd"/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schema_name</w:t>
      </w:r>
      <w:proofErr w:type="spellEnd"/>
      <w:r>
        <w:t xml:space="preserve"> — look up a specific type by name</w:t>
      </w:r>
    </w:p>
    <w:p w:rsidR="006F3309" w:rsidRDefault="006F3309">
      <w:pPr>
        <w:spacing w:after="80"/>
      </w:pPr>
    </w:p>
    <w:p w:rsidR="006F3309" w:rsidRDefault="006F3309">
      <w:pPr>
        <w:pBdr>
          <w:bottom w:val="single" w:sz="4" w:space="1" w:color="2E75B6"/>
        </w:pBdr>
        <w:spacing w:after="160"/>
      </w:pPr>
    </w:p>
    <w:p w:rsidR="006F3309" w:rsidRDefault="00CA78DD">
      <w:pPr>
        <w:pStyle w:val="Heading1"/>
      </w:pPr>
      <w:r>
        <w:lastRenderedPageBreak/>
        <w:t>6</w:t>
      </w:r>
      <w:r>
        <w:t>. Chunking Strategies</w:t>
      </w:r>
    </w:p>
    <w:p w:rsidR="006F3309" w:rsidRDefault="00CA78DD">
      <w:pPr>
        <w:spacing w:after="120"/>
      </w:pPr>
      <w:r>
        <w:t>Different file types are split into chunks in completely different ways because their structure is fundamentally different. Using the same chunking for code and documentation would prod</w:t>
      </w:r>
      <w:r>
        <w:t>uce poor results.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6</w:t>
      </w:r>
      <w:r>
        <w:t xml:space="preserve">.1 </w:t>
      </w:r>
      <w:proofErr w:type="spellStart"/>
      <w:r>
        <w:t>TypeScript</w:t>
      </w:r>
      <w:proofErr w:type="spellEnd"/>
      <w:r>
        <w:t xml:space="preserve"> / JSX Files → AST-Semantic Chunking</w:t>
      </w:r>
    </w:p>
    <w:p w:rsidR="006F3309" w:rsidRDefault="00CA78DD">
      <w:pPr>
        <w:spacing w:after="120"/>
      </w:pPr>
      <w:r>
        <w:t>Used for all .</w:t>
      </w:r>
      <w:proofErr w:type="spellStart"/>
      <w:r>
        <w:t>ts</w:t>
      </w:r>
      <w:proofErr w:type="spellEnd"/>
      <w:proofErr w:type="gramStart"/>
      <w:r>
        <w:t>, .</w:t>
      </w:r>
      <w:proofErr w:type="spellStart"/>
      <w:r>
        <w:t>tsx</w:t>
      </w:r>
      <w:proofErr w:type="spellEnd"/>
      <w:proofErr w:type="gramEnd"/>
      <w:r>
        <w:t>, .</w:t>
      </w:r>
      <w:proofErr w:type="spellStart"/>
      <w:r>
        <w:t>js</w:t>
      </w:r>
      <w:proofErr w:type="spellEnd"/>
      <w:r>
        <w:t>, .</w:t>
      </w:r>
      <w:proofErr w:type="spellStart"/>
      <w:r>
        <w:t>jsx</w:t>
      </w:r>
      <w:proofErr w:type="spellEnd"/>
      <w:r>
        <w:t xml:space="preserve"> files going into </w:t>
      </w:r>
      <w:proofErr w:type="spellStart"/>
      <w:r>
        <w:t>rtk_code</w:t>
      </w:r>
      <w:proofErr w:type="spellEnd"/>
      <w:r>
        <w:t>.</w:t>
      </w:r>
    </w:p>
    <w:p w:rsidR="006F3309" w:rsidRDefault="00CA78DD">
      <w:pPr>
        <w:spacing w:after="120"/>
      </w:pPr>
      <w:r>
        <w:t>How it works: The file is parsed into an Abstract Syntax Tree (AST) using tree-sitter(tree-sitter-typescript)</w:t>
      </w:r>
      <w:r>
        <w:t xml:space="preserve">. Every top-level declaration is found — functions, arrow-function constants, classes, interfaces, type aliases, and </w:t>
      </w:r>
      <w:proofErr w:type="spellStart"/>
      <w:r>
        <w:t>enums</w:t>
      </w:r>
      <w:proofErr w:type="spellEnd"/>
      <w:r>
        <w:t>. Each declaration becomes one chunk.</w:t>
      </w:r>
    </w:p>
    <w:p w:rsidR="006F3309" w:rsidRDefault="00CA78DD">
      <w:pPr>
        <w:spacing w:after="120"/>
      </w:pPr>
      <w:r>
        <w:t>Special han</w:t>
      </w:r>
      <w:r>
        <w:t>dling for the first chunk (Chunk 0): the full file preamble (header comments + all import statements) is prepended to the first declaration. For all other chunks, only the import block is prepended. This ensures every chunk is self-contained and the LLM ha</w:t>
      </w:r>
      <w:r>
        <w:t>s full context.</w:t>
      </w:r>
    </w:p>
    <w:p w:rsidR="006F3309" w:rsidRDefault="00CA78DD">
      <w:pPr>
        <w:spacing w:after="120"/>
      </w:pPr>
      <w:r>
        <w:t xml:space="preserve">Example — </w:t>
      </w:r>
      <w:proofErr w:type="spellStart"/>
      <w:r>
        <w:t>Button.tsx</w:t>
      </w:r>
      <w:proofErr w:type="spellEnd"/>
      <w:r>
        <w:t xml:space="preserve"> with 3 declarations:</w:t>
      </w:r>
    </w:p>
    <w:p w:rsidR="006F3309" w:rsidRDefault="006F330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Chunk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Content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Chunk 0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[Full preamble + all imports] + </w:t>
            </w:r>
            <w:proofErr w:type="spellStart"/>
            <w:r>
              <w:t>ButtonVariant</w:t>
            </w:r>
            <w:proofErr w:type="spellEnd"/>
            <w:r>
              <w:t xml:space="preserve"> (type alias)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Chunk 1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[imports only] + </w:t>
            </w:r>
            <w:proofErr w:type="spellStart"/>
            <w:r>
              <w:t>ButtonProps</w:t>
            </w:r>
            <w:proofErr w:type="spellEnd"/>
            <w:r>
              <w:t xml:space="preserve"> (interface)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Chunk 2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[imports only] + Button (function component)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spacing w:after="120"/>
      </w:pPr>
      <w:r>
        <w:t>Fallback: If tree-sitter parsing fails, a regex-based approach is used. Small files with no top-level declarations produce a single module chunk.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6</w:t>
      </w:r>
      <w:r>
        <w:t>.2 Markdown Files → Heading-Aware Splitting</w:t>
      </w:r>
    </w:p>
    <w:p w:rsidR="006F3309" w:rsidRDefault="00CA78DD">
      <w:pPr>
        <w:spacing w:after="120"/>
      </w:pPr>
      <w:r>
        <w:t xml:space="preserve">Used for all README.md and documentation files going into </w:t>
      </w:r>
      <w:proofErr w:type="spellStart"/>
      <w:r>
        <w:t>rtk_do</w:t>
      </w:r>
      <w:r>
        <w:t>cs</w:t>
      </w:r>
      <w:proofErr w:type="spellEnd"/>
      <w:r>
        <w:t>.</w:t>
      </w:r>
    </w:p>
    <w:p w:rsidR="006F3309" w:rsidRDefault="00CA78DD">
      <w:pPr>
        <w:spacing w:after="120"/>
      </w:pPr>
      <w:r>
        <w:t xml:space="preserve">How it works: YAML </w:t>
      </w:r>
      <w:proofErr w:type="spellStart"/>
      <w:r>
        <w:t>frontmatter</w:t>
      </w:r>
      <w:proofErr w:type="spellEnd"/>
      <w:r>
        <w:t xml:space="preserve"> is stripped. All H1, H2, and H3 headings are found. Each heading starts a new chunk — the text runs until the next same-or-higher-level heading. Heading hierarchy is tracked to produce </w:t>
      </w:r>
      <w:proofErr w:type="spellStart"/>
      <w:r>
        <w:t>section_path</w:t>
      </w:r>
      <w:proofErr w:type="spellEnd"/>
      <w:r>
        <w:t xml:space="preserve"> breadcrumbs. Hard trunc</w:t>
      </w:r>
      <w:r>
        <w:t>ation at 4,000 characters is applied as a last resort.</w:t>
      </w:r>
    </w:p>
    <w:p w:rsidR="006F3309" w:rsidRDefault="00CA78DD">
      <w:pPr>
        <w:spacing w:after="120"/>
      </w:pPr>
      <w:r>
        <w:t>Example — README.md chunking:</w:t>
      </w:r>
    </w:p>
    <w:p w:rsidR="006F3309" w:rsidRDefault="006F330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500"/>
        <w:gridCol w:w="506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Chunk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Heading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b/>
                <w:bCs/>
                <w:color w:val="FFFFFF"/>
              </w:rPr>
              <w:t>section_path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Chunk 0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# Overview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Overview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Chunk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## Installation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Overview &gt; Installation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Chunk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## Components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Overview &gt; Components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Chunk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### Button(code snippet)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Overview &gt; Components &gt; Button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6</w:t>
      </w:r>
      <w:r>
        <w:t>.3 CSS / SCSS Files → Selector Splitting</w:t>
      </w:r>
    </w:p>
    <w:p w:rsidR="006F3309" w:rsidRDefault="00CA78DD">
      <w:pPr>
        <w:spacing w:after="120"/>
      </w:pPr>
      <w:r>
        <w:lastRenderedPageBreak/>
        <w:t xml:space="preserve">Used for style files going into </w:t>
      </w:r>
      <w:proofErr w:type="spellStart"/>
      <w:r>
        <w:t>rtk_code</w:t>
      </w:r>
      <w:proofErr w:type="spellEnd"/>
      <w:r>
        <w:t>.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Files under 2,000 characters become a single chunk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Larger files are split by top-level CSS selectors and @-rules using regex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gramStart"/>
      <w:r>
        <w:t>:root</w:t>
      </w:r>
      <w:proofErr w:type="gramEnd"/>
      <w:r>
        <w:t xml:space="preserve"> {} variable blocks are always preserved intact as one unit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6</w:t>
      </w:r>
      <w:r>
        <w:t>.4 Type Definition Files → Per-Definition Extraction</w:t>
      </w:r>
    </w:p>
    <w:p w:rsidR="006F3309" w:rsidRDefault="00CA78DD">
      <w:pPr>
        <w:spacing w:after="120"/>
      </w:pPr>
      <w:r>
        <w:t xml:space="preserve">Used </w:t>
      </w:r>
      <w:proofErr w:type="gramStart"/>
      <w:r>
        <w:t>for .</w:t>
      </w:r>
      <w:proofErr w:type="spellStart"/>
      <w:r>
        <w:t>types</w:t>
      </w:r>
      <w:proofErr w:type="gramEnd"/>
      <w:r>
        <w:t>.ts</w:t>
      </w:r>
      <w:proofErr w:type="spellEnd"/>
      <w:r>
        <w:t xml:space="preserve"> and .</w:t>
      </w:r>
      <w:proofErr w:type="spellStart"/>
      <w:r>
        <w:t>d.ts</w:t>
      </w:r>
      <w:proofErr w:type="spellEnd"/>
      <w:r>
        <w:t xml:space="preserve"> files going into </w:t>
      </w:r>
      <w:proofErr w:type="spellStart"/>
      <w:r>
        <w:t>rtk_config</w:t>
      </w:r>
      <w:proofErr w:type="spellEnd"/>
      <w:r>
        <w:t>.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 xml:space="preserve">One chunk per interface, type alias, or </w:t>
      </w:r>
      <w:proofErr w:type="spellStart"/>
      <w:r>
        <w:t>enum</w:t>
      </w:r>
      <w:proofErr w:type="spellEnd"/>
      <w:r>
        <w:t xml:space="preserve"> definition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 xml:space="preserve">Property names, field </w:t>
      </w:r>
      <w:r>
        <w:t>count, and extends relationships are extracted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Each chunk is a complete, standalone type definition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6</w:t>
      </w:r>
      <w:r>
        <w:t xml:space="preserve">.5 JSON </w:t>
      </w:r>
      <w:proofErr w:type="spellStart"/>
      <w:r>
        <w:t>Config</w:t>
      </w:r>
      <w:proofErr w:type="spellEnd"/>
      <w:r>
        <w:t xml:space="preserve"> Files → Schema Splitting</w:t>
      </w:r>
    </w:p>
    <w:p w:rsidR="006F3309" w:rsidRDefault="00CA78DD">
      <w:pPr>
        <w:spacing w:after="120"/>
      </w:pPr>
      <w:r>
        <w:t xml:space="preserve">Used for </w:t>
      </w:r>
      <w:proofErr w:type="spellStart"/>
      <w:proofErr w:type="gramStart"/>
      <w:r>
        <w:t>tsconfig.json</w:t>
      </w:r>
      <w:proofErr w:type="spellEnd"/>
      <w:proofErr w:type="gramEnd"/>
      <w:r>
        <w:t xml:space="preserve"> and JSON schema files going into </w:t>
      </w:r>
      <w:proofErr w:type="spellStart"/>
      <w:r>
        <w:t>rtk_config</w:t>
      </w:r>
      <w:proofErr w:type="spellEnd"/>
      <w:r>
        <w:t>.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Large JSON files are split by their top-level semantic sections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 xml:space="preserve">Each top-level key or </w:t>
      </w:r>
      <w:proofErr w:type="spellStart"/>
      <w:r>
        <w:t>config</w:t>
      </w:r>
      <w:proofErr w:type="spellEnd"/>
      <w:r>
        <w:t xml:space="preserve"> block becomes one chunk</w:t>
      </w:r>
    </w:p>
    <w:p w:rsidR="006F3309" w:rsidRDefault="006F3309">
      <w:pPr>
        <w:spacing w:after="80"/>
      </w:pPr>
    </w:p>
    <w:p w:rsidR="006F3309" w:rsidRDefault="006F3309">
      <w:pPr>
        <w:pBdr>
          <w:bottom w:val="single" w:sz="4" w:space="1" w:color="2E75B6"/>
        </w:pBdr>
        <w:spacing w:after="160"/>
      </w:pPr>
    </w:p>
    <w:p w:rsidR="006F3309" w:rsidRDefault="00CA78DD">
      <w:pPr>
        <w:pStyle w:val="Heading1"/>
      </w:pPr>
      <w:r>
        <w:t>7</w:t>
      </w:r>
      <w:r>
        <w:t>. Ingestion Pipeline</w:t>
      </w:r>
    </w:p>
    <w:p w:rsidR="006F3309" w:rsidRDefault="00CA78DD">
      <w:pPr>
        <w:pStyle w:val="Heading2"/>
      </w:pPr>
      <w:r>
        <w:t>7</w:t>
      </w:r>
      <w:r>
        <w:t>.1 Scanned Directories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2880"/>
        <w:gridCol w:w="288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Directory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Layer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packages/react-toolkit/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/react-toolkit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atomic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packages/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config-ui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config-ui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orchestration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packages/data-layer/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/data-layer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data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packages/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-app-shell/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-app-shell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shell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packages/import-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/import-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utils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workflow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packages/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utils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@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msbc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utils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utility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app/dev-app/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src</w:t>
            </w:r>
            <w:proofErr w:type="spellEnd"/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dev-app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app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Package READMEs + root files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(per-package)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—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7</w:t>
      </w:r>
      <w:r>
        <w:t>.2 File → Collection Routing</w:t>
      </w:r>
    </w:p>
    <w:p w:rsidR="006F3309" w:rsidRDefault="00CA78DD">
      <w:pPr>
        <w:spacing w:after="120"/>
      </w:pPr>
      <w:r>
        <w:t xml:space="preserve">Each file is assigned one or more </w:t>
      </w:r>
      <w:proofErr w:type="spellStart"/>
      <w:r>
        <w:t>collection_targets</w:t>
      </w:r>
      <w:proofErr w:type="spellEnd"/>
      <w:r>
        <w:t xml:space="preserve"> based on its extension and category: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File Type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Goes To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jsx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component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code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lastRenderedPageBreak/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hook / utility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code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types.ts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d.ts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code + </w:t>
            </w:r>
            <w:proofErr w:type="spellStart"/>
            <w:r>
              <w:t>config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scss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css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code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README.md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docs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rFonts w:ascii="Courier New" w:eastAsia="Courier New" w:hAnsi="Courier New" w:cs="Courier New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stories.tsx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docs (code-chunked but stored in docs)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rPr>
                <w:rFonts w:ascii="Courier New" w:eastAsia="Courier New" w:hAnsi="Courier New" w:cs="Courier New"/>
                <w:sz w:val="18"/>
                <w:szCs w:val="18"/>
              </w:rPr>
              <w:t>tsconfig.json</w:t>
            </w:r>
            <w:proofErr w:type="spellEnd"/>
            <w:r>
              <w:rPr>
                <w:rFonts w:ascii="Courier New" w:eastAsia="Courier New" w:hAnsi="Courier New" w:cs="Courier New"/>
                <w:sz w:val="18"/>
                <w:szCs w:val="18"/>
              </w:rPr>
              <w:t xml:space="preserve"> / JSON schemas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config</w:t>
            </w:r>
            <w:proofErr w:type="spellEnd"/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7</w:t>
      </w:r>
      <w:r>
        <w:t>.3 Change Detection (Incremental Sync)</w:t>
      </w:r>
    </w:p>
    <w:p w:rsidR="006F3309" w:rsidRDefault="00CA78DD">
      <w:pPr>
        <w:spacing w:after="120"/>
      </w:pPr>
      <w:r>
        <w:t xml:space="preserve">The ingest compares each file's SHA-256 hash against what is stored in </w:t>
      </w:r>
      <w:proofErr w:type="spellStart"/>
      <w:r>
        <w:t>Qdrant</w:t>
      </w:r>
      <w:proofErr w:type="spellEnd"/>
      <w:r>
        <w:t>:</w:t>
      </w:r>
    </w:p>
    <w:p w:rsidR="006F3309" w:rsidRDefault="006F3309">
      <w:pPr>
        <w:spacing w:after="80"/>
      </w:pP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File on disk              vs  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Qdrant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stored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file_id</w:t>
      </w:r>
      <w:proofErr w:type="spellEnd"/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>─────────────────────────────────────────────────────</w:t>
      </w:r>
    </w:p>
    <w:p w:rsidR="006F3309" w:rsidRDefault="00CA78DD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not in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Qdrant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ADD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 chunk → embed →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upsert</w:t>
      </w:r>
      <w:proofErr w:type="spellEnd"/>
    </w:p>
    <w:p w:rsidR="006F3309" w:rsidRDefault="00CA78DD">
      <w:pPr>
        <w:shd w:val="clear" w:color="auto" w:fill="F5F5F5"/>
        <w:spacing w:before="60" w:after="60"/>
        <w:ind w:left="360"/>
      </w:pPr>
      <w:proofErr w:type="spellStart"/>
      <w:r>
        <w:rPr>
          <w:rFonts w:ascii="Courier New" w:eastAsia="Courier New" w:hAnsi="Courier New" w:cs="Courier New"/>
          <w:sz w:val="18"/>
          <w:szCs w:val="18"/>
        </w:rPr>
        <w:t>file_id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cha</w:t>
      </w:r>
      <w:r>
        <w:rPr>
          <w:rFonts w:ascii="Courier New" w:eastAsia="Courier New" w:hAnsi="Courier New" w:cs="Courier New"/>
          <w:sz w:val="18"/>
          <w:szCs w:val="18"/>
        </w:rPr>
        <w:t xml:space="preserve">nged  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UPDATE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delete old chunks → re-embed new</w:t>
      </w:r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file not on disk anymore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DELETE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remove all chunks matching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file_id</w:t>
      </w:r>
      <w:proofErr w:type="spellEnd"/>
    </w:p>
    <w:p w:rsidR="006F3309" w:rsidRDefault="00CA78DD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sz w:val="18"/>
          <w:szCs w:val="18"/>
        </w:rPr>
        <w:t xml:space="preserve">unchanged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file_id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       </w:t>
      </w:r>
      <w:proofErr w:type="gramStart"/>
      <w:r>
        <w:rPr>
          <w:rFonts w:ascii="Courier New" w:eastAsia="Courier New" w:hAnsi="Courier New" w:cs="Courier New"/>
          <w:sz w:val="18"/>
          <w:szCs w:val="18"/>
        </w:rPr>
        <w:t>→  SKIP</w:t>
      </w:r>
      <w:proofErr w:type="gramEnd"/>
      <w:r>
        <w:rPr>
          <w:rFonts w:ascii="Courier New" w:eastAsia="Courier New" w:hAnsi="Courier New" w:cs="Courier New"/>
          <w:sz w:val="18"/>
          <w:szCs w:val="18"/>
        </w:rPr>
        <w:t xml:space="preserve">   (no work done)</w:t>
      </w:r>
    </w:p>
    <w:p w:rsidR="006F3309" w:rsidRDefault="006F3309">
      <w:pPr>
        <w:spacing w:after="80"/>
      </w:pPr>
    </w:p>
    <w:p w:rsidR="006F3309" w:rsidRDefault="00CA78DD">
      <w:pPr>
        <w:spacing w:after="120"/>
      </w:pPr>
      <w:r>
        <w:t>Re-running ingest after no changes produces zero operations — fully idempotent.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7</w:t>
      </w:r>
      <w:r>
        <w:t xml:space="preserve">.4 Point Identity in </w:t>
      </w:r>
      <w:proofErr w:type="spellStart"/>
      <w:r>
        <w:t>Qdrant</w:t>
      </w:r>
      <w:proofErr w:type="spellEnd"/>
    </w:p>
    <w:p w:rsidR="006F3309" w:rsidRDefault="00CA78DD">
      <w:pPr>
        <w:spacing w:after="120"/>
      </w:pPr>
      <w:r>
        <w:t xml:space="preserve">Point IDs are uuid5(NAMESPACE_DNS, </w:t>
      </w:r>
      <w:proofErr w:type="spellStart"/>
      <w:r>
        <w:t>chunk_id</w:t>
      </w:r>
      <w:proofErr w:type="spellEnd"/>
      <w:r>
        <w:t xml:space="preserve">) — deterministic. The same chunk always gets the same UUID, so </w:t>
      </w:r>
      <w:proofErr w:type="spellStart"/>
      <w:r>
        <w:t>upserts</w:t>
      </w:r>
      <w:proofErr w:type="spellEnd"/>
      <w:r>
        <w:t xml:space="preserve"> are safe to retry.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7</w:t>
      </w:r>
      <w:r>
        <w:t>.5 Inges</w:t>
      </w:r>
      <w:r>
        <w:t>t Batch Size</w:t>
      </w:r>
    </w:p>
    <w:p w:rsidR="006F3309" w:rsidRDefault="00CA78DD">
      <w:pPr>
        <w:spacing w:after="120"/>
      </w:pPr>
      <w:r>
        <w:t>BATCH_SIZE = 64 — number of chunks sent to the embedder per _</w:t>
      </w:r>
      <w:proofErr w:type="spellStart"/>
      <w:r>
        <w:t>upsert_batch</w:t>
      </w:r>
      <w:proofErr w:type="spellEnd"/>
      <w:r>
        <w:t xml:space="preserve"> call.</w:t>
      </w:r>
    </w:p>
    <w:p w:rsidR="006F3309" w:rsidRDefault="006F3309">
      <w:pPr>
        <w:spacing w:after="80"/>
      </w:pPr>
    </w:p>
    <w:p w:rsidR="006F3309" w:rsidRDefault="006F3309">
      <w:pPr>
        <w:spacing w:after="80"/>
      </w:pPr>
      <w:bookmarkStart w:id="0" w:name="_GoBack"/>
      <w:bookmarkEnd w:id="0"/>
    </w:p>
    <w:p w:rsidR="006F3309" w:rsidRDefault="006F3309">
      <w:pPr>
        <w:pBdr>
          <w:bottom w:val="single" w:sz="4" w:space="1" w:color="2E75B6"/>
        </w:pBdr>
        <w:spacing w:after="160"/>
      </w:pPr>
    </w:p>
    <w:p w:rsidR="006F3309" w:rsidRDefault="00CA78DD">
      <w:pPr>
        <w:pStyle w:val="Heading1"/>
      </w:pPr>
      <w:r>
        <w:t>8</w:t>
      </w:r>
      <w:r>
        <w:t>. How Retrieval Works</w:t>
      </w:r>
    </w:p>
    <w:p w:rsidR="006F3309" w:rsidRDefault="00CA78DD">
      <w:pPr>
        <w:spacing w:after="120"/>
      </w:pPr>
      <w:r>
        <w:t>When a user asks a question, the system does not always search all three collections equally. It goes through a 6-step pipeline.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Step 1 — Preprocess the Query</w:t>
      </w:r>
    </w:p>
    <w:p w:rsidR="006F3309" w:rsidRDefault="00CA78DD">
      <w:pPr>
        <w:spacing w:after="120"/>
      </w:pPr>
      <w:r>
        <w:t xml:space="preserve">The raw query is cleaned: lowercased, punctuation stripped, </w:t>
      </w:r>
      <w:proofErr w:type="spellStart"/>
      <w:r>
        <w:t>PascalCase</w:t>
      </w:r>
      <w:proofErr w:type="spellEnd"/>
      <w:r>
        <w:t xml:space="preserve"> component names extracted</w:t>
      </w:r>
      <w:r>
        <w:t xml:space="preserve">, and two variants produced — a cleaned version and a </w:t>
      </w:r>
      <w:proofErr w:type="spellStart"/>
      <w:r>
        <w:t>search_text</w:t>
      </w:r>
      <w:proofErr w:type="spellEnd"/>
      <w:r>
        <w:t xml:space="preserve"> version.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lastRenderedPageBreak/>
        <w:t>Step 2 — Route to Collections</w:t>
      </w:r>
    </w:p>
    <w:p w:rsidR="006F3309" w:rsidRDefault="00CA78DD">
      <w:pPr>
        <w:spacing w:after="120"/>
      </w:pPr>
      <w:r>
        <w:t>The router scores the query against signal banks for each collection type using keyword matching. It also detects package names and component names. T</w:t>
      </w:r>
      <w:r>
        <w:t xml:space="preserve">he result is a list of collection weights. The router also produces an intent label: code, docs, </w:t>
      </w:r>
      <w:proofErr w:type="spellStart"/>
      <w:r>
        <w:t>config</w:t>
      </w:r>
      <w:proofErr w:type="spellEnd"/>
      <w:r>
        <w:t>, or mixed. This is NOT a hard filter — all three collections are still searched.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code: weight 1.0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r>
        <w:t>docs: weight 0.8</w:t>
      </w:r>
    </w:p>
    <w:p w:rsidR="006F3309" w:rsidRDefault="00CA78DD">
      <w:pPr>
        <w:pStyle w:val="ListParagraph"/>
        <w:numPr>
          <w:ilvl w:val="0"/>
          <w:numId w:val="2"/>
        </w:numPr>
        <w:spacing w:after="60"/>
      </w:pPr>
      <w:proofErr w:type="spellStart"/>
      <w:r>
        <w:t>config</w:t>
      </w:r>
      <w:proofErr w:type="spellEnd"/>
      <w:r>
        <w:t>: weight 0.6</w:t>
      </w:r>
    </w:p>
    <w:p w:rsidR="006F3309" w:rsidRDefault="00CA78DD">
      <w:pPr>
        <w:spacing w:after="120"/>
      </w:pPr>
      <w:r>
        <w:t>A minimum weight floor of 0.35 ensures every collection always receives at least 35% of the top-scored weight.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>Step 3 — Retrieve Candidates</w:t>
      </w:r>
    </w:p>
    <w:p w:rsidR="006F3309" w:rsidRDefault="00CA78DD">
      <w:pPr>
        <w:spacing w:after="120"/>
      </w:pPr>
      <w:r>
        <w:t>The query is embedded into a vector. All three collections are searched in parallel using approximate nearest-</w:t>
      </w:r>
      <w:proofErr w:type="spellStart"/>
      <w:r>
        <w:t>neigh</w:t>
      </w:r>
      <w:r>
        <w:t>bour</w:t>
      </w:r>
      <w:proofErr w:type="spellEnd"/>
      <w:r>
        <w:t xml:space="preserve"> (ANN) search: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Candidates Retrieved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Score Threshold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rtk_code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Top 10 candidates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≥ 0.40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rtk_docs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Top 10 candidates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≥ 0.40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rtk_config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Top 6 candidates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≥ 0.40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spacing w:after="120"/>
      </w:pPr>
      <w:r>
        <w:t xml:space="preserve">File-context expansion (important): For every matched chunk, the system fetches ALL sibling chunks from the same file (filtered by </w:t>
      </w:r>
      <w:proofErr w:type="spellStart"/>
      <w:r>
        <w:t>file_id</w:t>
      </w:r>
      <w:proofErr w:type="spellEnd"/>
      <w:r>
        <w:t xml:space="preserve">). These sibling chunks are reassembled in </w:t>
      </w:r>
      <w:proofErr w:type="spellStart"/>
      <w:r>
        <w:t>chunk_index</w:t>
      </w:r>
      <w:proofErr w:type="spellEnd"/>
      <w:r>
        <w:t xml:space="preserve"> order. This means the LLM sees the entire file when even one ch</w:t>
      </w:r>
      <w:r>
        <w:t>unk from that file is relevant — not just the one matching chunk.</w:t>
      </w:r>
    </w:p>
    <w:p w:rsidR="006F3309" w:rsidRDefault="006F3309">
      <w:pPr>
        <w:spacing w:after="80"/>
      </w:pPr>
    </w:p>
    <w:p w:rsidR="006F3309" w:rsidRDefault="00CA78DD">
      <w:pPr>
        <w:pStyle w:val="Heading2"/>
      </w:pPr>
      <w:r>
        <w:t xml:space="preserve">Step 4 — </w:t>
      </w:r>
      <w:proofErr w:type="spellStart"/>
      <w:r>
        <w:t>Rerank</w:t>
      </w:r>
      <w:proofErr w:type="spellEnd"/>
    </w:p>
    <w:p w:rsidR="006F3309" w:rsidRDefault="00CA78DD">
      <w:pPr>
        <w:spacing w:after="120"/>
      </w:pPr>
      <w:r>
        <w:t xml:space="preserve">The initial retrieval (bi-encoder / ANN search) </w:t>
      </w:r>
      <w:proofErr w:type="spellStart"/>
      <w:r>
        <w:t>maximises</w:t>
      </w:r>
      <w:proofErr w:type="spellEnd"/>
      <w:r>
        <w:t xml:space="preserve"> recall but may include less relevant results. A second stage uses GPT-4.1-mini as a </w:t>
      </w:r>
      <w:proofErr w:type="spellStart"/>
      <w:r>
        <w:t>reranker</w:t>
      </w:r>
      <w:proofErr w:type="spellEnd"/>
      <w:r>
        <w:t>: each (query, document</w:t>
      </w:r>
      <w:r>
        <w:t xml:space="preserve">) pair is scored 1–10 for relevance. Each collection is </w:t>
      </w:r>
      <w:proofErr w:type="spellStart"/>
      <w:r>
        <w:t>reranked</w:t>
      </w:r>
      <w:proofErr w:type="spellEnd"/>
      <w:r>
        <w:t xml:space="preserve"> independently and trimmed to its final </w:t>
      </w:r>
      <w:proofErr w:type="spellStart"/>
      <w:r>
        <w:t>top_k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Collection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 xml:space="preserve">After </w:t>
            </w:r>
            <w:proofErr w:type="spellStart"/>
            <w:r>
              <w:rPr>
                <w:b/>
                <w:bCs/>
                <w:color w:val="FFFFFF"/>
              </w:rPr>
              <w:t>Rerank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rtk_code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Top 5 files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rtk_docs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Top 5 files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rtk_config</w:t>
            </w:r>
            <w:proofErr w:type="spellEnd"/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Top 3 files</w:t>
            </w:r>
          </w:p>
        </w:tc>
      </w:tr>
    </w:tbl>
    <w:p w:rsidR="006F3309" w:rsidRDefault="006F3309">
      <w:pPr>
        <w:spacing w:after="80"/>
      </w:pPr>
    </w:p>
    <w:p w:rsidR="006F3309" w:rsidRDefault="00CA78DD">
      <w:pPr>
        <w:pStyle w:val="Heading2"/>
      </w:pPr>
      <w:r>
        <w:t>Step 5 — Build Context</w:t>
      </w:r>
    </w:p>
    <w:p w:rsidR="006F3309" w:rsidRDefault="00CA78DD">
      <w:pPr>
        <w:spacing w:after="120"/>
      </w:pPr>
      <w:r>
        <w:t xml:space="preserve">All retrieved code, documentation, and </w:t>
      </w:r>
      <w:proofErr w:type="spellStart"/>
      <w:r>
        <w:t>config</w:t>
      </w:r>
      <w:proofErr w:type="spellEnd"/>
      <w:r>
        <w:t xml:space="preserve"> files are formatted into a structured context block. Code and </w:t>
      </w:r>
      <w:proofErr w:type="spellStart"/>
      <w:r>
        <w:t>config</w:t>
      </w:r>
      <w:proofErr w:type="spellEnd"/>
      <w:r>
        <w:t xml:space="preserve"> chunks are fenced as </w:t>
      </w:r>
      <w:proofErr w:type="spellStart"/>
      <w:r>
        <w:t>tsx</w:t>
      </w:r>
      <w:proofErr w:type="spellEnd"/>
      <w:r>
        <w:t xml:space="preserve"> (</w:t>
      </w:r>
      <w:proofErr w:type="spellStart"/>
      <w:r>
        <w:t>TypeScript</w:t>
      </w:r>
      <w:proofErr w:type="spellEnd"/>
      <w:r>
        <w:t xml:space="preserve">). The LLM is explicitly instructed to always answer in TSX, even when the source file extension </w:t>
      </w:r>
      <w:proofErr w:type="gramStart"/>
      <w:r>
        <w:t>is .</w:t>
      </w:r>
      <w:proofErr w:type="spellStart"/>
      <w:r>
        <w:t>jsx</w:t>
      </w:r>
      <w:proofErr w:type="spellEnd"/>
      <w:proofErr w:type="gramEnd"/>
      <w:r>
        <w:t>.</w:t>
      </w:r>
    </w:p>
    <w:p w:rsidR="006F3309" w:rsidRDefault="006F3309">
      <w:pPr>
        <w:spacing w:after="80"/>
      </w:pPr>
    </w:p>
    <w:p w:rsidR="00CA78DD" w:rsidRDefault="00CA78DD">
      <w:pPr>
        <w:spacing w:after="80"/>
      </w:pPr>
    </w:p>
    <w:p w:rsidR="00CA78DD" w:rsidRDefault="00CA78DD">
      <w:pPr>
        <w:spacing w:after="80"/>
      </w:pPr>
    </w:p>
    <w:p w:rsidR="006F3309" w:rsidRDefault="00CA78DD">
      <w:pPr>
        <w:pStyle w:val="Heading2"/>
      </w:pPr>
      <w:r>
        <w:lastRenderedPageBreak/>
        <w:t>Step 6 — Generate Answer</w:t>
      </w:r>
    </w:p>
    <w:p w:rsidR="006F3309" w:rsidRDefault="00CA78DD">
      <w:pPr>
        <w:spacing w:after="120"/>
      </w:pPr>
      <w:r>
        <w:t xml:space="preserve">The system prompt, structured context block, and user question are sent to </w:t>
      </w:r>
      <w:proofErr w:type="spellStart"/>
      <w:r>
        <w:t>OpenAI</w:t>
      </w:r>
      <w:proofErr w:type="spellEnd"/>
      <w:r>
        <w:t xml:space="preserve"> GPT-4.1. The LLM produces a final natural-language answer. Token usage and USD cost are tracked for both the </w:t>
      </w:r>
      <w:proofErr w:type="spellStart"/>
      <w:r>
        <w:t>reranker</w:t>
      </w:r>
      <w:proofErr w:type="spellEnd"/>
      <w:r>
        <w:t xml:space="preserve"> call and the answer call.</w:t>
      </w:r>
    </w:p>
    <w:p w:rsidR="006F3309" w:rsidRDefault="006F3309">
      <w:pPr>
        <w:spacing w:after="80"/>
      </w:pPr>
    </w:p>
    <w:p w:rsidR="006F3309" w:rsidRDefault="006F3309">
      <w:pPr>
        <w:spacing w:after="80"/>
      </w:pPr>
    </w:p>
    <w:p w:rsidR="006F3309" w:rsidRDefault="006F3309">
      <w:pPr>
        <w:pBdr>
          <w:bottom w:val="single" w:sz="4" w:space="1" w:color="2E75B6"/>
        </w:pBdr>
        <w:spacing w:after="160"/>
      </w:pPr>
    </w:p>
    <w:p w:rsidR="006F3309" w:rsidRDefault="00CA78DD">
      <w:pPr>
        <w:pStyle w:val="Heading1"/>
      </w:pPr>
      <w:r>
        <w:t>9</w:t>
      </w:r>
      <w:r>
        <w:t>.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Question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rPr>
                <w:b/>
                <w:bCs/>
                <w:color w:val="FFFFFF"/>
              </w:rPr>
              <w:t>Answer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How many collections?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3 — </w:t>
            </w:r>
            <w:proofErr w:type="spellStart"/>
            <w:r>
              <w:t>rtk_code</w:t>
            </w:r>
            <w:proofErr w:type="spellEnd"/>
            <w:r>
              <w:t xml:space="preserve">, </w:t>
            </w:r>
            <w:proofErr w:type="spellStart"/>
            <w:r>
              <w:t>rtk_docs</w:t>
            </w:r>
            <w:proofErr w:type="spellEnd"/>
            <w:r>
              <w:t xml:space="preserve">, </w:t>
            </w:r>
            <w:proofErr w:type="spellStart"/>
            <w:r>
              <w:t>rtk_config</w:t>
            </w:r>
            <w:proofErr w:type="spellEnd"/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Why 3, not 1?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Each content type (code, docs, types) has a different structure, chunking strategy, and query pattern. Mixing them would degrade search quality and make routing impossible.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What is stored as a vector?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The text field — the actual chunk text. One float vector per chunk.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What else is stored?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Rich metadata as </w:t>
            </w:r>
            <w:proofErr w:type="spellStart"/>
            <w:r>
              <w:t>Qdrant</w:t>
            </w:r>
            <w:proofErr w:type="spellEnd"/>
            <w:r>
              <w:t xml:space="preserve"> payload: file paths, hashes, component names, props, imports, section headings, type fields, architectural layer, etc.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Are all 3 collections searched every time?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Yes — all three are always searched. The router assigns weights that affect how many final results each contributes, but none is skipped.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How are code files chunked?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AST-semantic: one chunk per top-level declaration (function, class, interface, type, </w:t>
            </w:r>
            <w:proofErr w:type="spellStart"/>
            <w:r>
              <w:t>enum</w:t>
            </w:r>
            <w:proofErr w:type="spellEnd"/>
            <w:r>
              <w:t>). First chunk includes full file preamble.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How are docs chunked?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Heading-aware: one chunk per Markdown heading section. Hierarchy tracked as breadcrumb </w:t>
            </w:r>
            <w:proofErr w:type="spellStart"/>
            <w:r>
              <w:t>section_path</w:t>
            </w:r>
            <w:proofErr w:type="spellEnd"/>
            <w:r>
              <w:t>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How are type/</w:t>
            </w:r>
            <w:proofErr w:type="spellStart"/>
            <w:r>
              <w:t>config</w:t>
            </w:r>
            <w:proofErr w:type="spellEnd"/>
            <w:r>
              <w:t xml:space="preserve"> files chunked?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Per-definition: one chunk per interface, type alias, or </w:t>
            </w:r>
            <w:proofErr w:type="spellStart"/>
            <w:r>
              <w:t>enum</w:t>
            </w:r>
            <w:proofErr w:type="spellEnd"/>
            <w:r>
              <w:t xml:space="preserve">. JSON </w:t>
            </w:r>
            <w:proofErr w:type="spellStart"/>
            <w:r>
              <w:t>configs</w:t>
            </w:r>
            <w:proofErr w:type="spellEnd"/>
            <w:r>
              <w:t xml:space="preserve"> split by top-level section.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How many vectors total?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 xml:space="preserve">~786 (524 code + 166 docs + 96 </w:t>
            </w:r>
            <w:proofErr w:type="spellStart"/>
            <w:r>
              <w:t>config</w:t>
            </w:r>
            <w:proofErr w:type="spellEnd"/>
            <w:r>
              <w:t>)</w:t>
            </w:r>
          </w:p>
        </w:tc>
      </w:tr>
      <w:tr w:rsidR="006F3309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r>
              <w:t>What models are supported?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6F3309" w:rsidRDefault="00CA78DD">
            <w:proofErr w:type="spellStart"/>
            <w:r>
              <w:t>nomic-ai</w:t>
            </w:r>
            <w:proofErr w:type="spellEnd"/>
            <w:r>
              <w:t>/nomic-embed-text-v1.5 (768d, local) and voyage-code-3 (1024d, API)</w:t>
            </w:r>
          </w:p>
        </w:tc>
      </w:tr>
    </w:tbl>
    <w:p w:rsidR="006F3309" w:rsidRDefault="006F3309">
      <w:pPr>
        <w:spacing w:after="80"/>
      </w:pPr>
    </w:p>
    <w:sectPr w:rsidR="006F3309"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D00D4"/>
    <w:multiLevelType w:val="hybridMultilevel"/>
    <w:tmpl w:val="E26A9EAC"/>
    <w:lvl w:ilvl="0" w:tplc="B0680D98">
      <w:start w:val="1"/>
      <w:numFmt w:val="bullet"/>
      <w:lvlText w:val="●"/>
      <w:lvlJc w:val="left"/>
      <w:pPr>
        <w:ind w:left="720" w:hanging="360"/>
      </w:pPr>
    </w:lvl>
    <w:lvl w:ilvl="1" w:tplc="C0B42E56">
      <w:start w:val="1"/>
      <w:numFmt w:val="bullet"/>
      <w:lvlText w:val="○"/>
      <w:lvlJc w:val="left"/>
      <w:pPr>
        <w:ind w:left="1440" w:hanging="360"/>
      </w:pPr>
    </w:lvl>
    <w:lvl w:ilvl="2" w:tplc="23D60CB8">
      <w:start w:val="1"/>
      <w:numFmt w:val="bullet"/>
      <w:lvlText w:val="■"/>
      <w:lvlJc w:val="left"/>
      <w:pPr>
        <w:ind w:left="2160" w:hanging="360"/>
      </w:pPr>
    </w:lvl>
    <w:lvl w:ilvl="3" w:tplc="3152A0A4">
      <w:start w:val="1"/>
      <w:numFmt w:val="bullet"/>
      <w:lvlText w:val="●"/>
      <w:lvlJc w:val="left"/>
      <w:pPr>
        <w:ind w:left="2880" w:hanging="360"/>
      </w:pPr>
    </w:lvl>
    <w:lvl w:ilvl="4" w:tplc="3690BBEA">
      <w:start w:val="1"/>
      <w:numFmt w:val="bullet"/>
      <w:lvlText w:val="○"/>
      <w:lvlJc w:val="left"/>
      <w:pPr>
        <w:ind w:left="3600" w:hanging="360"/>
      </w:pPr>
    </w:lvl>
    <w:lvl w:ilvl="5" w:tplc="93489D42">
      <w:start w:val="1"/>
      <w:numFmt w:val="bullet"/>
      <w:lvlText w:val="■"/>
      <w:lvlJc w:val="left"/>
      <w:pPr>
        <w:ind w:left="4320" w:hanging="360"/>
      </w:pPr>
    </w:lvl>
    <w:lvl w:ilvl="6" w:tplc="6A420058">
      <w:start w:val="1"/>
      <w:numFmt w:val="bullet"/>
      <w:lvlText w:val="●"/>
      <w:lvlJc w:val="left"/>
      <w:pPr>
        <w:ind w:left="5040" w:hanging="360"/>
      </w:pPr>
    </w:lvl>
    <w:lvl w:ilvl="7" w:tplc="7E2835DE">
      <w:start w:val="1"/>
      <w:numFmt w:val="bullet"/>
      <w:lvlText w:val="●"/>
      <w:lvlJc w:val="left"/>
      <w:pPr>
        <w:ind w:left="5760" w:hanging="360"/>
      </w:pPr>
    </w:lvl>
    <w:lvl w:ilvl="8" w:tplc="D1BE134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0134D4"/>
    <w:multiLevelType w:val="hybridMultilevel"/>
    <w:tmpl w:val="EF54FC98"/>
    <w:lvl w:ilvl="0" w:tplc="F0D0F876">
      <w:start w:val="1"/>
      <w:numFmt w:val="bullet"/>
      <w:lvlText w:val="•"/>
      <w:lvlJc w:val="left"/>
      <w:pPr>
        <w:ind w:left="720" w:hanging="360"/>
      </w:pPr>
    </w:lvl>
    <w:lvl w:ilvl="1" w:tplc="4CCEE464">
      <w:numFmt w:val="decimal"/>
      <w:lvlText w:val=""/>
      <w:lvlJc w:val="left"/>
    </w:lvl>
    <w:lvl w:ilvl="2" w:tplc="7A3A8DC4">
      <w:numFmt w:val="decimal"/>
      <w:lvlText w:val=""/>
      <w:lvlJc w:val="left"/>
    </w:lvl>
    <w:lvl w:ilvl="3" w:tplc="2536EB40">
      <w:numFmt w:val="decimal"/>
      <w:lvlText w:val=""/>
      <w:lvlJc w:val="left"/>
    </w:lvl>
    <w:lvl w:ilvl="4" w:tplc="8D5452F2">
      <w:numFmt w:val="decimal"/>
      <w:lvlText w:val=""/>
      <w:lvlJc w:val="left"/>
    </w:lvl>
    <w:lvl w:ilvl="5" w:tplc="67F250A4">
      <w:numFmt w:val="decimal"/>
      <w:lvlText w:val=""/>
      <w:lvlJc w:val="left"/>
    </w:lvl>
    <w:lvl w:ilvl="6" w:tplc="FD4ABC40">
      <w:numFmt w:val="decimal"/>
      <w:lvlText w:val=""/>
      <w:lvlJc w:val="left"/>
    </w:lvl>
    <w:lvl w:ilvl="7" w:tplc="8346AC54">
      <w:numFmt w:val="decimal"/>
      <w:lvlText w:val=""/>
      <w:lvlJc w:val="left"/>
    </w:lvl>
    <w:lvl w:ilvl="8" w:tplc="8B3AC48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3309"/>
    <w:rsid w:val="006F3309"/>
    <w:rsid w:val="00CA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2D2F3"/>
  <w15:docId w15:val="{687851C8-D9AA-4915-85E9-2A5BA17AD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4" w:space="1" w:color="2E75B6"/>
      </w:pBdr>
      <w:spacing w:before="360" w:after="20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sz w:val="22"/>
      <w:szCs w:val="22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3032</Words>
  <Characters>17285</Characters>
  <Application>Microsoft Office Word</Application>
  <DocSecurity>0</DocSecurity>
  <Lines>144</Lines>
  <Paragraphs>40</Paragraphs>
  <ScaleCrop>false</ScaleCrop>
  <Company/>
  <LinksUpToDate>false</LinksUpToDate>
  <CharactersWithSpaces>20277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Yug Chauhan</cp:lastModifiedBy>
  <cp:revision>2</cp:revision>
  <dcterms:created xsi:type="dcterms:W3CDTF">2026-03-24T07:12:00Z</dcterms:created>
  <dcterms:modified xsi:type="dcterms:W3CDTF">2026-03-24T07:23:00Z</dcterms:modified>
</cp:coreProperties>
</file>