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282829"/>
          <w:sz w:val="23"/>
          <w:szCs w:val="23"/>
          <w:highlight w:val="white"/>
        </w:rPr>
      </w:pPr>
      <w:r w:rsidDel="00000000" w:rsidR="00000000" w:rsidRPr="00000000">
        <w:rPr>
          <w:rFonts w:ascii="Roboto" w:cs="Roboto" w:eastAsia="Roboto" w:hAnsi="Roboto"/>
          <w:b w:val="1"/>
          <w:color w:val="282829"/>
          <w:sz w:val="52"/>
          <w:szCs w:val="52"/>
          <w:highlight w:val="white"/>
          <w:rtl w:val="0"/>
        </w:rPr>
        <w:t xml:space="preserve">INSYNC</w:t>
      </w:r>
      <w:r w:rsidDel="00000000" w:rsidR="00000000" w:rsidRPr="00000000">
        <w:rPr>
          <w:rFonts w:ascii="Roboto" w:cs="Roboto" w:eastAsia="Roboto" w:hAnsi="Roboto"/>
          <w:color w:val="282829"/>
          <w:sz w:val="23"/>
          <w:szCs w:val="23"/>
          <w:highlight w:val="white"/>
          <w:rtl w:val="0"/>
        </w:rPr>
        <w:t xml:space="preserve">.</w:t>
      </w:r>
    </w:p>
    <w:p w:rsidR="00000000" w:rsidDel="00000000" w:rsidP="00000000" w:rsidRDefault="00000000" w:rsidRPr="00000000" w14:paraId="00000002">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3">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4">
      <w:pPr>
        <w:rPr>
          <w:color w:val="202124"/>
          <w:sz w:val="24"/>
          <w:szCs w:val="24"/>
          <w:highlight w:val="white"/>
        </w:rPr>
      </w:pPr>
      <w:r w:rsidDel="00000000" w:rsidR="00000000" w:rsidRPr="00000000">
        <w:rPr>
          <w:b w:val="1"/>
          <w:color w:val="202124"/>
          <w:sz w:val="24"/>
          <w:szCs w:val="24"/>
          <w:highlight w:val="white"/>
          <w:rtl w:val="0"/>
        </w:rPr>
        <w:t xml:space="preserve">Feminism</w:t>
      </w:r>
      <w:r w:rsidDel="00000000" w:rsidR="00000000" w:rsidRPr="00000000">
        <w:rPr>
          <w:color w:val="202124"/>
          <w:sz w:val="24"/>
          <w:szCs w:val="24"/>
          <w:highlight w:val="white"/>
          <w:rtl w:val="0"/>
        </w:rPr>
        <w:t xml:space="preserve"> at its core is about equality of men and women. In my opinion, women’s status has evolved a lot from the past - be it economically or politically but it still needs to work on equality in terms of </w:t>
      </w:r>
      <w:r w:rsidDel="00000000" w:rsidR="00000000" w:rsidRPr="00000000">
        <w:rPr>
          <w:b w:val="1"/>
          <w:color w:val="202124"/>
          <w:sz w:val="24"/>
          <w:szCs w:val="24"/>
          <w:highlight w:val="white"/>
          <w:rtl w:val="0"/>
        </w:rPr>
        <w:t xml:space="preserve">mentality.</w:t>
      </w:r>
      <w:r w:rsidDel="00000000" w:rsidR="00000000" w:rsidRPr="00000000">
        <w:rPr>
          <w:rtl w:val="0"/>
        </w:rPr>
      </w:r>
    </w:p>
    <w:p w:rsidR="00000000" w:rsidDel="00000000" w:rsidP="00000000" w:rsidRDefault="00000000" w:rsidRPr="00000000" w14:paraId="00000005">
      <w:pPr>
        <w:rPr>
          <w:color w:val="202124"/>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color w:val="202124"/>
          <w:sz w:val="24"/>
          <w:szCs w:val="24"/>
          <w:highlight w:val="white"/>
          <w:rtl w:val="0"/>
        </w:rPr>
        <w:t xml:space="preserve">A little girl is schooled from her childhood on how to be </w:t>
      </w:r>
      <w:r w:rsidDel="00000000" w:rsidR="00000000" w:rsidRPr="00000000">
        <w:rPr>
          <w:b w:val="1"/>
          <w:color w:val="202124"/>
          <w:sz w:val="24"/>
          <w:szCs w:val="24"/>
          <w:highlight w:val="white"/>
          <w:rtl w:val="0"/>
        </w:rPr>
        <w:t xml:space="preserve">“a good girl”</w:t>
      </w:r>
      <w:r w:rsidDel="00000000" w:rsidR="00000000" w:rsidRPr="00000000">
        <w:rPr>
          <w:color w:val="202124"/>
          <w:sz w:val="24"/>
          <w:szCs w:val="24"/>
          <w:highlight w:val="white"/>
          <w:rtl w:val="0"/>
        </w:rPr>
        <w:t xml:space="preserve">. Talking of equality, Why are girls raised saying </w:t>
      </w:r>
      <w:r w:rsidDel="00000000" w:rsidR="00000000" w:rsidRPr="00000000">
        <w:rPr>
          <w:b w:val="1"/>
          <w:color w:val="202124"/>
          <w:sz w:val="24"/>
          <w:szCs w:val="24"/>
          <w:highlight w:val="white"/>
          <w:rtl w:val="0"/>
        </w:rPr>
        <w:t xml:space="preserve">“khana banana seekh le sasuraal jana h</w:t>
      </w:r>
      <w:r w:rsidDel="00000000" w:rsidR="00000000" w:rsidRPr="00000000">
        <w:rPr>
          <w:color w:val="202124"/>
          <w:sz w:val="24"/>
          <w:szCs w:val="24"/>
          <w:highlight w:val="white"/>
          <w:rtl w:val="0"/>
        </w:rPr>
        <w:t xml:space="preserve">” and why not boys saying “</w:t>
      </w:r>
      <w:r w:rsidDel="00000000" w:rsidR="00000000" w:rsidRPr="00000000">
        <w:rPr>
          <w:b w:val="1"/>
          <w:color w:val="202124"/>
          <w:sz w:val="24"/>
          <w:szCs w:val="24"/>
          <w:highlight w:val="white"/>
          <w:rtl w:val="0"/>
        </w:rPr>
        <w:t xml:space="preserve">khana banana seekh le Gharwali kaa haath baatana hai” </w:t>
      </w:r>
      <w:r w:rsidDel="00000000" w:rsidR="00000000" w:rsidRPr="00000000">
        <w:rPr>
          <w:sz w:val="24"/>
          <w:szCs w:val="24"/>
          <w:highlight w:val="white"/>
          <w:rtl w:val="0"/>
        </w:rPr>
        <w:t xml:space="preserve">How can we call ourselves as equal when our upbringing is such that automatically one gender is treated superior to the other.</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b w:val="1"/>
          <w:i w:val="1"/>
          <w:sz w:val="24"/>
          <w:szCs w:val="24"/>
          <w:highlight w:val="white"/>
        </w:rPr>
      </w:pPr>
      <w:r w:rsidDel="00000000" w:rsidR="00000000" w:rsidRPr="00000000">
        <w:rPr>
          <w:color w:val="202124"/>
          <w:sz w:val="24"/>
          <w:szCs w:val="24"/>
          <w:highlight w:val="white"/>
          <w:rtl w:val="0"/>
        </w:rPr>
        <w:t xml:space="preserve">But yes, one cannot deny this fact that the </w:t>
      </w:r>
      <w:r w:rsidDel="00000000" w:rsidR="00000000" w:rsidRPr="00000000">
        <w:rPr>
          <w:highlight w:val="white"/>
          <w:rtl w:val="0"/>
        </w:rPr>
        <w:t xml:space="preserve">actual significance of true feminism which once aimed to strengthen women’s position in social sectors, Today</w:t>
      </w:r>
      <w:r w:rsidDel="00000000" w:rsidR="00000000" w:rsidRPr="00000000">
        <w:rPr>
          <w:sz w:val="30"/>
          <w:szCs w:val="30"/>
          <w:highlight w:val="white"/>
          <w:rtl w:val="0"/>
        </w:rPr>
        <w:t xml:space="preserve"> </w:t>
      </w:r>
      <w:r w:rsidDel="00000000" w:rsidR="00000000" w:rsidRPr="00000000">
        <w:rPr>
          <w:sz w:val="24"/>
          <w:szCs w:val="24"/>
          <w:highlight w:val="white"/>
          <w:rtl w:val="0"/>
        </w:rPr>
        <w:t xml:space="preserve">intends to divert the youth by basically defining feminism as </w:t>
      </w:r>
      <w:r w:rsidDel="00000000" w:rsidR="00000000" w:rsidRPr="00000000">
        <w:rPr>
          <w:b w:val="1"/>
          <w:sz w:val="24"/>
          <w:szCs w:val="24"/>
          <w:highlight w:val="white"/>
          <w:rtl w:val="0"/>
        </w:rPr>
        <w:t xml:space="preserve">undermining </w:t>
      </w:r>
      <w:r w:rsidDel="00000000" w:rsidR="00000000" w:rsidRPr="00000000">
        <w:rPr>
          <w:sz w:val="24"/>
          <w:szCs w:val="24"/>
          <w:highlight w:val="white"/>
          <w:rtl w:val="0"/>
        </w:rPr>
        <w:t xml:space="preserve">the position of men in society and abusing them. This notion obviously corrupts the meaning of the </w:t>
      </w:r>
      <w:r w:rsidDel="00000000" w:rsidR="00000000" w:rsidRPr="00000000">
        <w:rPr>
          <w:b w:val="1"/>
          <w:i w:val="1"/>
          <w:sz w:val="24"/>
          <w:szCs w:val="24"/>
          <w:highlight w:val="white"/>
          <w:rtl w:val="0"/>
        </w:rPr>
        <w:t xml:space="preserve">‘Feminism.</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color w:val="282829"/>
          <w:sz w:val="23"/>
          <w:szCs w:val="23"/>
          <w:highlight w:val="white"/>
        </w:rPr>
      </w:pPr>
      <w:r w:rsidDel="00000000" w:rsidR="00000000" w:rsidRPr="00000000">
        <w:rPr>
          <w:sz w:val="24"/>
          <w:szCs w:val="24"/>
          <w:highlight w:val="white"/>
          <w:rtl w:val="0"/>
        </w:rPr>
        <w:t xml:space="preserve">Just to conclude I would say that t</w:t>
      </w:r>
      <w:r w:rsidDel="00000000" w:rsidR="00000000" w:rsidRPr="00000000">
        <w:rPr>
          <w:sz w:val="24"/>
          <w:szCs w:val="24"/>
          <w:highlight w:val="white"/>
          <w:rtl w:val="0"/>
        </w:rPr>
        <w:t xml:space="preserve">o reap good results of feminism the </w:t>
      </w:r>
      <w:r w:rsidDel="00000000" w:rsidR="00000000" w:rsidRPr="00000000">
        <w:rPr>
          <w:b w:val="1"/>
          <w:sz w:val="24"/>
          <w:szCs w:val="24"/>
          <w:highlight w:val="white"/>
          <w:rtl w:val="0"/>
        </w:rPr>
        <w:t xml:space="preserve">seeds must be sowed properly</w:t>
      </w:r>
      <w:r w:rsidDel="00000000" w:rsidR="00000000" w:rsidRPr="00000000">
        <w:rPr>
          <w:sz w:val="24"/>
          <w:szCs w:val="24"/>
          <w:highlight w:val="white"/>
          <w:rtl w:val="0"/>
        </w:rPr>
        <w:t xml:space="preserve">, which means large scale feminism to an extent, but not overlooking the aim which is to achieve equality in the end. Some fail to remember this at times and this gives rise to ‘fake feminism’ or misandry which in turn results in feminism</w:t>
      </w:r>
      <w:r w:rsidDel="00000000" w:rsidR="00000000" w:rsidRPr="00000000">
        <w:rPr>
          <w:color w:val="282829"/>
          <w:sz w:val="23"/>
          <w:szCs w:val="23"/>
          <w:highlight w:val="white"/>
          <w:rtl w:val="0"/>
        </w:rPr>
        <w:t xml:space="preserve"> </w:t>
      </w:r>
      <w:r w:rsidDel="00000000" w:rsidR="00000000" w:rsidRPr="00000000">
        <w:rPr>
          <w:color w:val="282829"/>
          <w:sz w:val="23"/>
          <w:szCs w:val="23"/>
          <w:highlight w:val="white"/>
          <w:rtl w:val="0"/>
        </w:rPr>
        <w:t xml:space="preserve">taking a wrong turn in India. Sometimes for the right reasons and sometimes for the wrong.</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