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95mfkaa3ozn9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         Content-Monetization-Modeler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wm3z51av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🎬 Project Overview: YouTube Ad Revenue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rv5k3z7ut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Problem Statement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4jceprnzfuz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 video creators and media companies increasingly rely on platforms like YouTube for income, predicting potential ad revenue becomes essential for business planning and content strategy.</w:t>
        <w:br w:type="textWrapping"/>
        <w:t xml:space="preserve"> The task is to build a Linear Regression model that can accurately estimate YouTube ad revenue for individual videos based on various performance and contextual features, and implement the results in a simple Streamlit web application.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v2f9fellx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</w:t>
      </w:r>
      <w:r w:rsidDel="00000000" w:rsidR="00000000" w:rsidRPr="00000000">
        <w:rPr>
          <w:b w:val="1"/>
          <w:rtl w:val="0"/>
        </w:rPr>
        <w:t xml:space="preserve">predict YouTube ad revenue (in USD)</w:t>
      </w:r>
      <w:r w:rsidDel="00000000" w:rsidR="00000000" w:rsidRPr="00000000">
        <w:rPr>
          <w:rtl w:val="0"/>
        </w:rPr>
        <w:t xml:space="preserve"> using both numerical and categorical features derived from video performance metrics and metadata. By building a regression-based machine learning model and deploying it as a web app, the project provides a tool for estimating ad revenue given engagement statistics.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iod9vl3uu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464sgjnzs4y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📊 Feature Explanation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Number of views on the video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tl w:val="0"/>
        </w:rPr>
        <w:t xml:space="preserve">: Number of likes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Number of comments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Watch_Time_Minutes</w:t>
      </w:r>
      <w:r w:rsidDel="00000000" w:rsidR="00000000" w:rsidRPr="00000000">
        <w:rPr>
          <w:rtl w:val="0"/>
        </w:rPr>
        <w:t xml:space="preserve">: Total watch time across all viewers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: Channel subscriber count at the time of upload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Year, Month, DayOfWeek</w:t>
      </w:r>
      <w:r w:rsidDel="00000000" w:rsidR="00000000" w:rsidRPr="00000000">
        <w:rPr>
          <w:rtl w:val="0"/>
        </w:rPr>
        <w:t xml:space="preserve">: Extracted from upload date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Video type (categorical: Education, Music, Tech, etc.)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: Access device (Mobile, Desktop, Tablet, TV)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Audience location (IN, US, UK, DE, CA, etc.)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Ad_Revenue (USD)</w:t>
      </w:r>
      <w:r w:rsidDel="00000000" w:rsidR="00000000" w:rsidRPr="00000000">
        <w:rPr>
          <w:rtl w:val="0"/>
        </w:rPr>
        <w:t xml:space="preserve">: Target variable, estimated YouTube ad earnings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2x1pukll8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Methodology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Numerical features are standardized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Categorical features are one-hot encoded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values and irrelevant columns are handled in preprocessing.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experiments with </w:t>
      </w:r>
      <w:r w:rsidDel="00000000" w:rsidR="00000000" w:rsidRPr="00000000">
        <w:rPr>
          <w:b w:val="1"/>
          <w:rtl w:val="0"/>
        </w:rPr>
        <w:t xml:space="preserve">Support Vector Regression (SVR)</w:t>
      </w:r>
      <w:r w:rsidDel="00000000" w:rsidR="00000000" w:rsidRPr="00000000">
        <w:rPr>
          <w:rtl w:val="0"/>
        </w:rPr>
        <w:t xml:space="preserve"> for capturing non-linear patterns.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deployed model uses </w:t>
      </w:r>
      <w:r w:rsidDel="00000000" w:rsidR="00000000" w:rsidRPr="00000000">
        <w:rPr>
          <w:b w:val="1"/>
          <w:rtl w:val="0"/>
        </w:rPr>
        <w:t xml:space="preserve">Linear Regression Pipeline</w:t>
      </w:r>
      <w:r w:rsidDel="00000000" w:rsidR="00000000" w:rsidRPr="00000000">
        <w:rPr>
          <w:rtl w:val="0"/>
        </w:rPr>
        <w:t xml:space="preserve"> (for faster training and prediction).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evaluation metrics include </w:t>
      </w:r>
      <w:r w:rsidDel="00000000" w:rsidR="00000000" w:rsidRPr="00000000">
        <w:rPr>
          <w:b w:val="1"/>
          <w:rtl w:val="0"/>
        </w:rPr>
        <w:t xml:space="preserve">R², MAE, and RMSE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Streamlit application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) was built.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input YouTube video stats (views, likes, comments, etc.).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predicts expected </w:t>
      </w:r>
      <w:r w:rsidDel="00000000" w:rsidR="00000000" w:rsidRPr="00000000">
        <w:rPr>
          <w:b w:val="1"/>
          <w:rtl w:val="0"/>
        </w:rPr>
        <w:t xml:space="preserve">ad revenue</w:t>
      </w:r>
      <w:r w:rsidDel="00000000" w:rsidR="00000000" w:rsidRPr="00000000">
        <w:rPr>
          <w:rtl w:val="0"/>
        </w:rPr>
        <w:t xml:space="preserve"> instantly.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pipeline is serialized using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linear_regression_pipeline.pkl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ccr1nf51t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Deliverables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youtube.ipynb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Data analysis, feature engineering, model training, evaluation.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Web App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User-friendly interface for predictions.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Pickled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linear_regression_pipeline.pkl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Trained machine learning pipeline.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h7rj9jtao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Insights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Engagement metrics (likes, comments, engagement rate) are </w:t>
      </w:r>
      <w:r w:rsidDel="00000000" w:rsidR="00000000" w:rsidRPr="00000000">
        <w:rPr>
          <w:b w:val="1"/>
          <w:rtl w:val="0"/>
        </w:rPr>
        <w:t xml:space="preserve">positively correlated</w:t>
      </w:r>
      <w:r w:rsidDel="00000000" w:rsidR="00000000" w:rsidRPr="00000000">
        <w:rPr>
          <w:rtl w:val="0"/>
        </w:rPr>
        <w:t xml:space="preserve"> with ad revenue.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 and category also influence monetization patterns.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 Regression provides interpretability and speed, while SVR was explored for accuracy but is slower on larger datasets.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zji1hv3ou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⚙️ Technical Stack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qbn0prklq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Programming Language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3.9+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 language for data processing, modeling, and app development.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sf988ny0p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Data Handling &amp; Analysis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loading, cleaning, and manipulating structured data.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numerical computations and efficient array operations.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gjbj3ua0w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Machine Learning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Core library used for: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Train-test split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ColumnTransformer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LinearSVR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mean_absolute_error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mean_squared_error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saving and loading the trained machine learning pipeline.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4dnawm7sn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Model Development Environment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 (youtube.ipynb)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Used for exploration, feature engineering, training, evaluation, and visualization during development.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udvv2ctl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Deployment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build the interactive web application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input forms for video stats (views, likes, comments, etc.).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trained ML model pipeline for real-time prediction.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predicted ad revenue in an intuitive UI.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mfz0a2fot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Visualization (if used in Notebook)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Seaborn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exploratory data analysis, correlations, and performance plots.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pzc7r75xn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Infrastructure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machine or cloud (can run on </w:t>
      </w:r>
      <w:r w:rsidDel="00000000" w:rsidR="00000000" w:rsidRPr="00000000">
        <w:rPr>
          <w:b w:val="1"/>
          <w:rtl w:val="0"/>
        </w:rPr>
        <w:t xml:space="preserve">Anaconda / VSCode / PyCharm</w:t>
      </w:r>
      <w:r w:rsidDel="00000000" w:rsidR="00000000" w:rsidRPr="00000000">
        <w:rPr>
          <w:rtl w:val="0"/>
        </w:rPr>
        <w:t xml:space="preserve">) for development.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Deployment-ready via </w:t>
      </w:r>
      <w:r w:rsidDel="00000000" w:rsidR="00000000" w:rsidRPr="00000000">
        <w:rPr>
          <w:b w:val="1"/>
          <w:rtl w:val="0"/>
        </w:rPr>
        <w:t xml:space="preserve">Streamlit Cloud</w:t>
      </w:r>
      <w:r w:rsidDel="00000000" w:rsidR="00000000" w:rsidRPr="00000000">
        <w:rPr>
          <w:rtl w:val="0"/>
        </w:rPr>
        <w:t xml:space="preserve"> or other hosting platforms (Heroku, AWS, GCP, etc.).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vknlmw33so5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✨Future Model Ideas &amp; Conclusion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c76aqyaxukb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🔹 Future Model Ideas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ba1cb8axmpv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🚀 Future Enhancements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ML Models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Linear Regression with </w:t>
      </w:r>
      <w:r w:rsidDel="00000000" w:rsidR="00000000" w:rsidRPr="00000000">
        <w:rPr>
          <w:b w:val="1"/>
          <w:rtl w:val="0"/>
        </w:rPr>
        <w:t xml:space="preserve">XGBoost, Random Forest, or Neural Networks</w:t>
      </w:r>
      <w:r w:rsidDel="00000000" w:rsidR="00000000" w:rsidRPr="00000000">
        <w:rPr>
          <w:rtl w:val="0"/>
        </w:rPr>
        <w:t xml:space="preserve"> for better prediction accuracy.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AutoML frameworks</w:t>
      </w:r>
      <w:r w:rsidDel="00000000" w:rsidR="00000000" w:rsidRPr="00000000">
        <w:rPr>
          <w:rtl w:val="0"/>
        </w:rPr>
        <w:t xml:space="preserve"> to automatically tune hyperparameters.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Predictions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time-series forecasting model</w:t>
      </w:r>
      <w:r w:rsidDel="00000000" w:rsidR="00000000" w:rsidRPr="00000000">
        <w:rPr>
          <w:rtl w:val="0"/>
        </w:rPr>
        <w:t xml:space="preserve"> (e.g., ARIMA, Prophet, LSTM) to predict </w:t>
      </w:r>
      <w:r w:rsidDel="00000000" w:rsidR="00000000" w:rsidRPr="00000000">
        <w:rPr>
          <w:b w:val="1"/>
          <w:rtl w:val="0"/>
        </w:rPr>
        <w:t xml:space="preserve">future revenue growth</w:t>
      </w:r>
      <w:r w:rsidDel="00000000" w:rsidR="00000000" w:rsidRPr="00000000">
        <w:rPr>
          <w:rtl w:val="0"/>
        </w:rPr>
        <w:t xml:space="preserve"> over weeks/months.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creators plan content release schedules.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CPM (Cost Per Mille) Integration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country-specific CPM values</w:t>
      </w:r>
      <w:r w:rsidDel="00000000" w:rsidR="00000000" w:rsidRPr="00000000">
        <w:rPr>
          <w:rtl w:val="0"/>
        </w:rPr>
        <w:t xml:space="preserve"> (since ad rates differ by region).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realistic revenue prediction based on audience geography.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Type Analysis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categories (Tech, Gaming, Music, Vlogs, etc.).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revenue differently for each </w:t>
      </w:r>
      <w:r w:rsidDel="00000000" w:rsidR="00000000" w:rsidRPr="00000000">
        <w:rPr>
          <w:b w:val="1"/>
          <w:rtl w:val="0"/>
        </w:rPr>
        <w:t xml:space="preserve">content niche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Type &amp; Monetization Options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factors like </w:t>
      </w:r>
      <w:r w:rsidDel="00000000" w:rsidR="00000000" w:rsidRPr="00000000">
        <w:rPr>
          <w:b w:val="1"/>
          <w:rtl w:val="0"/>
        </w:rPr>
        <w:t xml:space="preserve">skippable ads, non-skippable ads, sponsorships, memberships, Super Chats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can predict not only ad revenue but </w:t>
      </w:r>
      <w:r w:rsidDel="00000000" w:rsidR="00000000" w:rsidRPr="00000000">
        <w:rPr>
          <w:b w:val="1"/>
          <w:rtl w:val="0"/>
        </w:rPr>
        <w:t xml:space="preserve">total monetization revenue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Growth Features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features like </w:t>
      </w:r>
      <w:r w:rsidDel="00000000" w:rsidR="00000000" w:rsidRPr="00000000">
        <w:rPr>
          <w:b w:val="1"/>
          <w:rtl w:val="0"/>
        </w:rPr>
        <w:t xml:space="preserve">channel age, total subscribers, posting frequency, average video length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gives a more </w:t>
      </w:r>
      <w:r w:rsidDel="00000000" w:rsidR="00000000" w:rsidRPr="00000000">
        <w:rPr>
          <w:b w:val="1"/>
          <w:rtl w:val="0"/>
        </w:rPr>
        <w:t xml:space="preserve">holistic view</w:t>
      </w:r>
      <w:r w:rsidDel="00000000" w:rsidR="00000000" w:rsidRPr="00000000">
        <w:rPr>
          <w:rtl w:val="0"/>
        </w:rPr>
        <w:t xml:space="preserve"> of revenue potential.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Dashboard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Plotly/Matplotlib</w:t>
      </w:r>
      <w:r w:rsidDel="00000000" w:rsidR="00000000" w:rsidRPr="00000000">
        <w:rPr>
          <w:rtl w:val="0"/>
        </w:rPr>
        <w:t xml:space="preserve"> inside Streamlit to show:</w:t>
        <w:br w:type="textWrapping"/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Trend of views vs. revenue</w:t>
        <w:br w:type="textWrapping"/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Engagement vs. revenue</w:t>
        <w:br w:type="textWrapping"/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Country/device-wise revenue breakdown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&amp; Accessibility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Streamlit Cloud / AWS / Heroku / GCP</w:t>
      </w:r>
      <w:r w:rsidDel="00000000" w:rsidR="00000000" w:rsidRPr="00000000">
        <w:rPr>
          <w:rtl w:val="0"/>
        </w:rPr>
        <w:t xml:space="preserve"> for global access.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 so creators can save predictions and track their own channel.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System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</w:t>
      </w:r>
      <w:r w:rsidDel="00000000" w:rsidR="00000000" w:rsidRPr="00000000">
        <w:rPr>
          <w:b w:val="1"/>
          <w:rtl w:val="0"/>
        </w:rPr>
        <w:t xml:space="preserve">optimal video length, upload time, or engagement strategies</w:t>
      </w:r>
      <w:r w:rsidDel="00000000" w:rsidR="00000000" w:rsidRPr="00000000">
        <w:rPr>
          <w:rtl w:val="0"/>
        </w:rPr>
        <w:t xml:space="preserve"> to maximize revenue.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"Videos uploaded on Friday evenings in Gaming category earn 20% more revenue."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YouTube API Integration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with </w:t>
      </w:r>
      <w:r w:rsidDel="00000000" w:rsidR="00000000" w:rsidRPr="00000000">
        <w:rPr>
          <w:b w:val="1"/>
          <w:rtl w:val="0"/>
        </w:rPr>
        <w:t xml:space="preserve">YouTube Data API</w:t>
      </w:r>
      <w:r w:rsidDel="00000000" w:rsidR="00000000" w:rsidRPr="00000000">
        <w:rPr>
          <w:rtl w:val="0"/>
        </w:rPr>
        <w:t xml:space="preserve"> to automatically fetch views, likes, comments, etc.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One-click prediction without manual data entry.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These enhancements will make your p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gi31jtt91302" w:id="21"/>
      <w:bookmarkEnd w:id="21"/>
      <w:r w:rsidDel="00000000" w:rsidR="00000000" w:rsidRPr="00000000">
        <w:rPr>
          <w:b w:val="1"/>
          <w:color w:val="1f2328"/>
          <w:sz w:val="44"/>
          <w:szCs w:val="44"/>
          <w:rtl w:val="0"/>
        </w:rPr>
        <w:t xml:space="preserve">▶️</w:t>
      </w: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How to Run the Content-Monetization-Modeler Dashboard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jmp31hzfgxry" w:id="22"/>
      <w:bookmarkEnd w:id="22"/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Launch the Streamlit Dashboard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Run the app using: bash streamlit run model.py 🌐 Open your browser and go to: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http://localhost:8503/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yqxghq6afj7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l14a6loiyqw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🔹 Conclusion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can be leveraged to predict </w:t>
      </w:r>
      <w:r w:rsidDel="00000000" w:rsidR="00000000" w:rsidRPr="00000000">
        <w:rPr>
          <w:b w:val="1"/>
          <w:rtl w:val="0"/>
        </w:rPr>
        <w:t xml:space="preserve">YouTube ad revenue</w:t>
      </w:r>
      <w:r w:rsidDel="00000000" w:rsidR="00000000" w:rsidRPr="00000000">
        <w:rPr>
          <w:rtl w:val="0"/>
        </w:rPr>
        <w:t xml:space="preserve"> using a combination of engagement and contextual features.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built a </w:t>
      </w:r>
      <w:r w:rsidDel="00000000" w:rsidR="00000000" w:rsidRPr="00000000">
        <w:rPr>
          <w:b w:val="1"/>
          <w:rtl w:val="0"/>
        </w:rPr>
        <w:t xml:space="preserve">Linear Regression pipeline</w:t>
      </w:r>
      <w:r w:rsidDel="00000000" w:rsidR="00000000" w:rsidRPr="00000000">
        <w:rPr>
          <w:rtl w:val="0"/>
        </w:rPr>
        <w:t xml:space="preserve"> for fast, interpretable predictions.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was deployed in a </w:t>
      </w:r>
      <w:r w:rsidDel="00000000" w:rsidR="00000000" w:rsidRPr="00000000">
        <w:rPr>
          <w:b w:val="1"/>
          <w:rtl w:val="0"/>
        </w:rPr>
        <w:t xml:space="preserve">Streamlit web app</w:t>
      </w:r>
      <w:r w:rsidDel="00000000" w:rsidR="00000000" w:rsidRPr="00000000">
        <w:rPr>
          <w:rtl w:val="0"/>
        </w:rPr>
        <w:t xml:space="preserve"> for ease of use, making it accessible to video creators and businesses.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from the model highlight the importance of </w:t>
      </w:r>
      <w:r w:rsidDel="00000000" w:rsidR="00000000" w:rsidRPr="00000000">
        <w:rPr>
          <w:b w:val="1"/>
          <w:rtl w:val="0"/>
        </w:rPr>
        <w:t xml:space="preserve">engagement metrics (likes, comments, watch time)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audience demographics (country, device)</w:t>
      </w:r>
      <w:r w:rsidDel="00000000" w:rsidR="00000000" w:rsidRPr="00000000">
        <w:rPr>
          <w:rtl w:val="0"/>
        </w:rPr>
        <w:t xml:space="preserve"> in influencing revenue.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additional features, advanced models, and better deployment, this system can evolve into a powerful </w:t>
      </w:r>
      <w:r w:rsidDel="00000000" w:rsidR="00000000" w:rsidRPr="00000000">
        <w:rPr>
          <w:b w:val="1"/>
          <w:rtl w:val="0"/>
        </w:rPr>
        <w:t xml:space="preserve">decision-support tool</w:t>
      </w:r>
      <w:r w:rsidDel="00000000" w:rsidR="00000000" w:rsidRPr="00000000">
        <w:rPr>
          <w:rtl w:val="0"/>
        </w:rPr>
        <w:t xml:space="preserve"> for YouTubers and media companies, helping them </w:t>
      </w:r>
      <w:r w:rsidDel="00000000" w:rsidR="00000000" w:rsidRPr="00000000">
        <w:rPr>
          <w:b w:val="1"/>
          <w:rtl w:val="0"/>
        </w:rPr>
        <w:t xml:space="preserve">optimize content strategy and maximize earnings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503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