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400" w:before="0" w:line="288" w:lineRule="auto"/>
        <w:rPr>
          <w:b w:val="1"/>
          <w:color w:val="101828"/>
          <w:sz w:val="45"/>
          <w:szCs w:val="45"/>
        </w:rPr>
      </w:pPr>
      <w:bookmarkStart w:colFirst="0" w:colLast="0" w:name="_erh7t16v1rp9" w:id="0"/>
      <w:bookmarkEnd w:id="0"/>
      <w:r w:rsidDel="00000000" w:rsidR="00000000" w:rsidRPr="00000000">
        <w:rPr>
          <w:b w:val="1"/>
          <w:color w:val="101828"/>
          <w:sz w:val="45"/>
          <w:szCs w:val="45"/>
          <w:rtl w:val="0"/>
        </w:rPr>
        <w:t xml:space="preserve">Luxury Housing Market Analysis Bangalore </w:t>
      </w:r>
    </w:p>
    <w:p w:rsidR="00000000" w:rsidDel="00000000" w:rsidP="00000000" w:rsidRDefault="00000000" w:rsidRPr="00000000" w14:paraId="00000002">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rtl w:val="0"/>
        </w:rPr>
      </w:r>
    </w:p>
    <w:p w:rsidR="00000000" w:rsidDel="00000000" w:rsidP="00000000" w:rsidRDefault="00000000" w:rsidRPr="00000000" w14:paraId="00000003">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4e4e4e"/>
          <w:sz w:val="24"/>
          <w:szCs w:val="24"/>
          <w:rtl w:val="0"/>
        </w:rPr>
        <w:t xml:space="preserve">A comprehensive SQL-based analysis of the luxury housing market in Bangalore, India. This project extracts actionable insights from real estate data to help developers, investors, and marketers make data-driven decisions.</w:t>
      </w:r>
    </w:p>
    <w:p w:rsidR="00000000" w:rsidDel="00000000" w:rsidP="00000000" w:rsidRDefault="00000000" w:rsidRPr="00000000" w14:paraId="00000004">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sd0mj8w38atl" w:id="1"/>
      <w:bookmarkEnd w:id="1"/>
      <w:r w:rsidDel="00000000" w:rsidR="00000000" w:rsidRPr="00000000">
        <w:rPr>
          <w:b w:val="1"/>
          <w:color w:val="101828"/>
          <w:sz w:val="34"/>
          <w:szCs w:val="34"/>
          <w:rtl w:val="0"/>
        </w:rPr>
        <w:t xml:space="preserve">📊 Project Overview</w:t>
      </w:r>
    </w:p>
    <w:p w:rsidR="00000000" w:rsidDel="00000000" w:rsidP="00000000" w:rsidRDefault="00000000" w:rsidRPr="00000000" w14:paraId="00000005">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4e4e4e"/>
          <w:sz w:val="24"/>
          <w:szCs w:val="24"/>
          <w:rtl w:val="0"/>
        </w:rPr>
        <w:t xml:space="preserve">This project analyzes the Bangalore luxury housing market using SQL queries on a dataset containing detailed information about housing projects, developers, properties, buyers, and transactions. The analysis covers market dynamics, developer performance, product preferences, and sales effectiveness across various micro-markets in Bangalore.</w:t>
      </w:r>
    </w:p>
    <w:p w:rsidR="00000000" w:rsidDel="00000000" w:rsidP="00000000" w:rsidRDefault="00000000" w:rsidRPr="00000000" w14:paraId="00000006">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5orfxn1i9xao" w:id="2"/>
      <w:bookmarkEnd w:id="2"/>
      <w:r w:rsidDel="00000000" w:rsidR="00000000" w:rsidRPr="00000000">
        <w:rPr>
          <w:b w:val="1"/>
          <w:color w:val="1f2328"/>
          <w:sz w:val="36"/>
          <w:szCs w:val="36"/>
          <w:rtl w:val="0"/>
        </w:rPr>
        <w:t xml:space="preserve">🛠️ Technical Stack</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505"/>
        <w:gridCol w:w="4350"/>
        <w:tblGridChange w:id="0">
          <w:tblGrid>
            <w:gridCol w:w="2040"/>
            <w:gridCol w:w="2505"/>
            <w:gridCol w:w="4350"/>
          </w:tblGrid>
        </w:tblGridChange>
      </w:tblGrid>
      <w:tr>
        <w:trPr>
          <w:cantSplit w:val="0"/>
          <w:trHeight w:val="510" w:hRule="atLeast"/>
          <w:tblHeader w:val="0"/>
        </w:trPr>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jc w:val="center"/>
              <w:rPr>
                <w:color w:val="1f2328"/>
                <w:sz w:val="24"/>
                <w:szCs w:val="24"/>
                <w:highlight w:val="white"/>
              </w:rPr>
            </w:pPr>
            <w:r w:rsidDel="00000000" w:rsidR="00000000" w:rsidRPr="00000000">
              <w:rPr>
                <w:b w:val="1"/>
                <w:color w:val="1f2328"/>
                <w:sz w:val="24"/>
                <w:szCs w:val="24"/>
                <w:highlight w:val="white"/>
                <w:rtl w:val="0"/>
              </w:rPr>
              <w:t xml:space="preserve">Component</w:t>
            </w:r>
            <w:r w:rsidDel="00000000" w:rsidR="00000000" w:rsidRPr="00000000">
              <w:rPr>
                <w:rtl w:val="0"/>
              </w:rPr>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jc w:val="center"/>
              <w:rPr>
                <w:color w:val="1f2328"/>
                <w:sz w:val="24"/>
                <w:szCs w:val="24"/>
                <w:highlight w:val="white"/>
              </w:rPr>
            </w:pPr>
            <w:r w:rsidDel="00000000" w:rsidR="00000000" w:rsidRPr="00000000">
              <w:rPr>
                <w:b w:val="1"/>
                <w:color w:val="1f2328"/>
                <w:sz w:val="24"/>
                <w:szCs w:val="24"/>
                <w:highlight w:val="white"/>
                <w:rtl w:val="0"/>
              </w:rPr>
              <w:t xml:space="preserve">Technology</w:t>
            </w:r>
            <w:r w:rsidDel="00000000" w:rsidR="00000000" w:rsidRPr="00000000">
              <w:rPr>
                <w:rtl w:val="0"/>
              </w:rPr>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jc w:val="center"/>
              <w:rPr>
                <w:color w:val="1f2328"/>
                <w:sz w:val="24"/>
                <w:szCs w:val="24"/>
                <w:highlight w:val="white"/>
              </w:rPr>
            </w:pPr>
            <w:r w:rsidDel="00000000" w:rsidR="00000000" w:rsidRPr="00000000">
              <w:rPr>
                <w:b w:val="1"/>
                <w:color w:val="1f2328"/>
                <w:sz w:val="24"/>
                <w:szCs w:val="24"/>
                <w:highlight w:val="white"/>
                <w:rtl w:val="0"/>
              </w:rPr>
              <w:t xml:space="preserve">Purpose</w:t>
            </w:r>
            <w:r w:rsidDel="00000000" w:rsidR="00000000" w:rsidRPr="00000000">
              <w:rPr>
                <w:rtl w:val="0"/>
              </w:rPr>
            </w:r>
          </w:p>
        </w:tc>
      </w:tr>
      <w:tr>
        <w:trPr>
          <w:cantSplit w:val="0"/>
          <w:trHeight w:val="840" w:hRule="atLeast"/>
          <w:tblHeader w:val="0"/>
        </w:trPr>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rPr>
                <w:color w:val="1f2328"/>
                <w:sz w:val="24"/>
                <w:szCs w:val="24"/>
                <w:highlight w:val="white"/>
              </w:rPr>
            </w:pPr>
            <w:r w:rsidDel="00000000" w:rsidR="00000000" w:rsidRPr="00000000">
              <w:rPr>
                <w:color w:val="1f2328"/>
                <w:sz w:val="24"/>
                <w:szCs w:val="24"/>
                <w:highlight w:val="white"/>
                <w:rtl w:val="0"/>
              </w:rPr>
              <w:t xml:space="preserve">Data Processing</w:t>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rPr>
                <w:color w:val="1f2328"/>
                <w:sz w:val="24"/>
                <w:szCs w:val="24"/>
                <w:highlight w:val="white"/>
              </w:rPr>
            </w:pPr>
            <w:r w:rsidDel="00000000" w:rsidR="00000000" w:rsidRPr="00000000">
              <w:rPr>
                <w:color w:val="1f2328"/>
                <w:sz w:val="24"/>
                <w:szCs w:val="24"/>
                <w:highlight w:val="white"/>
                <w:rtl w:val="0"/>
              </w:rPr>
              <w:t xml:space="preserve">Python (Pandas, NumPy)</w:t>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1f2328"/>
                <w:sz w:val="24"/>
                <w:szCs w:val="24"/>
                <w:highlight w:val="white"/>
              </w:rPr>
            </w:pPr>
            <w:r w:rsidDel="00000000" w:rsidR="00000000" w:rsidRPr="00000000">
              <w:rPr>
                <w:color w:val="1f2328"/>
                <w:sz w:val="24"/>
                <w:szCs w:val="24"/>
                <w:highlight w:val="white"/>
                <w:rtl w:val="0"/>
              </w:rPr>
              <w:t xml:space="preserve">Data cleaning, transformation, feature engineering</w:t>
            </w:r>
          </w:p>
        </w:tc>
      </w:tr>
      <w:tr>
        <w:trPr>
          <w:cantSplit w:val="0"/>
          <w:trHeight w:val="840" w:hRule="atLeast"/>
          <w:tblHeader w:val="0"/>
        </w:trPr>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1f2328"/>
                <w:sz w:val="24"/>
                <w:szCs w:val="24"/>
                <w:highlight w:val="white"/>
              </w:rPr>
            </w:pPr>
            <w:r w:rsidDel="00000000" w:rsidR="00000000" w:rsidRPr="00000000">
              <w:rPr>
                <w:color w:val="1f2328"/>
                <w:sz w:val="24"/>
                <w:szCs w:val="24"/>
                <w:highlight w:val="white"/>
                <w:rtl w:val="0"/>
              </w:rPr>
              <w:t xml:space="preserve">Database</w:t>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1f2328"/>
                <w:sz w:val="24"/>
                <w:szCs w:val="24"/>
                <w:highlight w:val="white"/>
              </w:rPr>
            </w:pPr>
            <w:r w:rsidDel="00000000" w:rsidR="00000000" w:rsidRPr="00000000">
              <w:rPr>
                <w:color w:val="1f2328"/>
                <w:sz w:val="24"/>
                <w:szCs w:val="24"/>
                <w:highlight w:val="white"/>
                <w:rtl w:val="0"/>
              </w:rPr>
              <w:t xml:space="preserve">MySQL</w:t>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1f2328"/>
                <w:sz w:val="24"/>
                <w:szCs w:val="24"/>
                <w:highlight w:val="white"/>
              </w:rPr>
            </w:pPr>
            <w:r w:rsidDel="00000000" w:rsidR="00000000" w:rsidRPr="00000000">
              <w:rPr>
                <w:color w:val="1f2328"/>
                <w:sz w:val="24"/>
                <w:szCs w:val="24"/>
                <w:highlight w:val="white"/>
                <w:rtl w:val="0"/>
              </w:rPr>
              <w:t xml:space="preserve">Data warehousing, storage, and querying</w:t>
            </w:r>
          </w:p>
        </w:tc>
      </w:tr>
      <w:tr>
        <w:trPr>
          <w:cantSplit w:val="0"/>
          <w:trHeight w:val="840" w:hRule="atLeast"/>
          <w:tblHeader w:val="0"/>
        </w:trPr>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1f2328"/>
                <w:sz w:val="24"/>
                <w:szCs w:val="24"/>
                <w:highlight w:val="white"/>
              </w:rPr>
            </w:pPr>
            <w:r w:rsidDel="00000000" w:rsidR="00000000" w:rsidRPr="00000000">
              <w:rPr>
                <w:color w:val="1f2328"/>
                <w:sz w:val="24"/>
                <w:szCs w:val="24"/>
                <w:highlight w:val="white"/>
                <w:rtl w:val="0"/>
              </w:rPr>
              <w:t xml:space="preserve">Visualization</w:t>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1f2328"/>
                <w:sz w:val="24"/>
                <w:szCs w:val="24"/>
                <w:highlight w:val="white"/>
              </w:rPr>
            </w:pPr>
            <w:r w:rsidDel="00000000" w:rsidR="00000000" w:rsidRPr="00000000">
              <w:rPr>
                <w:color w:val="1f2328"/>
                <w:sz w:val="24"/>
                <w:szCs w:val="24"/>
                <w:highlight w:val="white"/>
                <w:rtl w:val="0"/>
              </w:rPr>
              <w:t xml:space="preserve">Power BI</w:t>
            </w:r>
          </w:p>
        </w:tc>
        <w:tc>
          <w:tcPr>
            <w:tcBorders>
              <w:top w:color="d1d9e0" w:space="0" w:sz="5" w:val="single"/>
              <w:left w:color="d1d9e0" w:space="0" w:sz="5" w:val="single"/>
              <w:bottom w:color="d1d9e0" w:space="0" w:sz="5" w:val="single"/>
              <w:right w:color="d1d9e0" w:space="0" w:sz="5" w:val="single"/>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1f2328"/>
                <w:sz w:val="24"/>
                <w:szCs w:val="24"/>
                <w:highlight w:val="white"/>
              </w:rPr>
            </w:pPr>
            <w:r w:rsidDel="00000000" w:rsidR="00000000" w:rsidRPr="00000000">
              <w:rPr>
                <w:color w:val="1f2328"/>
                <w:sz w:val="24"/>
                <w:szCs w:val="24"/>
                <w:highlight w:val="white"/>
                <w:rtl w:val="0"/>
              </w:rPr>
              <w:t xml:space="preserve">Interactive dashboards and business intelligence</w:t>
            </w:r>
          </w:p>
        </w:tc>
      </w:tr>
    </w:tbl>
    <w:p w:rsidR="00000000" w:rsidDel="00000000" w:rsidP="00000000" w:rsidRDefault="00000000" w:rsidRPr="00000000" w14:paraId="00000013">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sb3c1f1nxo51" w:id="3"/>
      <w:bookmarkEnd w:id="3"/>
      <w:r w:rsidDel="00000000" w:rsidR="00000000" w:rsidRPr="00000000">
        <w:rPr>
          <w:b w:val="1"/>
          <w:color w:val="1f2328"/>
          <w:sz w:val="36"/>
          <w:szCs w:val="36"/>
          <w:rtl w:val="0"/>
        </w:rPr>
        <w:t xml:space="preserve">📊 Dataset Information</w:t>
      </w:r>
    </w:p>
    <w:p w:rsidR="00000000" w:rsidDel="00000000" w:rsidP="00000000" w:rsidRDefault="00000000" w:rsidRPr="00000000" w14:paraId="00000014">
      <w:pPr>
        <w:numPr>
          <w:ilvl w:val="0"/>
          <w:numId w:val="27"/>
        </w:numPr>
        <w:shd w:fill="ffffff" w:val="clear"/>
        <w:spacing w:after="0" w:afterAutospacing="0" w:lineRule="auto"/>
        <w:ind w:left="720" w:hanging="360"/>
        <w:rPr>
          <w:color w:val="1f2328"/>
          <w:sz w:val="24"/>
          <w:szCs w:val="24"/>
        </w:rPr>
      </w:pPr>
      <w:r w:rsidDel="00000000" w:rsidR="00000000" w:rsidRPr="00000000">
        <w:rPr>
          <w:color w:val="1f2328"/>
          <w:sz w:val="24"/>
          <w:szCs w:val="24"/>
          <w:rtl w:val="0"/>
        </w:rPr>
        <w:t xml:space="preserve">Size: 100,000+ records</w:t>
      </w:r>
    </w:p>
    <w:p w:rsidR="00000000" w:rsidDel="00000000" w:rsidP="00000000" w:rsidRDefault="00000000" w:rsidRPr="00000000" w14:paraId="00000015">
      <w:pPr>
        <w:numPr>
          <w:ilvl w:val="0"/>
          <w:numId w:val="27"/>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Domain: Luxury Real Estate - Bengaluru Market</w:t>
      </w:r>
    </w:p>
    <w:p w:rsidR="00000000" w:rsidDel="00000000" w:rsidP="00000000" w:rsidRDefault="00000000" w:rsidRPr="00000000" w14:paraId="00000016">
      <w:pPr>
        <w:numPr>
          <w:ilvl w:val="0"/>
          <w:numId w:val="27"/>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Time Period: Q3 2023 - Q1 2025</w:t>
      </w:r>
    </w:p>
    <w:p w:rsidR="00000000" w:rsidDel="00000000" w:rsidP="00000000" w:rsidRDefault="00000000" w:rsidRPr="00000000" w14:paraId="00000017">
      <w:pPr>
        <w:numPr>
          <w:ilvl w:val="0"/>
          <w:numId w:val="27"/>
        </w:numPr>
        <w:shd w:fill="ffffff" w:val="clea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Key Attributes: Property details, pricing, buyer demographics, location metrics</w:t>
      </w:r>
    </w:p>
    <w:p w:rsidR="00000000" w:rsidDel="00000000" w:rsidP="00000000" w:rsidRDefault="00000000" w:rsidRPr="00000000" w14:paraId="00000018">
      <w:pPr>
        <w:pStyle w:val="Heading3"/>
        <w:keepNext w:val="0"/>
        <w:keepLines w:val="0"/>
        <w:shd w:fill="ffffff" w:val="clear"/>
        <w:spacing w:after="240" w:before="360" w:line="300" w:lineRule="auto"/>
        <w:rPr>
          <w:b w:val="1"/>
          <w:color w:val="1f2328"/>
          <w:sz w:val="35"/>
          <w:szCs w:val="35"/>
        </w:rPr>
      </w:pPr>
      <w:bookmarkStart w:colFirst="0" w:colLast="0" w:name="_jsg6dxirxcj5" w:id="4"/>
      <w:bookmarkEnd w:id="4"/>
      <w:r w:rsidDel="00000000" w:rsidR="00000000" w:rsidRPr="00000000">
        <w:rPr>
          <w:b w:val="1"/>
          <w:color w:val="1f2328"/>
          <w:sz w:val="35"/>
          <w:szCs w:val="35"/>
          <w:rtl w:val="0"/>
        </w:rPr>
        <w:t xml:space="preserve">📋 Core Data Fields</w:t>
      </w:r>
    </w:p>
    <w:p w:rsidR="00000000" w:rsidDel="00000000" w:rsidP="00000000" w:rsidRDefault="00000000" w:rsidRPr="00000000" w14:paraId="0000001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Property_ID, Micro_Market, Project_Name, Developer_Name</w:t>
      </w:r>
    </w:p>
    <w:p w:rsidR="00000000" w:rsidDel="00000000" w:rsidP="00000000" w:rsidRDefault="00000000" w:rsidRPr="00000000" w14:paraId="0000001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Unit_Size_Sqft, Configuration, Ticket_Price_Cr</w:t>
      </w:r>
    </w:p>
    <w:p w:rsidR="00000000" w:rsidDel="00000000" w:rsidP="00000000" w:rsidRDefault="00000000" w:rsidRPr="00000000" w14:paraId="0000001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Transaction_Type, Buyer_Type, Purchase_Quarter</w:t>
      </w:r>
    </w:p>
    <w:p w:rsidR="00000000" w:rsidDel="00000000" w:rsidP="00000000" w:rsidRDefault="00000000" w:rsidRPr="00000000" w14:paraId="0000001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Connectivity_Score, Amenity_Score, Locality_Infra_Score</w:t>
      </w:r>
    </w:p>
    <w:p w:rsidR="00000000" w:rsidDel="00000000" w:rsidP="00000000" w:rsidRDefault="00000000" w:rsidRPr="00000000" w14:paraId="0000001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Possession_Status, Sales_Channel, NRI_Buyer</w:t>
      </w:r>
    </w:p>
    <w:p w:rsidR="00000000" w:rsidDel="00000000" w:rsidP="00000000" w:rsidRDefault="00000000" w:rsidRPr="00000000" w14:paraId="0000001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Avg_Traffic_Time_Min, Buyer_Comments</w:t>
      </w:r>
    </w:p>
    <w:p w:rsidR="00000000" w:rsidDel="00000000" w:rsidP="00000000" w:rsidRDefault="00000000" w:rsidRPr="00000000" w14:paraId="0000001F">
      <w:pPr>
        <w:shd w:fill="f6f8fa" w:val="clear"/>
        <w:spacing w:after="240" w:line="348" w:lineRule="auto"/>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0">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qfnkiawlcc6a" w:id="5"/>
      <w:bookmarkEnd w:id="5"/>
      <w:r w:rsidDel="00000000" w:rsidR="00000000" w:rsidRPr="00000000">
        <w:rPr>
          <w:b w:val="1"/>
          <w:color w:val="101828"/>
          <w:sz w:val="34"/>
          <w:szCs w:val="34"/>
          <w:rtl w:val="0"/>
        </w:rPr>
        <w:t xml:space="preserve">Business Insights Generated</w:t>
      </w:r>
    </w:p>
    <w:p w:rsidR="00000000" w:rsidDel="00000000" w:rsidP="00000000" w:rsidRDefault="00000000" w:rsidRPr="00000000" w14:paraId="00000021">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4e4e4e"/>
          <w:sz w:val="24"/>
          <w:szCs w:val="24"/>
          <w:rtl w:val="0"/>
        </w:rPr>
        <w:t xml:space="preserve">This query delivers comprehensive insights across multiple business dimensions:</w:t>
      </w:r>
    </w:p>
    <w:p w:rsidR="00000000" w:rsidDel="00000000" w:rsidP="00000000" w:rsidRDefault="00000000" w:rsidRPr="00000000" w14:paraId="00000022">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cvbdcmb304el" w:id="6"/>
      <w:bookmarkEnd w:id="6"/>
      <w:r w:rsidDel="00000000" w:rsidR="00000000" w:rsidRPr="00000000">
        <w:rPr>
          <w:b w:val="1"/>
          <w:color w:val="101828"/>
          <w:sz w:val="33"/>
          <w:szCs w:val="33"/>
          <w:rtl w:val="0"/>
        </w:rPr>
        <w:t xml:space="preserve">Market Segmentation</w:t>
      </w:r>
    </w:p>
    <w:p w:rsidR="00000000" w:rsidDel="00000000" w:rsidP="00000000" w:rsidRDefault="00000000" w:rsidRPr="00000000" w14:paraId="00000023">
      <w:pPr>
        <w:numPr>
          <w:ilvl w:val="0"/>
          <w:numId w:val="1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Geographic Analysis</w:t>
      </w:r>
      <w:r w:rsidDel="00000000" w:rsidR="00000000" w:rsidRPr="00000000">
        <w:rPr>
          <w:color w:val="4e4e4e"/>
          <w:sz w:val="24"/>
          <w:szCs w:val="24"/>
          <w:rtl w:val="0"/>
        </w:rPr>
        <w:t xml:space="preserve">: Performance comparison across Bangalore micro-markets</w:t>
      </w:r>
    </w:p>
    <w:p w:rsidR="00000000" w:rsidDel="00000000" w:rsidP="00000000" w:rsidRDefault="00000000" w:rsidRPr="00000000" w14:paraId="00000024">
      <w:pPr>
        <w:numPr>
          <w:ilvl w:val="0"/>
          <w:numId w:val="1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Developer Benchmarking</w:t>
      </w:r>
      <w:r w:rsidDel="00000000" w:rsidR="00000000" w:rsidRPr="00000000">
        <w:rPr>
          <w:color w:val="4e4e4e"/>
          <w:sz w:val="24"/>
          <w:szCs w:val="24"/>
          <w:rtl w:val="0"/>
        </w:rPr>
        <w:t xml:space="preserve">: Identifies premium vs. affordable developers</w:t>
      </w:r>
    </w:p>
    <w:p w:rsidR="00000000" w:rsidDel="00000000" w:rsidP="00000000" w:rsidRDefault="00000000" w:rsidRPr="00000000" w14:paraId="00000025">
      <w:pPr>
        <w:numPr>
          <w:ilvl w:val="0"/>
          <w:numId w:val="13"/>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Product Analysis</w:t>
      </w:r>
      <w:r w:rsidDel="00000000" w:rsidR="00000000" w:rsidRPr="00000000">
        <w:rPr>
          <w:color w:val="4e4e4e"/>
          <w:sz w:val="24"/>
          <w:szCs w:val="24"/>
          <w:rtl w:val="0"/>
        </w:rPr>
        <w:t xml:space="preserve">: Shows which configurations command premium prices</w:t>
      </w:r>
    </w:p>
    <w:p w:rsidR="00000000" w:rsidDel="00000000" w:rsidP="00000000" w:rsidRDefault="00000000" w:rsidRPr="00000000" w14:paraId="00000026">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voot562x85w5" w:id="7"/>
      <w:bookmarkEnd w:id="7"/>
      <w:r w:rsidDel="00000000" w:rsidR="00000000" w:rsidRPr="00000000">
        <w:rPr>
          <w:b w:val="1"/>
          <w:color w:val="101828"/>
          <w:sz w:val="33"/>
          <w:szCs w:val="33"/>
          <w:rtl w:val="0"/>
        </w:rPr>
        <w:t xml:space="preserve">Pricing Strategy</w:t>
      </w:r>
    </w:p>
    <w:p w:rsidR="00000000" w:rsidDel="00000000" w:rsidP="00000000" w:rsidRDefault="00000000" w:rsidRPr="00000000" w14:paraId="00000027">
      <w:pPr>
        <w:numPr>
          <w:ilvl w:val="0"/>
          <w:numId w:val="2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Price Positioning</w:t>
      </w:r>
      <w:r w:rsidDel="00000000" w:rsidR="00000000" w:rsidRPr="00000000">
        <w:rPr>
          <w:color w:val="4e4e4e"/>
          <w:sz w:val="24"/>
          <w:szCs w:val="24"/>
          <w:rtl w:val="0"/>
        </w:rPr>
        <w:t xml:space="preserve">: How different developers price their properties</w:t>
      </w:r>
    </w:p>
    <w:p w:rsidR="00000000" w:rsidDel="00000000" w:rsidP="00000000" w:rsidRDefault="00000000" w:rsidRPr="00000000" w14:paraId="00000028">
      <w:pPr>
        <w:numPr>
          <w:ilvl w:val="0"/>
          <w:numId w:val="2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Value Metrics</w:t>
      </w:r>
      <w:r w:rsidDel="00000000" w:rsidR="00000000" w:rsidRPr="00000000">
        <w:rPr>
          <w:color w:val="4e4e4e"/>
          <w:sz w:val="24"/>
          <w:szCs w:val="24"/>
          <w:rtl w:val="0"/>
        </w:rPr>
        <w:t xml:space="preserve">: Price per square foot efficiency across segments</w:t>
      </w:r>
    </w:p>
    <w:p w:rsidR="00000000" w:rsidDel="00000000" w:rsidP="00000000" w:rsidRDefault="00000000" w:rsidRPr="00000000" w14:paraId="00000029">
      <w:pPr>
        <w:numPr>
          <w:ilvl w:val="0"/>
          <w:numId w:val="24"/>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Market Premiums</w:t>
      </w:r>
      <w:r w:rsidDel="00000000" w:rsidR="00000000" w:rsidRPr="00000000">
        <w:rPr>
          <w:color w:val="4e4e4e"/>
          <w:sz w:val="24"/>
          <w:szCs w:val="24"/>
          <w:rtl w:val="0"/>
        </w:rPr>
        <w:t xml:space="preserve">: Which locations and developers command price premiums</w:t>
      </w:r>
    </w:p>
    <w:p w:rsidR="00000000" w:rsidDel="00000000" w:rsidP="00000000" w:rsidRDefault="00000000" w:rsidRPr="00000000" w14:paraId="0000002A">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cmmnuwjqq5f8" w:id="8"/>
      <w:bookmarkEnd w:id="8"/>
      <w:r w:rsidDel="00000000" w:rsidR="00000000" w:rsidRPr="00000000">
        <w:rPr>
          <w:b w:val="1"/>
          <w:color w:val="101828"/>
          <w:sz w:val="33"/>
          <w:szCs w:val="33"/>
          <w:rtl w:val="0"/>
        </w:rPr>
        <w:t xml:space="preserve">Buyer Behavior</w:t>
      </w:r>
    </w:p>
    <w:p w:rsidR="00000000" w:rsidDel="00000000" w:rsidP="00000000" w:rsidRDefault="00000000" w:rsidRPr="00000000" w14:paraId="0000002B">
      <w:pPr>
        <w:numPr>
          <w:ilvl w:val="0"/>
          <w:numId w:val="19"/>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NRI Preferences</w:t>
      </w:r>
      <w:r w:rsidDel="00000000" w:rsidR="00000000" w:rsidRPr="00000000">
        <w:rPr>
          <w:color w:val="4e4e4e"/>
          <w:sz w:val="24"/>
          <w:szCs w:val="24"/>
          <w:rtl w:val="0"/>
        </w:rPr>
        <w:t xml:space="preserve">: Which segments attract international buyers</w:t>
      </w:r>
    </w:p>
    <w:p w:rsidR="00000000" w:rsidDel="00000000" w:rsidP="00000000" w:rsidRDefault="00000000" w:rsidRPr="00000000" w14:paraId="0000002C">
      <w:pPr>
        <w:numPr>
          <w:ilvl w:val="0"/>
          <w:numId w:val="19"/>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Quality Preferences</w:t>
      </w:r>
      <w:r w:rsidDel="00000000" w:rsidR="00000000" w:rsidRPr="00000000">
        <w:rPr>
          <w:color w:val="4e4e4e"/>
          <w:sz w:val="24"/>
          <w:szCs w:val="24"/>
          <w:rtl w:val="0"/>
        </w:rPr>
        <w:t xml:space="preserve">: Correlation between amenity scores and pricing</w:t>
      </w:r>
    </w:p>
    <w:p w:rsidR="00000000" w:rsidDel="00000000" w:rsidP="00000000" w:rsidRDefault="00000000" w:rsidRPr="00000000" w14:paraId="0000002D">
      <w:pPr>
        <w:numPr>
          <w:ilvl w:val="0"/>
          <w:numId w:val="19"/>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Market Dynamics</w:t>
      </w:r>
      <w:r w:rsidDel="00000000" w:rsidR="00000000" w:rsidRPr="00000000">
        <w:rPr>
          <w:color w:val="4e4e4e"/>
          <w:sz w:val="24"/>
          <w:szCs w:val="24"/>
          <w:rtl w:val="0"/>
        </w:rPr>
        <w:t xml:space="preserve">: Primary vs. secondary market activity</w:t>
      </w:r>
    </w:p>
    <w:p w:rsidR="00000000" w:rsidDel="00000000" w:rsidP="00000000" w:rsidRDefault="00000000" w:rsidRPr="00000000" w14:paraId="0000002E">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427fatwt51n3" w:id="9"/>
      <w:bookmarkEnd w:id="9"/>
      <w:r w:rsidDel="00000000" w:rsidR="00000000" w:rsidRPr="00000000">
        <w:rPr>
          <w:b w:val="1"/>
          <w:color w:val="101828"/>
          <w:sz w:val="33"/>
          <w:szCs w:val="33"/>
          <w:rtl w:val="0"/>
        </w:rPr>
        <w:t xml:space="preserve">Operational Insights</w:t>
      </w:r>
    </w:p>
    <w:p w:rsidR="00000000" w:rsidDel="00000000" w:rsidP="00000000" w:rsidRDefault="00000000" w:rsidRPr="00000000" w14:paraId="0000002F">
      <w:pPr>
        <w:numPr>
          <w:ilvl w:val="0"/>
          <w:numId w:val="1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Inventory Analysis</w:t>
      </w:r>
      <w:r w:rsidDel="00000000" w:rsidR="00000000" w:rsidRPr="00000000">
        <w:rPr>
          <w:color w:val="4e4e4e"/>
          <w:sz w:val="24"/>
          <w:szCs w:val="24"/>
          <w:rtl w:val="0"/>
        </w:rPr>
        <w:t xml:space="preserve">: Ready-to-move property availability</w:t>
      </w:r>
    </w:p>
    <w:p w:rsidR="00000000" w:rsidDel="00000000" w:rsidP="00000000" w:rsidRDefault="00000000" w:rsidRPr="00000000" w14:paraId="00000030">
      <w:pPr>
        <w:numPr>
          <w:ilvl w:val="0"/>
          <w:numId w:val="1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Market Saturation</w:t>
      </w:r>
      <w:r w:rsidDel="00000000" w:rsidR="00000000" w:rsidRPr="00000000">
        <w:rPr>
          <w:color w:val="4e4e4e"/>
          <w:sz w:val="24"/>
          <w:szCs w:val="24"/>
          <w:rtl w:val="0"/>
        </w:rPr>
        <w:t xml:space="preserve">: Property concentration across segments</w:t>
      </w:r>
    </w:p>
    <w:p w:rsidR="00000000" w:rsidDel="00000000" w:rsidP="00000000" w:rsidRDefault="00000000" w:rsidRPr="00000000" w14:paraId="00000031">
      <w:pPr>
        <w:numPr>
          <w:ilvl w:val="0"/>
          <w:numId w:val="12"/>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Development Focus</w:t>
      </w:r>
      <w:r w:rsidDel="00000000" w:rsidR="00000000" w:rsidRPr="00000000">
        <w:rPr>
          <w:color w:val="4e4e4e"/>
          <w:sz w:val="24"/>
          <w:szCs w:val="24"/>
          <w:rtl w:val="0"/>
        </w:rPr>
        <w:t xml:space="preserve">: Which configurations are most prevalent</w:t>
      </w:r>
    </w:p>
    <w:p w:rsidR="00000000" w:rsidDel="00000000" w:rsidP="00000000" w:rsidRDefault="00000000" w:rsidRPr="00000000" w14:paraId="00000032">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rtl w:val="0"/>
        </w:rPr>
      </w:r>
    </w:p>
    <w:p w:rsidR="00000000" w:rsidDel="00000000" w:rsidP="00000000" w:rsidRDefault="00000000" w:rsidRPr="00000000" w14:paraId="00000033">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uegkodz825ra" w:id="10"/>
      <w:bookmarkEnd w:id="10"/>
      <w:r w:rsidDel="00000000" w:rsidR="00000000" w:rsidRPr="00000000">
        <w:rPr>
          <w:b w:val="1"/>
          <w:color w:val="101828"/>
          <w:sz w:val="34"/>
          <w:szCs w:val="34"/>
          <w:rtl w:val="0"/>
        </w:rPr>
        <w:t xml:space="preserve">🎯 Objectives</w:t>
      </w:r>
    </w:p>
    <w:p w:rsidR="00000000" w:rsidDel="00000000" w:rsidP="00000000" w:rsidRDefault="00000000" w:rsidRPr="00000000" w14:paraId="00000034">
      <w:pPr>
        <w:numPr>
          <w:ilvl w:val="0"/>
          <w:numId w:val="2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Market Performance Analysis</w:t>
      </w:r>
      <w:r w:rsidDel="00000000" w:rsidR="00000000" w:rsidRPr="00000000">
        <w:rPr>
          <w:color w:val="4e4e4e"/>
          <w:sz w:val="24"/>
          <w:szCs w:val="24"/>
          <w:rtl w:val="0"/>
        </w:rPr>
        <w:t xml:space="preserve">: Track quarterly booking trends across different micro-markets</w:t>
      </w:r>
    </w:p>
    <w:p w:rsidR="00000000" w:rsidDel="00000000" w:rsidP="00000000" w:rsidRDefault="00000000" w:rsidRPr="00000000" w14:paraId="00000035">
      <w:pPr>
        <w:numPr>
          <w:ilvl w:val="0"/>
          <w:numId w:val="2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Developer Benchmarking</w:t>
      </w:r>
      <w:r w:rsidDel="00000000" w:rsidR="00000000" w:rsidRPr="00000000">
        <w:rPr>
          <w:color w:val="4e4e4e"/>
          <w:sz w:val="24"/>
          <w:szCs w:val="24"/>
          <w:rtl w:val="0"/>
        </w:rPr>
        <w:t xml:space="preserve">: Evaluate developer performance based on pricing strategies and market share</w:t>
      </w:r>
    </w:p>
    <w:p w:rsidR="00000000" w:rsidDel="00000000" w:rsidP="00000000" w:rsidRDefault="00000000" w:rsidRPr="00000000" w14:paraId="00000036">
      <w:pPr>
        <w:numPr>
          <w:ilvl w:val="0"/>
          <w:numId w:val="2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Product Optimization</w:t>
      </w:r>
      <w:r w:rsidDel="00000000" w:rsidR="00000000" w:rsidRPr="00000000">
        <w:rPr>
          <w:color w:val="4e4e4e"/>
          <w:sz w:val="24"/>
          <w:szCs w:val="24"/>
          <w:rtl w:val="0"/>
        </w:rPr>
        <w:t xml:space="preserve">: Determine most popular property configurations and amenity preferences</w:t>
      </w:r>
    </w:p>
    <w:p w:rsidR="00000000" w:rsidDel="00000000" w:rsidP="00000000" w:rsidRDefault="00000000" w:rsidRPr="00000000" w14:paraId="00000037">
      <w:pPr>
        <w:numPr>
          <w:ilvl w:val="0"/>
          <w:numId w:val="2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Sales Channel Effectiveness</w:t>
      </w:r>
      <w:r w:rsidDel="00000000" w:rsidR="00000000" w:rsidRPr="00000000">
        <w:rPr>
          <w:color w:val="4e4e4e"/>
          <w:sz w:val="24"/>
          <w:szCs w:val="24"/>
          <w:rtl w:val="0"/>
        </w:rPr>
        <w:t xml:space="preserve">: Analyze performance of different sales channels</w:t>
      </w:r>
    </w:p>
    <w:p w:rsidR="00000000" w:rsidDel="00000000" w:rsidP="00000000" w:rsidRDefault="00000000" w:rsidRPr="00000000" w14:paraId="00000038">
      <w:pPr>
        <w:numPr>
          <w:ilvl w:val="0"/>
          <w:numId w:val="26"/>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Investment Strategy</w:t>
      </w:r>
      <w:r w:rsidDel="00000000" w:rsidR="00000000" w:rsidRPr="00000000">
        <w:rPr>
          <w:color w:val="4e4e4e"/>
          <w:sz w:val="24"/>
          <w:szCs w:val="24"/>
          <w:rtl w:val="0"/>
        </w:rPr>
        <w:t xml:space="preserve">: Identify high-potential micro-markets and growth opportunities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kgvavnfx56kw" w:id="11"/>
      <w:bookmarkEnd w:id="11"/>
      <w:r w:rsidDel="00000000" w:rsidR="00000000" w:rsidRPr="00000000">
        <w:rPr>
          <w:b w:val="1"/>
          <w:color w:val="101828"/>
          <w:sz w:val="33"/>
          <w:szCs w:val="33"/>
          <w:rtl w:val="0"/>
        </w:rPr>
        <w:t xml:space="preserve">Core Information</w:t>
      </w:r>
    </w:p>
    <w:p w:rsidR="00000000" w:rsidDel="00000000" w:rsidP="00000000" w:rsidRDefault="00000000" w:rsidRPr="00000000" w14:paraId="0000003C">
      <w:pPr>
        <w:numPr>
          <w:ilvl w:val="0"/>
          <w:numId w:val="2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Property Details</w:t>
      </w:r>
      <w:r w:rsidDel="00000000" w:rsidR="00000000" w:rsidRPr="00000000">
        <w:rPr>
          <w:color w:val="4e4e4e"/>
          <w:sz w:val="24"/>
          <w:szCs w:val="24"/>
          <w:rtl w:val="0"/>
        </w:rPr>
        <w:t xml:space="preserve">: Property_ID, Project_Name, Developer_Name, Unit_Size_Sqft, Configuration</w:t>
      </w:r>
    </w:p>
    <w:p w:rsidR="00000000" w:rsidDel="00000000" w:rsidP="00000000" w:rsidRDefault="00000000" w:rsidRPr="00000000" w14:paraId="0000003D">
      <w:pPr>
        <w:numPr>
          <w:ilvl w:val="0"/>
          <w:numId w:val="2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Pricing</w:t>
      </w:r>
      <w:r w:rsidDel="00000000" w:rsidR="00000000" w:rsidRPr="00000000">
        <w:rPr>
          <w:color w:val="4e4e4e"/>
          <w:sz w:val="24"/>
          <w:szCs w:val="24"/>
          <w:rtl w:val="0"/>
        </w:rPr>
        <w:t xml:space="preserve">: Ticket_Price_Cr (property price in Crores)</w:t>
      </w:r>
    </w:p>
    <w:p w:rsidR="00000000" w:rsidDel="00000000" w:rsidP="00000000" w:rsidRDefault="00000000" w:rsidRPr="00000000" w14:paraId="0000003E">
      <w:pPr>
        <w:numPr>
          <w:ilvl w:val="0"/>
          <w:numId w:val="2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Location</w:t>
      </w:r>
      <w:r w:rsidDel="00000000" w:rsidR="00000000" w:rsidRPr="00000000">
        <w:rPr>
          <w:color w:val="4e4e4e"/>
          <w:sz w:val="24"/>
          <w:szCs w:val="24"/>
          <w:rtl w:val="0"/>
        </w:rPr>
        <w:t xml:space="preserve">: Micro_Market (e.g., Sarjapur Road, Indiranagar, Whitefield)</w:t>
      </w:r>
    </w:p>
    <w:p w:rsidR="00000000" w:rsidDel="00000000" w:rsidP="00000000" w:rsidRDefault="00000000" w:rsidRPr="00000000" w14:paraId="0000003F">
      <w:pPr>
        <w:numPr>
          <w:ilvl w:val="0"/>
          <w:numId w:val="21"/>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Project Status</w:t>
      </w:r>
      <w:r w:rsidDel="00000000" w:rsidR="00000000" w:rsidRPr="00000000">
        <w:rPr>
          <w:color w:val="4e4e4e"/>
          <w:sz w:val="24"/>
          <w:szCs w:val="24"/>
          <w:rtl w:val="0"/>
        </w:rPr>
        <w:t xml:space="preserve">: Possession_Status (Launch, Under construction, Ready to move)</w:t>
      </w:r>
    </w:p>
    <w:p w:rsidR="00000000" w:rsidDel="00000000" w:rsidP="00000000" w:rsidRDefault="00000000" w:rsidRPr="00000000" w14:paraId="00000040">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hmpncir9oxlz" w:id="12"/>
      <w:bookmarkEnd w:id="12"/>
      <w:r w:rsidDel="00000000" w:rsidR="00000000" w:rsidRPr="00000000">
        <w:rPr>
          <w:b w:val="1"/>
          <w:color w:val="101828"/>
          <w:sz w:val="33"/>
          <w:szCs w:val="33"/>
          <w:rtl w:val="0"/>
        </w:rPr>
        <w:t xml:space="preserve">Transaction &amp; Buyer Information</w:t>
      </w:r>
    </w:p>
    <w:p w:rsidR="00000000" w:rsidDel="00000000" w:rsidP="00000000" w:rsidRDefault="00000000" w:rsidRPr="00000000" w14:paraId="00000041">
      <w:pPr>
        <w:numPr>
          <w:ilvl w:val="0"/>
          <w:numId w:val="30"/>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Transaction Details</w:t>
      </w:r>
      <w:r w:rsidDel="00000000" w:rsidR="00000000" w:rsidRPr="00000000">
        <w:rPr>
          <w:color w:val="4e4e4e"/>
          <w:sz w:val="24"/>
          <w:szCs w:val="24"/>
          <w:rtl w:val="0"/>
        </w:rPr>
        <w:t xml:space="preserve">: Transaction_Type (Primary/Secondary), Purchase_Quarter, Sales_Channel</w:t>
      </w:r>
    </w:p>
    <w:p w:rsidR="00000000" w:rsidDel="00000000" w:rsidP="00000000" w:rsidRDefault="00000000" w:rsidRPr="00000000" w14:paraId="00000042">
      <w:pPr>
        <w:numPr>
          <w:ilvl w:val="0"/>
          <w:numId w:val="30"/>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Buyer Profile</w:t>
      </w:r>
      <w:r w:rsidDel="00000000" w:rsidR="00000000" w:rsidRPr="00000000">
        <w:rPr>
          <w:color w:val="4e4e4e"/>
          <w:sz w:val="24"/>
          <w:szCs w:val="24"/>
          <w:rtl w:val="0"/>
        </w:rPr>
        <w:t xml:space="preserve">: Buyer_Type (NRI, HNI, CXO, etc.), NRI_Buyer (Yes/No)</w:t>
      </w:r>
    </w:p>
    <w:p w:rsidR="00000000" w:rsidDel="00000000" w:rsidP="00000000" w:rsidRDefault="00000000" w:rsidRPr="00000000" w14:paraId="00000043">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19xuzg8ak2se" w:id="13"/>
      <w:bookmarkEnd w:id="13"/>
      <w:r w:rsidDel="00000000" w:rsidR="00000000" w:rsidRPr="00000000">
        <w:rPr>
          <w:b w:val="1"/>
          <w:color w:val="101828"/>
          <w:sz w:val="33"/>
          <w:szCs w:val="33"/>
          <w:rtl w:val="0"/>
        </w:rPr>
        <w:t xml:space="preserve">Quality Metrics</w:t>
      </w:r>
    </w:p>
    <w:p w:rsidR="00000000" w:rsidDel="00000000" w:rsidP="00000000" w:rsidRDefault="00000000" w:rsidRPr="00000000" w14:paraId="00000044">
      <w:pPr>
        <w:numPr>
          <w:ilvl w:val="0"/>
          <w:numId w:val="9"/>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Amenity Score</w:t>
      </w:r>
      <w:r w:rsidDel="00000000" w:rsidR="00000000" w:rsidRPr="00000000">
        <w:rPr>
          <w:color w:val="4e4e4e"/>
          <w:sz w:val="24"/>
          <w:szCs w:val="24"/>
          <w:rtl w:val="0"/>
        </w:rPr>
        <w:t xml:space="preserve">: Rating for property amenities</w:t>
      </w:r>
    </w:p>
    <w:p w:rsidR="00000000" w:rsidDel="00000000" w:rsidP="00000000" w:rsidRDefault="00000000" w:rsidRPr="00000000" w14:paraId="00000045">
      <w:pPr>
        <w:numPr>
          <w:ilvl w:val="0"/>
          <w:numId w:val="9"/>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Connectivity Score</w:t>
      </w:r>
      <w:r w:rsidDel="00000000" w:rsidR="00000000" w:rsidRPr="00000000">
        <w:rPr>
          <w:color w:val="4e4e4e"/>
          <w:sz w:val="24"/>
          <w:szCs w:val="24"/>
          <w:rtl w:val="0"/>
        </w:rPr>
        <w:t xml:space="preserve">: Rating for location connectivity</w:t>
      </w:r>
    </w:p>
    <w:p w:rsidR="00000000" w:rsidDel="00000000" w:rsidP="00000000" w:rsidRDefault="00000000" w:rsidRPr="00000000" w14:paraId="00000046">
      <w:pPr>
        <w:numPr>
          <w:ilvl w:val="0"/>
          <w:numId w:val="9"/>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Infrastructure</w:t>
      </w:r>
      <w:r w:rsidDel="00000000" w:rsidR="00000000" w:rsidRPr="00000000">
        <w:rPr>
          <w:color w:val="4e4e4e"/>
          <w:sz w:val="24"/>
          <w:szCs w:val="24"/>
          <w:rtl w:val="0"/>
        </w:rPr>
        <w:t xml:space="preserve">: Locality_Infra_Score, Avg_Traffic_Time_Min</w:t>
      </w:r>
    </w:p>
    <w:p w:rsidR="00000000" w:rsidDel="00000000" w:rsidP="00000000" w:rsidRDefault="00000000" w:rsidRPr="00000000" w14:paraId="00000047">
      <w:pPr>
        <w:numPr>
          <w:ilvl w:val="0"/>
          <w:numId w:val="9"/>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Buyer Feedback</w:t>
      </w:r>
      <w:r w:rsidDel="00000000" w:rsidR="00000000" w:rsidRPr="00000000">
        <w:rPr>
          <w:color w:val="4e4e4e"/>
          <w:sz w:val="24"/>
          <w:szCs w:val="24"/>
          <w:rtl w:val="0"/>
        </w:rPr>
        <w:t xml:space="preserve">: Buyer_Comments</w:t>
      </w:r>
    </w:p>
    <w:p w:rsidR="00000000" w:rsidDel="00000000" w:rsidP="00000000" w:rsidRDefault="00000000" w:rsidRPr="00000000" w14:paraId="00000048">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yb5545h7e8ew" w:id="14"/>
      <w:bookmarkEnd w:id="14"/>
      <w:r w:rsidDel="00000000" w:rsidR="00000000" w:rsidRPr="00000000">
        <w:rPr>
          <w:b w:val="1"/>
          <w:color w:val="101828"/>
          <w:sz w:val="34"/>
          <w:szCs w:val="34"/>
          <w:rtl w:val="0"/>
        </w:rPr>
        <w:t xml:space="preserve">🔍 Key Analyses Performed</w:t>
      </w:r>
    </w:p>
    <w:p w:rsidR="00000000" w:rsidDel="00000000" w:rsidP="00000000" w:rsidRDefault="00000000" w:rsidRPr="00000000" w14:paraId="00000049">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0" w:line="384.00000000000006" w:lineRule="auto"/>
        <w:rPr>
          <w:b w:val="1"/>
          <w:color w:val="101828"/>
          <w:sz w:val="33"/>
          <w:szCs w:val="33"/>
        </w:rPr>
      </w:pPr>
      <w:bookmarkStart w:colFirst="0" w:colLast="0" w:name="_43vbuzee2xtr" w:id="15"/>
      <w:bookmarkEnd w:id="15"/>
      <w:r w:rsidDel="00000000" w:rsidR="00000000" w:rsidRPr="00000000">
        <w:rPr>
          <w:b w:val="1"/>
          <w:color w:val="101828"/>
          <w:sz w:val="33"/>
          <w:szCs w:val="33"/>
          <w:rtl w:val="0"/>
        </w:rPr>
        <w:t xml:space="preserve">1. Market Dynamics Analysis</w:t>
      </w:r>
    </w:p>
    <w:p w:rsidR="00000000" w:rsidDel="00000000" w:rsidP="00000000" w:rsidRDefault="00000000" w:rsidRPr="00000000" w14:paraId="0000004A">
      <w:pPr>
        <w:numPr>
          <w:ilvl w:val="0"/>
          <w:numId w:val="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4e4e4e"/>
          <w:sz w:val="24"/>
          <w:szCs w:val="24"/>
          <w:rtl w:val="0"/>
        </w:rPr>
        <w:t xml:space="preserve">Quarterly booking trends across micro-markets</w:t>
      </w:r>
    </w:p>
    <w:p w:rsidR="00000000" w:rsidDel="00000000" w:rsidP="00000000" w:rsidRDefault="00000000" w:rsidRPr="00000000" w14:paraId="0000004B">
      <w:pPr>
        <w:numPr>
          <w:ilvl w:val="0"/>
          <w:numId w:val="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Seasonal patterns and year-over-year growth</w:t>
      </w:r>
    </w:p>
    <w:p w:rsidR="00000000" w:rsidDel="00000000" w:rsidP="00000000" w:rsidRDefault="00000000" w:rsidRPr="00000000" w14:paraId="0000004C">
      <w:pPr>
        <w:numPr>
          <w:ilvl w:val="0"/>
          <w:numId w:val="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Geographic performance comparison</w:t>
      </w:r>
    </w:p>
    <w:p w:rsidR="00000000" w:rsidDel="00000000" w:rsidP="00000000" w:rsidRDefault="00000000" w:rsidRPr="00000000" w14:paraId="0000004D">
      <w:pPr>
        <w:numPr>
          <w:ilvl w:val="0"/>
          <w:numId w:val="8"/>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4e4e4e"/>
          <w:sz w:val="24"/>
          <w:szCs w:val="24"/>
          <w:rtl w:val="0"/>
        </w:rPr>
        <w:t xml:space="preserve">Booking conversion rates by location</w:t>
      </w:r>
    </w:p>
    <w:p w:rsidR="00000000" w:rsidDel="00000000" w:rsidP="00000000" w:rsidRDefault="00000000" w:rsidRPr="00000000" w14:paraId="0000004E">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j1z4re5xbncv" w:id="16"/>
      <w:bookmarkEnd w:id="16"/>
      <w:r w:rsidDel="00000000" w:rsidR="00000000" w:rsidRPr="00000000">
        <w:rPr>
          <w:b w:val="1"/>
          <w:color w:val="101828"/>
          <w:sz w:val="33"/>
          <w:szCs w:val="33"/>
          <w:rtl w:val="0"/>
        </w:rPr>
        <w:t xml:space="preserve">2. Developer Performance Benchmarking</w:t>
      </w:r>
    </w:p>
    <w:p w:rsidR="00000000" w:rsidDel="00000000" w:rsidP="00000000" w:rsidRDefault="00000000" w:rsidRPr="00000000" w14:paraId="0000004F">
      <w:pPr>
        <w:numPr>
          <w:ilvl w:val="0"/>
          <w:numId w:val="1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4e4e4e"/>
          <w:sz w:val="24"/>
          <w:szCs w:val="24"/>
          <w:rtl w:val="0"/>
        </w:rPr>
        <w:t xml:space="preserve">Developer ranking by average pricing</w:t>
      </w:r>
    </w:p>
    <w:p w:rsidR="00000000" w:rsidDel="00000000" w:rsidP="00000000" w:rsidRDefault="00000000" w:rsidRPr="00000000" w14:paraId="00000050">
      <w:pPr>
        <w:numPr>
          <w:ilvl w:val="0"/>
          <w:numId w:val="1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Market share analysis by developer</w:t>
      </w:r>
    </w:p>
    <w:p w:rsidR="00000000" w:rsidDel="00000000" w:rsidP="00000000" w:rsidRDefault="00000000" w:rsidRPr="00000000" w14:paraId="00000051">
      <w:pPr>
        <w:numPr>
          <w:ilvl w:val="0"/>
          <w:numId w:val="1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Revenue generation comparison</w:t>
      </w:r>
    </w:p>
    <w:p w:rsidR="00000000" w:rsidDel="00000000" w:rsidP="00000000" w:rsidRDefault="00000000" w:rsidRPr="00000000" w14:paraId="00000052">
      <w:pPr>
        <w:numPr>
          <w:ilvl w:val="0"/>
          <w:numId w:val="15"/>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4e4e4e"/>
          <w:sz w:val="24"/>
          <w:szCs w:val="24"/>
          <w:rtl w:val="0"/>
        </w:rPr>
        <w:t xml:space="preserve">Pricing strategy evaluation</w:t>
      </w:r>
    </w:p>
    <w:p w:rsidR="00000000" w:rsidDel="00000000" w:rsidP="00000000" w:rsidRDefault="00000000" w:rsidRPr="00000000" w14:paraId="00000053">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45pxx74hr5g5" w:id="17"/>
      <w:bookmarkEnd w:id="17"/>
      <w:r w:rsidDel="00000000" w:rsidR="00000000" w:rsidRPr="00000000">
        <w:rPr>
          <w:b w:val="1"/>
          <w:color w:val="101828"/>
          <w:sz w:val="33"/>
          <w:szCs w:val="33"/>
          <w:rtl w:val="0"/>
        </w:rPr>
        <w:t xml:space="preserve">3. Product Preference Analysis</w:t>
      </w:r>
    </w:p>
    <w:p w:rsidR="00000000" w:rsidDel="00000000" w:rsidP="00000000" w:rsidRDefault="00000000" w:rsidRPr="00000000" w14:paraId="00000054">
      <w:pPr>
        <w:numPr>
          <w:ilvl w:val="0"/>
          <w:numId w:val="17"/>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4e4e4e"/>
          <w:sz w:val="24"/>
          <w:szCs w:val="24"/>
          <w:rtl w:val="0"/>
        </w:rPr>
        <w:t xml:space="preserve">Configuration popularity (3BHK, 4BHK, etc.)</w:t>
      </w:r>
    </w:p>
    <w:p w:rsidR="00000000" w:rsidDel="00000000" w:rsidP="00000000" w:rsidRDefault="00000000" w:rsidRPr="00000000" w14:paraId="00000055">
      <w:pPr>
        <w:numPr>
          <w:ilvl w:val="0"/>
          <w:numId w:val="17"/>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Amenity score impact on bookings</w:t>
      </w:r>
    </w:p>
    <w:p w:rsidR="00000000" w:rsidDel="00000000" w:rsidP="00000000" w:rsidRDefault="00000000" w:rsidRPr="00000000" w14:paraId="00000056">
      <w:pPr>
        <w:numPr>
          <w:ilvl w:val="0"/>
          <w:numId w:val="17"/>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Buyer preference patterns</w:t>
      </w:r>
    </w:p>
    <w:p w:rsidR="00000000" w:rsidDel="00000000" w:rsidP="00000000" w:rsidRDefault="00000000" w:rsidRPr="00000000" w14:paraId="00000057">
      <w:pPr>
        <w:numPr>
          <w:ilvl w:val="0"/>
          <w:numId w:val="17"/>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4e4e4e"/>
          <w:sz w:val="24"/>
          <w:szCs w:val="24"/>
          <w:rtl w:val="0"/>
        </w:rPr>
        <w:t xml:space="preserve">Product-market fit assessment</w:t>
      </w:r>
    </w:p>
    <w:p w:rsidR="00000000" w:rsidDel="00000000" w:rsidP="00000000" w:rsidRDefault="00000000" w:rsidRPr="00000000" w14:paraId="00000058">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ovazchbqagjd" w:id="18"/>
      <w:bookmarkEnd w:id="18"/>
      <w:r w:rsidDel="00000000" w:rsidR="00000000" w:rsidRPr="00000000">
        <w:rPr>
          <w:b w:val="1"/>
          <w:color w:val="101828"/>
          <w:sz w:val="33"/>
          <w:szCs w:val="33"/>
          <w:rtl w:val="0"/>
        </w:rPr>
        <w:t xml:space="preserve">4. Sales Channel Effectiveness</w:t>
      </w:r>
    </w:p>
    <w:p w:rsidR="00000000" w:rsidDel="00000000" w:rsidP="00000000" w:rsidRDefault="00000000" w:rsidRPr="00000000" w14:paraId="00000059">
      <w:pPr>
        <w:numPr>
          <w:ilvl w:val="0"/>
          <w:numId w:val="10"/>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4e4e4e"/>
          <w:sz w:val="24"/>
          <w:szCs w:val="24"/>
          <w:rtl w:val="0"/>
        </w:rPr>
        <w:t xml:space="preserve">Channel performance by project stage</w:t>
      </w:r>
    </w:p>
    <w:p w:rsidR="00000000" w:rsidDel="00000000" w:rsidP="00000000" w:rsidRDefault="00000000" w:rsidRPr="00000000" w14:paraId="0000005A">
      <w:pPr>
        <w:numPr>
          <w:ilvl w:val="0"/>
          <w:numId w:val="10"/>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Transaction type distribution</w:t>
      </w:r>
    </w:p>
    <w:p w:rsidR="00000000" w:rsidDel="00000000" w:rsidP="00000000" w:rsidRDefault="00000000" w:rsidRPr="00000000" w14:paraId="0000005B">
      <w:pPr>
        <w:numPr>
          <w:ilvl w:val="0"/>
          <w:numId w:val="10"/>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Sales channel optimization</w:t>
      </w:r>
    </w:p>
    <w:p w:rsidR="00000000" w:rsidDel="00000000" w:rsidP="00000000" w:rsidRDefault="00000000" w:rsidRPr="00000000" w14:paraId="0000005C">
      <w:pPr>
        <w:numPr>
          <w:ilvl w:val="0"/>
          <w:numId w:val="10"/>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4e4e4e"/>
          <w:sz w:val="24"/>
          <w:szCs w:val="24"/>
          <w:rtl w:val="0"/>
        </w:rPr>
        <w:t xml:space="preserve">Resource allocation insights</w:t>
      </w:r>
    </w:p>
    <w:p w:rsidR="00000000" w:rsidDel="00000000" w:rsidP="00000000" w:rsidRDefault="00000000" w:rsidRPr="00000000" w14:paraId="0000005D">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qncjvrn3raqs" w:id="19"/>
      <w:bookmarkEnd w:id="19"/>
      <w:r w:rsidDel="00000000" w:rsidR="00000000" w:rsidRPr="00000000">
        <w:rPr>
          <w:b w:val="1"/>
          <w:color w:val="101828"/>
          <w:sz w:val="33"/>
          <w:szCs w:val="33"/>
          <w:rtl w:val="0"/>
        </w:rPr>
        <w:t xml:space="preserve">5. Investment Opportunity Analysis</w:t>
      </w:r>
    </w:p>
    <w:p w:rsidR="00000000" w:rsidDel="00000000" w:rsidP="00000000" w:rsidRDefault="00000000" w:rsidRPr="00000000" w14:paraId="0000005E">
      <w:pPr>
        <w:numPr>
          <w:ilvl w:val="0"/>
          <w:numId w:val="2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4e4e4e"/>
          <w:sz w:val="24"/>
          <w:szCs w:val="24"/>
          <w:rtl w:val="0"/>
        </w:rPr>
        <w:t xml:space="preserve">High-potential micro-markets</w:t>
      </w:r>
    </w:p>
    <w:p w:rsidR="00000000" w:rsidDel="00000000" w:rsidP="00000000" w:rsidRDefault="00000000" w:rsidRPr="00000000" w14:paraId="0000005F">
      <w:pPr>
        <w:numPr>
          <w:ilvl w:val="0"/>
          <w:numId w:val="2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Revenue concentration analysis</w:t>
      </w:r>
    </w:p>
    <w:p w:rsidR="00000000" w:rsidDel="00000000" w:rsidP="00000000" w:rsidRDefault="00000000" w:rsidRPr="00000000" w14:paraId="00000060">
      <w:pPr>
        <w:numPr>
          <w:ilvl w:val="0"/>
          <w:numId w:val="2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Market saturation assessment</w:t>
      </w:r>
    </w:p>
    <w:p w:rsidR="00000000" w:rsidDel="00000000" w:rsidP="00000000" w:rsidRDefault="00000000" w:rsidRPr="00000000" w14:paraId="00000061">
      <w:pPr>
        <w:numPr>
          <w:ilvl w:val="0"/>
          <w:numId w:val="28"/>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4e4e4e"/>
          <w:sz w:val="24"/>
          <w:szCs w:val="24"/>
          <w:rtl w:val="0"/>
        </w:rPr>
        <w:t xml:space="preserve">Growth opportunity identification</w:t>
      </w:r>
    </w:p>
    <w:p w:rsidR="00000000" w:rsidDel="00000000" w:rsidP="00000000" w:rsidRDefault="00000000" w:rsidRPr="00000000" w14:paraId="00000062">
      <w:pPr>
        <w:pBdr>
          <w:top w:color="4e4e4e" w:space="0" w:sz="0" w:val="none"/>
          <w:left w:color="4e4e4e" w:space="0" w:sz="0" w:val="none"/>
          <w:bottom w:color="4e4e4e" w:space="0" w:sz="0" w:val="none"/>
          <w:right w:color="4e4e4e" w:space="0" w:sz="0" w:val="none"/>
          <w:between w:color="4e4e4e" w:space="0" w:sz="0" w:val="none"/>
        </w:pBdr>
        <w:shd w:fill="f4f6f8" w:val="clear"/>
        <w:spacing w:after="300" w:before="300" w:lineRule="auto"/>
        <w:ind w:left="720" w:firstLine="0"/>
        <w:rPr>
          <w:color w:val="4e4e4e"/>
          <w:sz w:val="24"/>
          <w:szCs w:val="24"/>
        </w:rPr>
      </w:pPr>
      <w:r w:rsidDel="00000000" w:rsidR="00000000" w:rsidRPr="00000000">
        <w:rPr>
          <w:rtl w:val="0"/>
        </w:rPr>
      </w:r>
    </w:p>
    <w:p w:rsidR="00000000" w:rsidDel="00000000" w:rsidP="00000000" w:rsidRDefault="00000000" w:rsidRPr="00000000" w14:paraId="00000063">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ipu76nuqs4m8" w:id="20"/>
      <w:bookmarkEnd w:id="20"/>
      <w:r w:rsidDel="00000000" w:rsidR="00000000" w:rsidRPr="00000000">
        <w:rPr>
          <w:b w:val="1"/>
          <w:color w:val="101828"/>
          <w:sz w:val="34"/>
          <w:szCs w:val="34"/>
          <w:rtl w:val="0"/>
        </w:rPr>
        <w:t xml:space="preserve">📈 Key Findings</w:t>
      </w:r>
    </w:p>
    <w:p w:rsidR="00000000" w:rsidDel="00000000" w:rsidP="00000000" w:rsidRDefault="00000000" w:rsidRPr="00000000" w14:paraId="00000064">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0" w:line="384.00000000000006" w:lineRule="auto"/>
        <w:rPr>
          <w:b w:val="1"/>
          <w:color w:val="101828"/>
          <w:sz w:val="33"/>
          <w:szCs w:val="33"/>
        </w:rPr>
      </w:pPr>
      <w:bookmarkStart w:colFirst="0" w:colLast="0" w:name="_vj3t2d3hu4lj" w:id="21"/>
      <w:bookmarkEnd w:id="21"/>
      <w:r w:rsidDel="00000000" w:rsidR="00000000" w:rsidRPr="00000000">
        <w:rPr>
          <w:b w:val="1"/>
          <w:color w:val="101828"/>
          <w:sz w:val="33"/>
          <w:szCs w:val="33"/>
          <w:rtl w:val="0"/>
        </w:rPr>
        <w:t xml:space="preserve">Market Insights</w:t>
      </w:r>
    </w:p>
    <w:p w:rsidR="00000000" w:rsidDel="00000000" w:rsidP="00000000" w:rsidRDefault="00000000" w:rsidRPr="00000000" w14:paraId="00000065">
      <w:pPr>
        <w:numPr>
          <w:ilvl w:val="0"/>
          <w:numId w:val="29"/>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Peak Booking Quarters</w:t>
      </w:r>
      <w:r w:rsidDel="00000000" w:rsidR="00000000" w:rsidRPr="00000000">
        <w:rPr>
          <w:color w:val="4e4e4e"/>
          <w:sz w:val="24"/>
          <w:szCs w:val="24"/>
          <w:rtl w:val="0"/>
        </w:rPr>
        <w:t xml:space="preserve">: Q1 and Q3 show highest booking activity across most micro-markets</w:t>
      </w:r>
    </w:p>
    <w:p w:rsidR="00000000" w:rsidDel="00000000" w:rsidP="00000000" w:rsidRDefault="00000000" w:rsidRPr="00000000" w14:paraId="00000066">
      <w:pPr>
        <w:numPr>
          <w:ilvl w:val="0"/>
          <w:numId w:val="29"/>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Top Performing Markets</w:t>
      </w:r>
      <w:r w:rsidDel="00000000" w:rsidR="00000000" w:rsidRPr="00000000">
        <w:rPr>
          <w:color w:val="4e4e4e"/>
          <w:sz w:val="24"/>
          <w:szCs w:val="24"/>
          <w:rtl w:val="0"/>
        </w:rPr>
        <w:t xml:space="preserve">: Sarjapur Road and Whitefield lead in conversion rates and revenue</w:t>
      </w:r>
    </w:p>
    <w:p w:rsidR="00000000" w:rsidDel="00000000" w:rsidP="00000000" w:rsidRDefault="00000000" w:rsidRPr="00000000" w14:paraId="00000067">
      <w:pPr>
        <w:numPr>
          <w:ilvl w:val="0"/>
          <w:numId w:val="29"/>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Seasonal Variations</w:t>
      </w:r>
      <w:r w:rsidDel="00000000" w:rsidR="00000000" w:rsidRPr="00000000">
        <w:rPr>
          <w:color w:val="4e4e4e"/>
          <w:sz w:val="24"/>
          <w:szCs w:val="24"/>
          <w:rtl w:val="0"/>
        </w:rPr>
        <w:t xml:space="preserve">: 20-30% fluctuation in quarterly booking volumes</w:t>
      </w:r>
    </w:p>
    <w:p w:rsidR="00000000" w:rsidDel="00000000" w:rsidP="00000000" w:rsidRDefault="00000000" w:rsidRPr="00000000" w14:paraId="00000068">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f3a8b7wrj3s4" w:id="22"/>
      <w:bookmarkEnd w:id="22"/>
      <w:r w:rsidDel="00000000" w:rsidR="00000000" w:rsidRPr="00000000">
        <w:rPr>
          <w:b w:val="1"/>
          <w:color w:val="101828"/>
          <w:sz w:val="33"/>
          <w:szCs w:val="33"/>
          <w:rtl w:val="0"/>
        </w:rPr>
        <w:t xml:space="preserve">Developer Insights</w:t>
      </w:r>
    </w:p>
    <w:p w:rsidR="00000000" w:rsidDel="00000000" w:rsidP="00000000" w:rsidRDefault="00000000" w:rsidRPr="00000000" w14:paraId="00000069">
      <w:pPr>
        <w:numPr>
          <w:ilvl w:val="0"/>
          <w:numId w:val="2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Premium Segment</w:t>
      </w:r>
      <w:r w:rsidDel="00000000" w:rsidR="00000000" w:rsidRPr="00000000">
        <w:rPr>
          <w:color w:val="4e4e4e"/>
          <w:sz w:val="24"/>
          <w:szCs w:val="24"/>
          <w:rtl w:val="0"/>
        </w:rPr>
        <w:t xml:space="preserve">: Developers like Embassy and Prestige command 15-20% price premiums</w:t>
      </w:r>
    </w:p>
    <w:p w:rsidR="00000000" w:rsidDel="00000000" w:rsidP="00000000" w:rsidRDefault="00000000" w:rsidRPr="00000000" w14:paraId="0000006A">
      <w:pPr>
        <w:numPr>
          <w:ilvl w:val="0"/>
          <w:numId w:val="2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Volume Leaders</w:t>
      </w:r>
      <w:r w:rsidDel="00000000" w:rsidR="00000000" w:rsidRPr="00000000">
        <w:rPr>
          <w:color w:val="4e4e4e"/>
          <w:sz w:val="24"/>
          <w:szCs w:val="24"/>
          <w:rtl w:val="0"/>
        </w:rPr>
        <w:t xml:space="preserve">: Puravankara and Brigade lead in total project count</w:t>
      </w:r>
    </w:p>
    <w:p w:rsidR="00000000" w:rsidDel="00000000" w:rsidP="00000000" w:rsidRDefault="00000000" w:rsidRPr="00000000" w14:paraId="0000006B">
      <w:pPr>
        <w:numPr>
          <w:ilvl w:val="0"/>
          <w:numId w:val="22"/>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Revenue Leaders</w:t>
      </w:r>
      <w:r w:rsidDel="00000000" w:rsidR="00000000" w:rsidRPr="00000000">
        <w:rPr>
          <w:color w:val="4e4e4e"/>
          <w:sz w:val="24"/>
          <w:szCs w:val="24"/>
          <w:rtl w:val="0"/>
        </w:rPr>
        <w:t xml:space="preserve">: Embassy and Total Environment generate highest per-project revenue</w:t>
      </w:r>
    </w:p>
    <w:p w:rsidR="00000000" w:rsidDel="00000000" w:rsidP="00000000" w:rsidRDefault="00000000" w:rsidRPr="00000000" w14:paraId="0000006C">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o8i26c5mdcun" w:id="23"/>
      <w:bookmarkEnd w:id="23"/>
      <w:r w:rsidDel="00000000" w:rsidR="00000000" w:rsidRPr="00000000">
        <w:rPr>
          <w:b w:val="1"/>
          <w:color w:val="101828"/>
          <w:sz w:val="33"/>
          <w:szCs w:val="33"/>
          <w:rtl w:val="0"/>
        </w:rPr>
        <w:t xml:space="preserve">Product Insights</w:t>
      </w:r>
    </w:p>
    <w:p w:rsidR="00000000" w:rsidDel="00000000" w:rsidP="00000000" w:rsidRDefault="00000000" w:rsidRPr="00000000" w14:paraId="0000006D">
      <w:pPr>
        <w:numPr>
          <w:ilvl w:val="0"/>
          <w:numId w:val="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Configuration Preference</w:t>
      </w:r>
      <w:r w:rsidDel="00000000" w:rsidR="00000000" w:rsidRPr="00000000">
        <w:rPr>
          <w:color w:val="4e4e4e"/>
          <w:sz w:val="24"/>
          <w:szCs w:val="24"/>
          <w:rtl w:val="0"/>
        </w:rPr>
        <w:t xml:space="preserve">: 3BHK and 4BHK configurations account for 70% of bookings</w:t>
      </w:r>
    </w:p>
    <w:p w:rsidR="00000000" w:rsidDel="00000000" w:rsidP="00000000" w:rsidRDefault="00000000" w:rsidRPr="00000000" w14:paraId="0000006E">
      <w:pPr>
        <w:numPr>
          <w:ilvl w:val="0"/>
          <w:numId w:val="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Amenity Impact</w:t>
      </w:r>
      <w:r w:rsidDel="00000000" w:rsidR="00000000" w:rsidRPr="00000000">
        <w:rPr>
          <w:color w:val="4e4e4e"/>
          <w:sz w:val="24"/>
          <w:szCs w:val="24"/>
          <w:rtl w:val="0"/>
        </w:rPr>
        <w:t xml:space="preserve">: Properties with amenity scores &gt;7.5 show 25% higher conversion rates</w:t>
      </w:r>
    </w:p>
    <w:p w:rsidR="00000000" w:rsidDel="00000000" w:rsidP="00000000" w:rsidRDefault="00000000" w:rsidRPr="00000000" w14:paraId="0000006F">
      <w:pPr>
        <w:numPr>
          <w:ilvl w:val="0"/>
          <w:numId w:val="6"/>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Size Trends</w:t>
      </w:r>
      <w:r w:rsidDel="00000000" w:rsidR="00000000" w:rsidRPr="00000000">
        <w:rPr>
          <w:color w:val="4e4e4e"/>
          <w:sz w:val="24"/>
          <w:szCs w:val="24"/>
          <w:rtl w:val="0"/>
        </w:rPr>
        <w:t xml:space="preserve">: 2000-4000 sqft range represents the sweet spot for luxury buyers</w:t>
      </w:r>
    </w:p>
    <w:p w:rsidR="00000000" w:rsidDel="00000000" w:rsidP="00000000" w:rsidRDefault="00000000" w:rsidRPr="00000000" w14:paraId="00000070">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y1ymh86bf2a2" w:id="24"/>
      <w:bookmarkEnd w:id="24"/>
      <w:r w:rsidDel="00000000" w:rsidR="00000000" w:rsidRPr="00000000">
        <w:rPr>
          <w:b w:val="1"/>
          <w:color w:val="101828"/>
          <w:sz w:val="33"/>
          <w:szCs w:val="33"/>
          <w:rtl w:val="0"/>
        </w:rPr>
        <w:t xml:space="preserve">Sales Insights</w:t>
      </w:r>
    </w:p>
    <w:p w:rsidR="00000000" w:rsidDel="00000000" w:rsidP="00000000" w:rsidRDefault="00000000" w:rsidRPr="00000000" w14:paraId="00000071">
      <w:pPr>
        <w:numPr>
          <w:ilvl w:val="0"/>
          <w:numId w:val="3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Channel Effectiveness</w:t>
      </w:r>
      <w:r w:rsidDel="00000000" w:rsidR="00000000" w:rsidRPr="00000000">
        <w:rPr>
          <w:color w:val="4e4e4e"/>
          <w:sz w:val="24"/>
          <w:szCs w:val="24"/>
          <w:rtl w:val="0"/>
        </w:rPr>
        <w:t xml:space="preserve">: Direct sales and NRI Desk show highest conversion for premium projects</w:t>
      </w:r>
    </w:p>
    <w:p w:rsidR="00000000" w:rsidDel="00000000" w:rsidP="00000000" w:rsidRDefault="00000000" w:rsidRPr="00000000" w14:paraId="00000072">
      <w:pPr>
        <w:numPr>
          <w:ilvl w:val="0"/>
          <w:numId w:val="3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Transaction Mix</w:t>
      </w:r>
      <w:r w:rsidDel="00000000" w:rsidR="00000000" w:rsidRPr="00000000">
        <w:rPr>
          <w:color w:val="4e4e4e"/>
          <w:sz w:val="24"/>
          <w:szCs w:val="24"/>
          <w:rtl w:val="0"/>
        </w:rPr>
        <w:t xml:space="preserve">: Primary market transactions account for 65% of total volume</w:t>
      </w:r>
    </w:p>
    <w:p w:rsidR="00000000" w:rsidDel="00000000" w:rsidP="00000000" w:rsidRDefault="00000000" w:rsidRPr="00000000" w14:paraId="00000073">
      <w:pPr>
        <w:numPr>
          <w:ilvl w:val="0"/>
          <w:numId w:val="32"/>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Buyer Profile</w:t>
      </w:r>
      <w:r w:rsidDel="00000000" w:rsidR="00000000" w:rsidRPr="00000000">
        <w:rPr>
          <w:color w:val="4e4e4e"/>
          <w:sz w:val="24"/>
          <w:szCs w:val="24"/>
          <w:rtl w:val="0"/>
        </w:rPr>
        <w:t xml:space="preserve">: NRI buyers represent 35% of luxury segment purchases</w:t>
      </w:r>
    </w:p>
    <w:p w:rsidR="00000000" w:rsidDel="00000000" w:rsidP="00000000" w:rsidRDefault="00000000" w:rsidRPr="00000000" w14:paraId="00000074">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bxpvis78lmk0" w:id="25"/>
      <w:bookmarkEnd w:id="25"/>
      <w:r w:rsidDel="00000000" w:rsidR="00000000" w:rsidRPr="00000000">
        <w:rPr>
          <w:b w:val="1"/>
          <w:color w:val="101828"/>
          <w:sz w:val="34"/>
          <w:szCs w:val="34"/>
          <w:rtl w:val="0"/>
        </w:rPr>
        <w:t xml:space="preserve">🚀 Getting Started</w:t>
      </w:r>
    </w:p>
    <w:p w:rsidR="00000000" w:rsidDel="00000000" w:rsidP="00000000" w:rsidRDefault="00000000" w:rsidRPr="00000000" w14:paraId="00000075">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0" w:line="384.00000000000006" w:lineRule="auto"/>
        <w:rPr>
          <w:b w:val="1"/>
          <w:color w:val="101828"/>
          <w:sz w:val="33"/>
          <w:szCs w:val="33"/>
        </w:rPr>
      </w:pPr>
      <w:bookmarkStart w:colFirst="0" w:colLast="0" w:name="_c5sinc9mvyn1" w:id="26"/>
      <w:bookmarkEnd w:id="26"/>
      <w:r w:rsidDel="00000000" w:rsidR="00000000" w:rsidRPr="00000000">
        <w:rPr>
          <w:b w:val="1"/>
          <w:color w:val="101828"/>
          <w:sz w:val="33"/>
          <w:szCs w:val="33"/>
          <w:rtl w:val="0"/>
        </w:rPr>
        <w:t xml:space="preserve">Prerequisites</w:t>
      </w:r>
    </w:p>
    <w:p w:rsidR="00000000" w:rsidDel="00000000" w:rsidP="00000000" w:rsidRDefault="00000000" w:rsidRPr="00000000" w14:paraId="00000076">
      <w:pPr>
        <w:numPr>
          <w:ilvl w:val="0"/>
          <w:numId w:val="1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4e4e4e"/>
          <w:sz w:val="24"/>
          <w:szCs w:val="24"/>
          <w:rtl w:val="0"/>
        </w:rPr>
        <w:t xml:space="preserve">MySQL database server</w:t>
      </w:r>
    </w:p>
    <w:p w:rsidR="00000000" w:rsidDel="00000000" w:rsidP="00000000" w:rsidRDefault="00000000" w:rsidRPr="00000000" w14:paraId="00000077">
      <w:pPr>
        <w:numPr>
          <w:ilvl w:val="0"/>
          <w:numId w:val="1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4e4e4e"/>
          <w:sz w:val="24"/>
          <w:szCs w:val="24"/>
          <w:rtl w:val="0"/>
        </w:rPr>
        <w:t xml:space="preserve">Basic SQL knowledge</w:t>
      </w:r>
    </w:p>
    <w:p w:rsidR="00000000" w:rsidDel="00000000" w:rsidP="00000000" w:rsidRDefault="00000000" w:rsidRPr="00000000" w14:paraId="00000078">
      <w:pPr>
        <w:numPr>
          <w:ilvl w:val="0"/>
          <w:numId w:val="11"/>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4e4e4e"/>
          <w:sz w:val="24"/>
          <w:szCs w:val="24"/>
          <w:rtl w:val="0"/>
        </w:rPr>
        <w:t xml:space="preserve">CSV import capability</w:t>
      </w:r>
    </w:p>
    <w:p w:rsidR="00000000" w:rsidDel="00000000" w:rsidP="00000000" w:rsidRDefault="00000000" w:rsidRPr="00000000" w14:paraId="00000079">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5qk09mhepnlx" w:id="27"/>
      <w:bookmarkEnd w:id="27"/>
      <w:r w:rsidDel="00000000" w:rsidR="00000000" w:rsidRPr="00000000">
        <w:rPr>
          <w:b w:val="1"/>
          <w:color w:val="101828"/>
          <w:sz w:val="34"/>
          <w:szCs w:val="34"/>
          <w:rtl w:val="0"/>
        </w:rPr>
        <w:t xml:space="preserve">📊 Visualizations</w:t>
      </w:r>
    </w:p>
    <w:p w:rsidR="00000000" w:rsidDel="00000000" w:rsidP="00000000" w:rsidRDefault="00000000" w:rsidRPr="00000000" w14:paraId="0000007A">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4e4e4e"/>
          <w:sz w:val="24"/>
          <w:szCs w:val="24"/>
          <w:rtl w:val="0"/>
        </w:rPr>
        <w:t xml:space="preserve">Key insights are visualized through interactive dashboards and charts:</w:t>
      </w:r>
    </w:p>
    <w:p w:rsidR="00000000" w:rsidDel="00000000" w:rsidP="00000000" w:rsidRDefault="00000000" w:rsidRPr="00000000" w14:paraId="0000007B">
      <w:pPr>
        <w:numPr>
          <w:ilvl w:val="0"/>
          <w:numId w:val="1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pPr>
      <w:r w:rsidDel="00000000" w:rsidR="00000000" w:rsidRPr="00000000">
        <w:rPr>
          <w:color w:val="101828"/>
          <w:sz w:val="24"/>
          <w:szCs w:val="24"/>
          <w:rtl w:val="0"/>
        </w:rPr>
        <w:t xml:space="preserve">Market Performance Dashboard</w:t>
      </w:r>
      <w:r w:rsidDel="00000000" w:rsidR="00000000" w:rsidRPr="00000000">
        <w:rPr>
          <w:color w:val="4e4e4e"/>
          <w:sz w:val="24"/>
          <w:szCs w:val="24"/>
          <w:rtl w:val="0"/>
        </w:rPr>
        <w:t xml:space="preserve">: Quarterly trends and geographic comparison</w:t>
      </w:r>
    </w:p>
    <w:p w:rsidR="00000000" w:rsidDel="00000000" w:rsidP="00000000" w:rsidRDefault="00000000" w:rsidRPr="00000000" w14:paraId="0000007C">
      <w:pPr>
        <w:numPr>
          <w:ilvl w:val="0"/>
          <w:numId w:val="1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Developer Ranking Chart</w:t>
      </w:r>
      <w:r w:rsidDel="00000000" w:rsidR="00000000" w:rsidRPr="00000000">
        <w:rPr>
          <w:color w:val="4e4e4e"/>
          <w:sz w:val="24"/>
          <w:szCs w:val="24"/>
          <w:rtl w:val="0"/>
        </w:rPr>
        <w:t xml:space="preserve">: Performance metrics across developers</w:t>
      </w:r>
    </w:p>
    <w:p w:rsidR="00000000" w:rsidDel="00000000" w:rsidP="00000000" w:rsidRDefault="00000000" w:rsidRPr="00000000" w14:paraId="0000007D">
      <w:pPr>
        <w:numPr>
          <w:ilvl w:val="0"/>
          <w:numId w:val="18"/>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pPr>
      <w:r w:rsidDel="00000000" w:rsidR="00000000" w:rsidRPr="00000000">
        <w:rPr>
          <w:color w:val="101828"/>
          <w:sz w:val="24"/>
          <w:szCs w:val="24"/>
          <w:rtl w:val="0"/>
        </w:rPr>
        <w:t xml:space="preserve">Configuration Preferences</w:t>
      </w:r>
      <w:r w:rsidDel="00000000" w:rsidR="00000000" w:rsidRPr="00000000">
        <w:rPr>
          <w:color w:val="4e4e4e"/>
          <w:sz w:val="24"/>
          <w:szCs w:val="24"/>
          <w:rtl w:val="0"/>
        </w:rPr>
        <w:t xml:space="preserve">: Popularity of different property types</w:t>
      </w:r>
    </w:p>
    <w:p w:rsidR="00000000" w:rsidDel="00000000" w:rsidP="00000000" w:rsidRDefault="00000000" w:rsidRPr="00000000" w14:paraId="0000007E">
      <w:pPr>
        <w:numPr>
          <w:ilvl w:val="0"/>
          <w:numId w:val="18"/>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pPr>
      <w:r w:rsidDel="00000000" w:rsidR="00000000" w:rsidRPr="00000000">
        <w:rPr>
          <w:color w:val="101828"/>
          <w:sz w:val="24"/>
          <w:szCs w:val="24"/>
          <w:rtl w:val="0"/>
        </w:rPr>
        <w:t xml:space="preserve">Sales Channel Analysis</w:t>
      </w:r>
      <w:r w:rsidDel="00000000" w:rsidR="00000000" w:rsidRPr="00000000">
        <w:rPr>
          <w:color w:val="4e4e4e"/>
          <w:sz w:val="24"/>
          <w:szCs w:val="24"/>
          <w:rtl w:val="0"/>
        </w:rPr>
        <w:t xml:space="preserve">: Effectiveness metrics by channel</w:t>
      </w:r>
    </w:p>
    <w:p w:rsidR="00000000" w:rsidDel="00000000" w:rsidP="00000000" w:rsidRDefault="00000000" w:rsidRPr="00000000" w14:paraId="0000007F">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jds78iqw884w" w:id="28"/>
      <w:bookmarkEnd w:id="28"/>
      <w:r w:rsidDel="00000000" w:rsidR="00000000" w:rsidRPr="00000000">
        <w:rPr>
          <w:b w:val="1"/>
          <w:color w:val="1f2328"/>
          <w:sz w:val="36"/>
          <w:szCs w:val="36"/>
          <w:rtl w:val="0"/>
        </w:rPr>
        <w:t xml:space="preserve">Sql query </w:t>
      </w:r>
    </w:p>
    <w:p w:rsidR="00000000" w:rsidDel="00000000" w:rsidP="00000000" w:rsidRDefault="00000000" w:rsidRPr="00000000" w14:paraId="00000080">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y8ztsnjrxszv" w:id="29"/>
      <w:bookmarkEnd w:id="29"/>
      <w:r w:rsidDel="00000000" w:rsidR="00000000" w:rsidRPr="00000000">
        <w:rPr>
          <w:b w:val="1"/>
          <w:color w:val="101828"/>
          <w:sz w:val="34"/>
          <w:szCs w:val="34"/>
          <w:rtl w:val="0"/>
        </w:rPr>
        <w:t xml:space="preserve">Query 1: Quarterly Bookings by Micro-Market and Year</w:t>
      </w:r>
    </w:p>
    <w:p w:rsidR="00000000" w:rsidDel="00000000" w:rsidP="00000000" w:rsidRDefault="00000000" w:rsidRPr="00000000" w14:paraId="00000081">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Analyzes quarterly booking patterns across different micro-markets over the years.</w:t>
      </w:r>
    </w:p>
    <w:p w:rsidR="00000000" w:rsidDel="00000000" w:rsidP="00000000" w:rsidRDefault="00000000" w:rsidRPr="00000000" w14:paraId="00000082">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83">
      <w:pPr>
        <w:numPr>
          <w:ilvl w:val="0"/>
          <w:numId w:val="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Identifies seasonal trends in property purchases</w:t>
      </w:r>
    </w:p>
    <w:p w:rsidR="00000000" w:rsidDel="00000000" w:rsidP="00000000" w:rsidRDefault="00000000" w:rsidRPr="00000000" w14:paraId="00000084">
      <w:pPr>
        <w:numPr>
          <w:ilvl w:val="0"/>
          <w:numId w:val="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Compares performance across different Bangalore micro-markets</w:t>
      </w:r>
    </w:p>
    <w:p w:rsidR="00000000" w:rsidDel="00000000" w:rsidP="00000000" w:rsidRDefault="00000000" w:rsidRPr="00000000" w14:paraId="00000085">
      <w:pPr>
        <w:numPr>
          <w:ilvl w:val="0"/>
          <w:numId w:val="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Shows which quarters have the highest booking activity</w:t>
      </w:r>
    </w:p>
    <w:p w:rsidR="00000000" w:rsidDel="00000000" w:rsidP="00000000" w:rsidRDefault="00000000" w:rsidRPr="00000000" w14:paraId="00000086">
      <w:pPr>
        <w:numPr>
          <w:ilvl w:val="0"/>
          <w:numId w:val="1"/>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Helps in understanding market seasonality and planning inventory</w:t>
      </w:r>
    </w:p>
    <w:p w:rsidR="00000000" w:rsidDel="00000000" w:rsidP="00000000" w:rsidRDefault="00000000" w:rsidRPr="00000000" w14:paraId="00000087">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g9nyz0y5gcfc" w:id="30"/>
      <w:bookmarkEnd w:id="30"/>
      <w:r w:rsidDel="00000000" w:rsidR="00000000" w:rsidRPr="00000000">
        <w:rPr>
          <w:b w:val="1"/>
          <w:color w:val="101828"/>
          <w:sz w:val="34"/>
          <w:szCs w:val="34"/>
          <w:rtl w:val="0"/>
        </w:rPr>
        <w:t xml:space="preserve">Query 2: Average Ticket Price by Developer</w:t>
      </w:r>
    </w:p>
    <w:p w:rsidR="00000000" w:rsidDel="00000000" w:rsidP="00000000" w:rsidRDefault="00000000" w:rsidRPr="00000000" w14:paraId="00000088">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Ranks developers by their average property prices.</w:t>
      </w:r>
    </w:p>
    <w:p w:rsidR="00000000" w:rsidDel="00000000" w:rsidP="00000000" w:rsidRDefault="00000000" w:rsidRPr="00000000" w14:paraId="00000089">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8A">
      <w:pPr>
        <w:numPr>
          <w:ilvl w:val="0"/>
          <w:numId w:val="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Identifies premium vs. affordable developers</w:t>
      </w:r>
    </w:p>
    <w:p w:rsidR="00000000" w:rsidDel="00000000" w:rsidP="00000000" w:rsidRDefault="00000000" w:rsidRPr="00000000" w14:paraId="0000008B">
      <w:pPr>
        <w:numPr>
          <w:ilvl w:val="0"/>
          <w:numId w:val="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positioning developers in the market</w:t>
      </w:r>
    </w:p>
    <w:p w:rsidR="00000000" w:rsidDel="00000000" w:rsidP="00000000" w:rsidRDefault="00000000" w:rsidRPr="00000000" w14:paraId="0000008C">
      <w:pPr>
        <w:numPr>
          <w:ilvl w:val="0"/>
          <w:numId w:val="2"/>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Shows price differentiation strategies across developers</w:t>
      </w:r>
    </w:p>
    <w:p w:rsidR="00000000" w:rsidDel="00000000" w:rsidP="00000000" w:rsidRDefault="00000000" w:rsidRPr="00000000" w14:paraId="0000008D">
      <w:pPr>
        <w:numPr>
          <w:ilvl w:val="0"/>
          <w:numId w:val="2"/>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Useful for competitive analysis and market positioning</w:t>
      </w:r>
    </w:p>
    <w:p w:rsidR="00000000" w:rsidDel="00000000" w:rsidP="00000000" w:rsidRDefault="00000000" w:rsidRPr="00000000" w14:paraId="0000008E">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bxri3qmbdmvh" w:id="31"/>
      <w:bookmarkEnd w:id="31"/>
      <w:r w:rsidDel="00000000" w:rsidR="00000000" w:rsidRPr="00000000">
        <w:rPr>
          <w:b w:val="1"/>
          <w:color w:val="101828"/>
          <w:sz w:val="34"/>
          <w:szCs w:val="34"/>
          <w:rtl w:val="0"/>
        </w:rPr>
        <w:t xml:space="preserve">Query 3: Booking Success Rate by Amenity Score</w:t>
      </w:r>
    </w:p>
    <w:p w:rsidR="00000000" w:rsidDel="00000000" w:rsidP="00000000" w:rsidRDefault="00000000" w:rsidRPr="00000000" w14:paraId="0000008F">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Analyzes how amenity scores impact booking success rates.</w:t>
      </w:r>
    </w:p>
    <w:p w:rsidR="00000000" w:rsidDel="00000000" w:rsidP="00000000" w:rsidRDefault="00000000" w:rsidRPr="00000000" w14:paraId="00000090">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91">
      <w:pPr>
        <w:numPr>
          <w:ilvl w:val="0"/>
          <w:numId w:val="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Correlates amenity quality with booking success</w:t>
      </w:r>
    </w:p>
    <w:p w:rsidR="00000000" w:rsidDel="00000000" w:rsidP="00000000" w:rsidRDefault="00000000" w:rsidRPr="00000000" w14:paraId="00000092">
      <w:pPr>
        <w:numPr>
          <w:ilvl w:val="0"/>
          <w:numId w:val="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Shows the distribution of projects across amenity scores</w:t>
      </w:r>
    </w:p>
    <w:p w:rsidR="00000000" w:rsidDel="00000000" w:rsidP="00000000" w:rsidRDefault="00000000" w:rsidRPr="00000000" w14:paraId="00000093">
      <w:pPr>
        <w:numPr>
          <w:ilvl w:val="0"/>
          <w:numId w:val="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determining optimal amenity investment levels</w:t>
      </w:r>
    </w:p>
    <w:p w:rsidR="00000000" w:rsidDel="00000000" w:rsidP="00000000" w:rsidRDefault="00000000" w:rsidRPr="00000000" w14:paraId="00000094">
      <w:pPr>
        <w:numPr>
          <w:ilvl w:val="0"/>
          <w:numId w:val="5"/>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Identifies the amenity score sweet spot for maximum bookings</w:t>
      </w:r>
    </w:p>
    <w:p w:rsidR="00000000" w:rsidDel="00000000" w:rsidP="00000000" w:rsidRDefault="00000000" w:rsidRPr="00000000" w14:paraId="00000095">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v4e4rs9ek831" w:id="32"/>
      <w:bookmarkEnd w:id="32"/>
      <w:r w:rsidDel="00000000" w:rsidR="00000000" w:rsidRPr="00000000">
        <w:rPr>
          <w:b w:val="1"/>
          <w:color w:val="101828"/>
          <w:sz w:val="34"/>
          <w:szCs w:val="34"/>
          <w:rtl w:val="0"/>
        </w:rPr>
        <w:t xml:space="preserve">Query 4: Booking Conversion Percentage by Micro-Market</w:t>
      </w:r>
    </w:p>
    <w:p w:rsidR="00000000" w:rsidDel="00000000" w:rsidP="00000000" w:rsidRDefault="00000000" w:rsidRPr="00000000" w14:paraId="00000096">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Measures booking conversion rates across micro-markets.</w:t>
      </w:r>
    </w:p>
    <w:p w:rsidR="00000000" w:rsidDel="00000000" w:rsidP="00000000" w:rsidRDefault="00000000" w:rsidRPr="00000000" w14:paraId="00000097">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98">
      <w:pPr>
        <w:numPr>
          <w:ilvl w:val="0"/>
          <w:numId w:val="1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Identifies high-converting micro-markets</w:t>
      </w:r>
    </w:p>
    <w:p w:rsidR="00000000" w:rsidDel="00000000" w:rsidP="00000000" w:rsidRDefault="00000000" w:rsidRPr="00000000" w14:paraId="00000099">
      <w:pPr>
        <w:numPr>
          <w:ilvl w:val="0"/>
          <w:numId w:val="1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Shows the effectiveness of sales strategies in different areas</w:t>
      </w:r>
    </w:p>
    <w:p w:rsidR="00000000" w:rsidDel="00000000" w:rsidP="00000000" w:rsidRDefault="00000000" w:rsidRPr="00000000" w14:paraId="0000009A">
      <w:pPr>
        <w:numPr>
          <w:ilvl w:val="0"/>
          <w:numId w:val="1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resource allocation for sales teams</w:t>
      </w:r>
    </w:p>
    <w:p w:rsidR="00000000" w:rsidDel="00000000" w:rsidP="00000000" w:rsidRDefault="00000000" w:rsidRPr="00000000" w14:paraId="0000009B">
      <w:pPr>
        <w:numPr>
          <w:ilvl w:val="0"/>
          <w:numId w:val="14"/>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Reveals market demand patterns across Bangalore</w:t>
      </w:r>
    </w:p>
    <w:p w:rsidR="00000000" w:rsidDel="00000000" w:rsidP="00000000" w:rsidRDefault="00000000" w:rsidRPr="00000000" w14:paraId="0000009C">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3h5zga8d66ew" w:id="33"/>
      <w:bookmarkEnd w:id="33"/>
      <w:r w:rsidDel="00000000" w:rsidR="00000000" w:rsidRPr="00000000">
        <w:rPr>
          <w:b w:val="1"/>
          <w:color w:val="101828"/>
          <w:sz w:val="34"/>
          <w:szCs w:val="34"/>
          <w:rtl w:val="0"/>
        </w:rPr>
        <w:t xml:space="preserve">Query 5: Booking Count by Configuration</w:t>
      </w:r>
    </w:p>
    <w:p w:rsidR="00000000" w:rsidDel="00000000" w:rsidP="00000000" w:rsidRDefault="00000000" w:rsidRPr="00000000" w14:paraId="0000009D">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Analyzes popularity of different property configurations.</w:t>
      </w:r>
    </w:p>
    <w:p w:rsidR="00000000" w:rsidDel="00000000" w:rsidP="00000000" w:rsidRDefault="00000000" w:rsidRPr="00000000" w14:paraId="0000009E">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9F">
      <w:pPr>
        <w:numPr>
          <w:ilvl w:val="0"/>
          <w:numId w:val="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Identifies most preferred property types (3BHK, 4BHK, etc.)</w:t>
      </w:r>
    </w:p>
    <w:p w:rsidR="00000000" w:rsidDel="00000000" w:rsidP="00000000" w:rsidRDefault="00000000" w:rsidRPr="00000000" w14:paraId="000000A0">
      <w:pPr>
        <w:numPr>
          <w:ilvl w:val="0"/>
          <w:numId w:val="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inventory planning and development focus</w:t>
      </w:r>
    </w:p>
    <w:p w:rsidR="00000000" w:rsidDel="00000000" w:rsidP="00000000" w:rsidRDefault="00000000" w:rsidRPr="00000000" w14:paraId="000000A1">
      <w:pPr>
        <w:numPr>
          <w:ilvl w:val="0"/>
          <w:numId w:val="4"/>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Shows customer preferences in the luxury housing segment</w:t>
      </w:r>
    </w:p>
    <w:p w:rsidR="00000000" w:rsidDel="00000000" w:rsidP="00000000" w:rsidRDefault="00000000" w:rsidRPr="00000000" w14:paraId="000000A2">
      <w:pPr>
        <w:numPr>
          <w:ilvl w:val="0"/>
          <w:numId w:val="4"/>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Guides architectural design decisions for future projects</w:t>
      </w:r>
    </w:p>
    <w:p w:rsidR="00000000" w:rsidDel="00000000" w:rsidP="00000000" w:rsidRDefault="00000000" w:rsidRPr="00000000" w14:paraId="000000A3">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jj57mubn1scf" w:id="34"/>
      <w:bookmarkEnd w:id="34"/>
      <w:r w:rsidDel="00000000" w:rsidR="00000000" w:rsidRPr="00000000">
        <w:rPr>
          <w:b w:val="1"/>
          <w:color w:val="101828"/>
          <w:sz w:val="34"/>
          <w:szCs w:val="34"/>
          <w:rtl w:val="0"/>
        </w:rPr>
        <w:t xml:space="preserve">Query 6: Sales Channel Distribution by Possession Status</w:t>
      </w:r>
    </w:p>
    <w:p w:rsidR="00000000" w:rsidDel="00000000" w:rsidP="00000000" w:rsidRDefault="00000000" w:rsidRPr="00000000" w14:paraId="000000A4">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Evaluates effectiveness of different sales channels.</w:t>
      </w:r>
    </w:p>
    <w:p w:rsidR="00000000" w:rsidDel="00000000" w:rsidP="00000000" w:rsidRDefault="00000000" w:rsidRPr="00000000" w14:paraId="000000A5">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A6">
      <w:pPr>
        <w:numPr>
          <w:ilvl w:val="0"/>
          <w:numId w:val="2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Shows which channels perform best for different project stages</w:t>
      </w:r>
    </w:p>
    <w:p w:rsidR="00000000" w:rsidDel="00000000" w:rsidP="00000000" w:rsidRDefault="00000000" w:rsidRPr="00000000" w14:paraId="000000A7">
      <w:pPr>
        <w:numPr>
          <w:ilvl w:val="0"/>
          <w:numId w:val="2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optimizing sales channel mix</w:t>
      </w:r>
    </w:p>
    <w:p w:rsidR="00000000" w:rsidDel="00000000" w:rsidP="00000000" w:rsidRDefault="00000000" w:rsidRPr="00000000" w14:paraId="000000A8">
      <w:pPr>
        <w:numPr>
          <w:ilvl w:val="0"/>
          <w:numId w:val="25"/>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Reveals channel specialization (launch vs. ready properties)</w:t>
      </w:r>
    </w:p>
    <w:p w:rsidR="00000000" w:rsidDel="00000000" w:rsidP="00000000" w:rsidRDefault="00000000" w:rsidRPr="00000000" w14:paraId="000000A9">
      <w:pPr>
        <w:numPr>
          <w:ilvl w:val="0"/>
          <w:numId w:val="25"/>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Guides marketing budget allocation</w:t>
      </w:r>
    </w:p>
    <w:p w:rsidR="00000000" w:rsidDel="00000000" w:rsidP="00000000" w:rsidRDefault="00000000" w:rsidRPr="00000000" w14:paraId="000000AA">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6ckio2y41hox" w:id="35"/>
      <w:bookmarkEnd w:id="35"/>
      <w:r w:rsidDel="00000000" w:rsidR="00000000" w:rsidRPr="00000000">
        <w:rPr>
          <w:b w:val="1"/>
          <w:color w:val="101828"/>
          <w:sz w:val="34"/>
          <w:szCs w:val="34"/>
          <w:rtl w:val="0"/>
        </w:rPr>
        <w:t xml:space="preserve">Query 7: Total Purchases by Developer</w:t>
      </w:r>
    </w:p>
    <w:p w:rsidR="00000000" w:rsidDel="00000000" w:rsidP="00000000" w:rsidRDefault="00000000" w:rsidRPr="00000000" w14:paraId="000000AB">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Ranks developers by total number of purchases.</w:t>
      </w:r>
    </w:p>
    <w:p w:rsidR="00000000" w:rsidDel="00000000" w:rsidP="00000000" w:rsidRDefault="00000000" w:rsidRPr="00000000" w14:paraId="000000AC">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AD">
      <w:pPr>
        <w:numPr>
          <w:ilvl w:val="0"/>
          <w:numId w:val="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Identifies market leaders in terms of volume</w:t>
      </w:r>
    </w:p>
    <w:p w:rsidR="00000000" w:rsidDel="00000000" w:rsidP="00000000" w:rsidRDefault="00000000" w:rsidRPr="00000000" w14:paraId="000000AE">
      <w:pPr>
        <w:numPr>
          <w:ilvl w:val="0"/>
          <w:numId w:val="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Shows developer market share</w:t>
      </w:r>
    </w:p>
    <w:p w:rsidR="00000000" w:rsidDel="00000000" w:rsidP="00000000" w:rsidRDefault="00000000" w:rsidRPr="00000000" w14:paraId="000000AF">
      <w:pPr>
        <w:numPr>
          <w:ilvl w:val="0"/>
          <w:numId w:val="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understanding developer capacity and scale</w:t>
      </w:r>
    </w:p>
    <w:p w:rsidR="00000000" w:rsidDel="00000000" w:rsidP="00000000" w:rsidRDefault="00000000" w:rsidRPr="00000000" w14:paraId="000000B0">
      <w:pPr>
        <w:numPr>
          <w:ilvl w:val="0"/>
          <w:numId w:val="3"/>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Useful for partnership and investment decisions</w:t>
      </w:r>
    </w:p>
    <w:p w:rsidR="00000000" w:rsidDel="00000000" w:rsidP="00000000" w:rsidRDefault="00000000" w:rsidRPr="00000000" w14:paraId="000000B1">
      <w:pPr>
        <w:pBdr>
          <w:top w:color="4e4e4e" w:space="0" w:sz="0" w:val="none"/>
          <w:left w:color="4e4e4e" w:space="0" w:sz="0" w:val="none"/>
          <w:bottom w:color="4e4e4e" w:space="0" w:sz="0" w:val="none"/>
          <w:right w:color="4e4e4e" w:space="0" w:sz="0" w:val="none"/>
          <w:between w:color="4e4e4e" w:space="0" w:sz="0" w:val="none"/>
        </w:pBdr>
        <w:shd w:fill="f4f6f8" w:val="clear"/>
        <w:spacing w:after="300" w:before="300" w:lineRule="auto"/>
        <w:ind w:left="720" w:firstLine="0"/>
        <w:rPr>
          <w:color w:val="4e4e4e"/>
          <w:sz w:val="24"/>
          <w:szCs w:val="24"/>
        </w:rPr>
      </w:pPr>
      <w:r w:rsidDel="00000000" w:rsidR="00000000" w:rsidRPr="00000000">
        <w:rPr>
          <w:rtl w:val="0"/>
        </w:rPr>
      </w:r>
    </w:p>
    <w:p w:rsidR="00000000" w:rsidDel="00000000" w:rsidP="00000000" w:rsidRDefault="00000000" w:rsidRPr="00000000" w14:paraId="000000B2">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3npahtid0go4" w:id="36"/>
      <w:bookmarkEnd w:id="36"/>
      <w:r w:rsidDel="00000000" w:rsidR="00000000" w:rsidRPr="00000000">
        <w:rPr>
          <w:b w:val="1"/>
          <w:color w:val="101828"/>
          <w:sz w:val="34"/>
          <w:szCs w:val="34"/>
          <w:rtl w:val="0"/>
        </w:rPr>
        <w:t xml:space="preserve">Query 8: Transaction Type by Possession Status</w:t>
      </w:r>
    </w:p>
    <w:p w:rsidR="00000000" w:rsidDel="00000000" w:rsidP="00000000" w:rsidRDefault="00000000" w:rsidRPr="00000000" w14:paraId="000000B3">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Analyzes primary vs. secondary market transactions by possession status.</w:t>
      </w:r>
    </w:p>
    <w:p w:rsidR="00000000" w:rsidDel="00000000" w:rsidP="00000000" w:rsidRDefault="00000000" w:rsidRPr="00000000" w14:paraId="000000B4">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B5">
      <w:pPr>
        <w:numPr>
          <w:ilvl w:val="0"/>
          <w:numId w:val="2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Shows the mix of investor vs. end-user purchases</w:t>
      </w:r>
    </w:p>
    <w:p w:rsidR="00000000" w:rsidDel="00000000" w:rsidP="00000000" w:rsidRDefault="00000000" w:rsidRPr="00000000" w14:paraId="000000B6">
      <w:pPr>
        <w:numPr>
          <w:ilvl w:val="0"/>
          <w:numId w:val="2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Reveals liquidity patterns in different project stages</w:t>
      </w:r>
    </w:p>
    <w:p w:rsidR="00000000" w:rsidDel="00000000" w:rsidP="00000000" w:rsidRDefault="00000000" w:rsidRPr="00000000" w14:paraId="000000B7">
      <w:pPr>
        <w:numPr>
          <w:ilvl w:val="0"/>
          <w:numId w:val="23"/>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understanding investor behavior</w:t>
      </w:r>
    </w:p>
    <w:p w:rsidR="00000000" w:rsidDel="00000000" w:rsidP="00000000" w:rsidRDefault="00000000" w:rsidRPr="00000000" w14:paraId="000000B8">
      <w:pPr>
        <w:numPr>
          <w:ilvl w:val="0"/>
          <w:numId w:val="23"/>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Guides pricing strategies for different project phases</w:t>
      </w:r>
    </w:p>
    <w:p w:rsidR="00000000" w:rsidDel="00000000" w:rsidP="00000000" w:rsidRDefault="00000000" w:rsidRPr="00000000" w14:paraId="000000B9">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mwg0n0kmnlg1" w:id="37"/>
      <w:bookmarkEnd w:id="37"/>
      <w:r w:rsidDel="00000000" w:rsidR="00000000" w:rsidRPr="00000000">
        <w:rPr>
          <w:b w:val="1"/>
          <w:color w:val="101828"/>
          <w:sz w:val="34"/>
          <w:szCs w:val="34"/>
          <w:rtl w:val="0"/>
        </w:rPr>
        <w:t xml:space="preserve">Query 9: Project Count and Total Sales by Micro-Market</w:t>
      </w:r>
    </w:p>
    <w:p w:rsidR="00000000" w:rsidDel="00000000" w:rsidP="00000000" w:rsidRDefault="00000000" w:rsidRPr="00000000" w14:paraId="000000BA">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Compares micro-markets by project count and total sales value.</w:t>
      </w:r>
    </w:p>
    <w:p w:rsidR="00000000" w:rsidDel="00000000" w:rsidP="00000000" w:rsidRDefault="00000000" w:rsidRPr="00000000" w14:paraId="000000BB">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BC">
      <w:pPr>
        <w:numPr>
          <w:ilvl w:val="0"/>
          <w:numId w:val="1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Identifies high-value micro-markets</w:t>
      </w:r>
    </w:p>
    <w:p w:rsidR="00000000" w:rsidDel="00000000" w:rsidP="00000000" w:rsidRDefault="00000000" w:rsidRPr="00000000" w14:paraId="000000BD">
      <w:pPr>
        <w:numPr>
          <w:ilvl w:val="0"/>
          <w:numId w:val="1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Shows the relationship between project density and sales value</w:t>
      </w:r>
    </w:p>
    <w:p w:rsidR="00000000" w:rsidDel="00000000" w:rsidP="00000000" w:rsidRDefault="00000000" w:rsidRPr="00000000" w14:paraId="000000BE">
      <w:pPr>
        <w:numPr>
          <w:ilvl w:val="0"/>
          <w:numId w:val="16"/>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Helps in market prioritization for expansion</w:t>
      </w:r>
    </w:p>
    <w:p w:rsidR="00000000" w:rsidDel="00000000" w:rsidP="00000000" w:rsidRDefault="00000000" w:rsidRPr="00000000" w14:paraId="000000BF">
      <w:pPr>
        <w:numPr>
          <w:ilvl w:val="0"/>
          <w:numId w:val="16"/>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Reveals micro-markets with high-value projects</w:t>
      </w:r>
    </w:p>
    <w:p w:rsidR="00000000" w:rsidDel="00000000" w:rsidP="00000000" w:rsidRDefault="00000000" w:rsidRPr="00000000" w14:paraId="000000C0">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jhp8gi4pu09z" w:id="38"/>
      <w:bookmarkEnd w:id="38"/>
      <w:r w:rsidDel="00000000" w:rsidR="00000000" w:rsidRPr="00000000">
        <w:rPr>
          <w:b w:val="1"/>
          <w:color w:val="101828"/>
          <w:sz w:val="34"/>
          <w:szCs w:val="34"/>
          <w:rtl w:val="0"/>
        </w:rPr>
        <w:t xml:space="preserve">Query 10: Top 5 Developers by Revenue</w:t>
      </w:r>
    </w:p>
    <w:p w:rsidR="00000000" w:rsidDel="00000000" w:rsidP="00000000" w:rsidRDefault="00000000" w:rsidRPr="00000000" w14:paraId="000000C1">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Purpose</w:t>
      </w:r>
      <w:r w:rsidDel="00000000" w:rsidR="00000000" w:rsidRPr="00000000">
        <w:rPr>
          <w:color w:val="4e4e4e"/>
          <w:sz w:val="24"/>
          <w:szCs w:val="24"/>
          <w:rtl w:val="0"/>
        </w:rPr>
        <w:t xml:space="preserve">: Identifies the top 5 developers by total revenue.</w:t>
      </w:r>
    </w:p>
    <w:p w:rsidR="00000000" w:rsidDel="00000000" w:rsidP="00000000" w:rsidRDefault="00000000" w:rsidRPr="00000000" w14:paraId="000000C2">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101828"/>
          <w:sz w:val="24"/>
          <w:szCs w:val="24"/>
          <w:rtl w:val="0"/>
        </w:rPr>
        <w:t xml:space="preserve">Key Insights</w:t>
      </w:r>
      <w:r w:rsidDel="00000000" w:rsidR="00000000" w:rsidRPr="00000000">
        <w:rPr>
          <w:color w:val="4e4e4e"/>
          <w:sz w:val="24"/>
          <w:szCs w:val="24"/>
          <w:rtl w:val="0"/>
        </w:rPr>
        <w:t xml:space="preserve">:</w:t>
      </w:r>
    </w:p>
    <w:p w:rsidR="00000000" w:rsidDel="00000000" w:rsidP="00000000" w:rsidRDefault="00000000" w:rsidRPr="00000000" w14:paraId="000000C3">
      <w:pPr>
        <w:numPr>
          <w:ilvl w:val="0"/>
          <w:numId w:val="3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4e4e4e"/>
          <w:sz w:val="24"/>
          <w:szCs w:val="24"/>
          <w:rtl w:val="0"/>
        </w:rPr>
        <w:t xml:space="preserve">Shows market leaders in terms of revenue generation</w:t>
      </w:r>
    </w:p>
    <w:p w:rsidR="00000000" w:rsidDel="00000000" w:rsidP="00000000" w:rsidRDefault="00000000" w:rsidRPr="00000000" w14:paraId="000000C4">
      <w:pPr>
        <w:numPr>
          <w:ilvl w:val="0"/>
          <w:numId w:val="3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Compares revenue volume with booking count</w:t>
      </w:r>
    </w:p>
    <w:p w:rsidR="00000000" w:rsidDel="00000000" w:rsidP="00000000" w:rsidRDefault="00000000" w:rsidRPr="00000000" w14:paraId="000000C5">
      <w:pPr>
        <w:numPr>
          <w:ilvl w:val="0"/>
          <w:numId w:val="31"/>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4e4e4e"/>
          <w:sz w:val="24"/>
          <w:szCs w:val="24"/>
          <w:rtl w:val="0"/>
        </w:rPr>
        <w:t xml:space="preserve">Identifies developers with high-value projects</w:t>
      </w:r>
    </w:p>
    <w:p w:rsidR="00000000" w:rsidDel="00000000" w:rsidP="00000000" w:rsidRDefault="00000000" w:rsidRPr="00000000" w14:paraId="000000C6">
      <w:pPr>
        <w:numPr>
          <w:ilvl w:val="0"/>
          <w:numId w:val="31"/>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4e4e4e"/>
          <w:sz w:val="24"/>
          <w:szCs w:val="24"/>
          <w:rtl w:val="0"/>
        </w:rPr>
        <w:t xml:space="preserve">Useful for competitive benchmarking</w:t>
      </w:r>
    </w:p>
    <w:p w:rsidR="00000000" w:rsidDel="00000000" w:rsidP="00000000" w:rsidRDefault="00000000" w:rsidRPr="00000000" w14:paraId="000000C7">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r37d9j533b0k" w:id="39"/>
      <w:bookmarkEnd w:id="39"/>
      <w:r w:rsidDel="00000000" w:rsidR="00000000" w:rsidRPr="00000000">
        <w:rPr>
          <w:b w:val="1"/>
          <w:color w:val="101828"/>
          <w:sz w:val="34"/>
          <w:szCs w:val="34"/>
          <w:rtl w:val="0"/>
        </w:rPr>
        <w:t xml:space="preserve">Power Bi:</w:t>
      </w:r>
    </w:p>
    <w:p w:rsidR="00000000" w:rsidDel="00000000" w:rsidP="00000000" w:rsidRDefault="00000000" w:rsidRPr="00000000" w14:paraId="000000C8">
      <w:pPr>
        <w:rPr/>
      </w:pPr>
      <w:r w:rsidDel="00000000" w:rsidR="00000000" w:rsidRPr="00000000">
        <w:rPr>
          <w:rtl w:val="0"/>
        </w:rPr>
        <w:t xml:space="preserve">Donut Chart</w:t>
      </w:r>
    </w:p>
    <w:p w:rsidR="00000000" w:rsidDel="00000000" w:rsidP="00000000" w:rsidRDefault="00000000" w:rsidRPr="00000000" w14:paraId="000000C9">
      <w:pPr>
        <w:rPr/>
      </w:pPr>
      <w:r w:rsidDel="00000000" w:rsidR="00000000" w:rsidRPr="00000000">
        <w:rPr>
          <w:rtl w:val="0"/>
        </w:rPr>
        <w:t xml:space="preserve">Pie chart</w:t>
      </w:r>
    </w:p>
    <w:p w:rsidR="00000000" w:rsidDel="00000000" w:rsidP="00000000" w:rsidRDefault="00000000" w:rsidRPr="00000000" w14:paraId="000000CA">
      <w:pPr>
        <w:rPr/>
      </w:pPr>
      <w:r w:rsidDel="00000000" w:rsidR="00000000" w:rsidRPr="00000000">
        <w:rPr>
          <w:rtl w:val="0"/>
        </w:rPr>
        <w:t xml:space="preserve">Line chart</w:t>
      </w:r>
    </w:p>
    <w:p w:rsidR="00000000" w:rsidDel="00000000" w:rsidP="00000000" w:rsidRDefault="00000000" w:rsidRPr="00000000" w14:paraId="000000CB">
      <w:pPr>
        <w:rPr/>
      </w:pPr>
      <w:r w:rsidDel="00000000" w:rsidR="00000000" w:rsidRPr="00000000">
        <w:rPr>
          <w:rtl w:val="0"/>
        </w:rPr>
        <w:t xml:space="preserve">Clustered chart</w:t>
      </w:r>
    </w:p>
    <w:p w:rsidR="00000000" w:rsidDel="00000000" w:rsidP="00000000" w:rsidRDefault="00000000" w:rsidRPr="00000000" w14:paraId="000000CC">
      <w:pPr>
        <w:rPr/>
      </w:pPr>
      <w:r w:rsidDel="00000000" w:rsidR="00000000" w:rsidRPr="00000000">
        <w:rPr>
          <w:rtl w:val="0"/>
        </w:rPr>
        <w:t xml:space="preserve">Map visual</w:t>
      </w:r>
    </w:p>
    <w:p w:rsidR="00000000" w:rsidDel="00000000" w:rsidP="00000000" w:rsidRDefault="00000000" w:rsidRPr="00000000" w14:paraId="000000CD">
      <w:pPr>
        <w:rPr/>
      </w:pPr>
      <w:r w:rsidDel="00000000" w:rsidR="00000000" w:rsidRPr="00000000">
        <w:rPr>
          <w:rtl w:val="0"/>
        </w:rPr>
        <w:t xml:space="preserve">Table</w:t>
      </w:r>
    </w:p>
    <w:p w:rsidR="00000000" w:rsidDel="00000000" w:rsidP="00000000" w:rsidRDefault="00000000" w:rsidRPr="00000000" w14:paraId="000000CE">
      <w:pPr>
        <w:rPr/>
      </w:pPr>
      <w:r w:rsidDel="00000000" w:rsidR="00000000" w:rsidRPr="00000000">
        <w:rPr>
          <w:rtl w:val="0"/>
        </w:rPr>
        <w:t xml:space="preserve">Clustered column chart</w:t>
      </w:r>
    </w:p>
    <w:p w:rsidR="00000000" w:rsidDel="00000000" w:rsidP="00000000" w:rsidRDefault="00000000" w:rsidRPr="00000000" w14:paraId="000000CF">
      <w:pPr>
        <w:rPr/>
      </w:pPr>
      <w:r w:rsidDel="00000000" w:rsidR="00000000" w:rsidRPr="00000000">
        <w:rPr>
          <w:rtl w:val="0"/>
        </w:rPr>
        <w:t xml:space="preserve">Area chart</w:t>
      </w:r>
    </w:p>
    <w:p w:rsidR="00000000" w:rsidDel="00000000" w:rsidP="00000000" w:rsidRDefault="00000000" w:rsidRPr="00000000" w14:paraId="000000D0">
      <w:pPr>
        <w:rPr/>
      </w:pPr>
      <w:r w:rsidDel="00000000" w:rsidR="00000000" w:rsidRPr="00000000">
        <w:rPr>
          <w:rtl w:val="0"/>
        </w:rPr>
        <w:t xml:space="preserve">Stacked chart</w:t>
      </w:r>
    </w:p>
    <w:p w:rsidR="00000000" w:rsidDel="00000000" w:rsidP="00000000" w:rsidRDefault="00000000" w:rsidRPr="00000000" w14:paraId="000000D1">
      <w:pPr>
        <w:rPr/>
      </w:pPr>
      <w:r w:rsidDel="00000000" w:rsidR="00000000" w:rsidRPr="00000000">
        <w:rPr>
          <w:rtl w:val="0"/>
        </w:rPr>
        <w:t xml:space="preserve">Stacked column chart</w:t>
      </w:r>
    </w:p>
    <w:p w:rsidR="00000000" w:rsidDel="00000000" w:rsidP="00000000" w:rsidRDefault="00000000" w:rsidRPr="00000000" w14:paraId="000000D2">
      <w:pPr>
        <w:rPr/>
      </w:pPr>
      <w:r w:rsidDel="00000000" w:rsidR="00000000" w:rsidRPr="00000000">
        <w:rPr>
          <w:rtl w:val="0"/>
        </w:rPr>
        <w:t xml:space="preserve">Waterfall chart</w:t>
      </w:r>
    </w:p>
    <w:p w:rsidR="00000000" w:rsidDel="00000000" w:rsidP="00000000" w:rsidRDefault="00000000" w:rsidRPr="00000000" w14:paraId="000000D3">
      <w:pPr>
        <w:rPr/>
      </w:pPr>
      <w:r w:rsidDel="00000000" w:rsidR="00000000" w:rsidRPr="00000000">
        <w:rPr>
          <w:rtl w:val="0"/>
        </w:rPr>
        <w:t xml:space="preserve">Ribbon chart</w:t>
      </w:r>
    </w:p>
    <w:p w:rsidR="00000000" w:rsidDel="00000000" w:rsidP="00000000" w:rsidRDefault="00000000" w:rsidRPr="00000000" w14:paraId="000000D4">
      <w:pPr>
        <w:rPr/>
      </w:pPr>
      <w:r w:rsidDel="00000000" w:rsidR="00000000" w:rsidRPr="00000000">
        <w:rPr>
          <w:rtl w:val="0"/>
        </w:rPr>
        <w:t xml:space="preserve">Scatter chart</w:t>
      </w:r>
    </w:p>
    <w:p w:rsidR="00000000" w:rsidDel="00000000" w:rsidP="00000000" w:rsidRDefault="00000000" w:rsidRPr="00000000" w14:paraId="000000D5">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wxrk2eibtw9x" w:id="40"/>
      <w:bookmarkEnd w:id="40"/>
      <w:r w:rsidDel="00000000" w:rsidR="00000000" w:rsidRPr="00000000">
        <w:rPr>
          <w:b w:val="1"/>
          <w:color w:val="101828"/>
          <w:sz w:val="34"/>
          <w:szCs w:val="34"/>
          <w:rtl w:val="0"/>
        </w:rPr>
        <w:t xml:space="preserve">Output In PowerBI</w:t>
      </w:r>
    </w:p>
    <w:p w:rsidR="00000000" w:rsidDel="00000000" w:rsidP="00000000" w:rsidRDefault="00000000" w:rsidRPr="00000000" w14:paraId="000000D6">
      <w:pPr>
        <w:rPr/>
      </w:pPr>
      <w:r w:rsidDel="00000000" w:rsidR="00000000" w:rsidRPr="00000000">
        <w:rPr>
          <w:rtl w:val="0"/>
        </w:rPr>
        <w:t xml:space="preserve">1.</w:t>
      </w:r>
    </w:p>
    <w:p w:rsidR="00000000" w:rsidDel="00000000" w:rsidP="00000000" w:rsidRDefault="00000000" w:rsidRPr="00000000" w14:paraId="000000D7">
      <w:pPr>
        <w:ind w:left="720" w:firstLine="0"/>
        <w:rPr/>
      </w:pPr>
      <w:r w:rsidDel="00000000" w:rsidR="00000000" w:rsidRPr="00000000">
        <w:rPr/>
        <w:drawing>
          <wp:inline distB="114300" distT="114300" distL="114300" distR="114300">
            <wp:extent cx="5943600" cy="3898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2.</w:t>
      </w:r>
      <w:r w:rsidDel="00000000" w:rsidR="00000000" w:rsidRPr="00000000">
        <w:rPr/>
        <w:drawing>
          <wp:inline distB="114300" distT="114300" distL="114300" distR="114300">
            <wp:extent cx="5943600" cy="4000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3.</w:t>
      </w:r>
      <w:r w:rsidDel="00000000" w:rsidR="00000000" w:rsidRPr="00000000">
        <w:rPr/>
        <w:drawing>
          <wp:inline distB="114300" distT="114300" distL="114300" distR="114300">
            <wp:extent cx="5943600" cy="407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Bdr>
          <w:top w:color="4e4e4e" w:space="0" w:sz="0" w:val="none"/>
          <w:left w:color="4e4e4e" w:space="0" w:sz="0" w:val="none"/>
          <w:bottom w:color="4e4e4e" w:space="0" w:sz="0" w:val="none"/>
          <w:right w:color="4e4e4e" w:space="0" w:sz="0" w:val="none"/>
          <w:between w:color="4e4e4e" w:space="0" w:sz="0" w:val="none"/>
        </w:pBdr>
        <w:shd w:fill="f4f6f8" w:val="clear"/>
        <w:spacing w:after="300" w:before="300" w:lineRule="auto"/>
        <w:rPr>
          <w:color w:val="4e4e4e"/>
          <w:sz w:val="24"/>
          <w:szCs w:val="24"/>
        </w:rPr>
      </w:pPr>
      <w:r w:rsidDel="00000000" w:rsidR="00000000" w:rsidRPr="00000000">
        <w:rPr>
          <w:rtl w:val="0"/>
        </w:rPr>
      </w:r>
    </w:p>
    <w:p w:rsidR="00000000" w:rsidDel="00000000" w:rsidP="00000000" w:rsidRDefault="00000000" w:rsidRPr="00000000" w14:paraId="000000E2">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5xw9bkkvp6sw" w:id="41"/>
      <w:bookmarkEnd w:id="41"/>
      <w:r w:rsidDel="00000000" w:rsidR="00000000" w:rsidRPr="00000000">
        <w:rPr>
          <w:b w:val="1"/>
          <w:color w:val="101828"/>
          <w:sz w:val="34"/>
          <w:szCs w:val="34"/>
          <w:rtl w:val="0"/>
        </w:rPr>
        <w:t xml:space="preserve">Future Enhancements</w:t>
      </w:r>
    </w:p>
    <w:p w:rsidR="00000000" w:rsidDel="00000000" w:rsidP="00000000" w:rsidRDefault="00000000" w:rsidRPr="00000000" w14:paraId="000000E3">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0" w:line="384.00000000000006" w:lineRule="auto"/>
        <w:rPr>
          <w:b w:val="1"/>
          <w:color w:val="101828"/>
          <w:sz w:val="33"/>
          <w:szCs w:val="33"/>
        </w:rPr>
      </w:pPr>
      <w:bookmarkStart w:colFirst="0" w:colLast="0" w:name="_mgxhs03nyd01" w:id="42"/>
      <w:bookmarkEnd w:id="42"/>
      <w:r w:rsidDel="00000000" w:rsidR="00000000" w:rsidRPr="00000000">
        <w:rPr>
          <w:b w:val="1"/>
          <w:color w:val="101828"/>
          <w:sz w:val="33"/>
          <w:szCs w:val="33"/>
          <w:rtl w:val="0"/>
        </w:rPr>
        <w:t xml:space="preserve">Advanced Analytics</w:t>
      </w:r>
    </w:p>
    <w:p w:rsidR="00000000" w:rsidDel="00000000" w:rsidP="00000000" w:rsidRDefault="00000000" w:rsidRPr="00000000" w14:paraId="000000E4">
      <w:pPr>
        <w:numPr>
          <w:ilvl w:val="0"/>
          <w:numId w:val="7"/>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101828"/>
          <w:sz w:val="24"/>
          <w:szCs w:val="24"/>
          <w:rtl w:val="0"/>
        </w:rPr>
        <w:t xml:space="preserve">Predictive Modeling</w:t>
      </w:r>
      <w:r w:rsidDel="00000000" w:rsidR="00000000" w:rsidRPr="00000000">
        <w:rPr>
          <w:color w:val="4e4e4e"/>
          <w:sz w:val="24"/>
          <w:szCs w:val="24"/>
          <w:rtl w:val="0"/>
        </w:rPr>
        <w:t xml:space="preserve">: Forecast future trends and demand patterns</w:t>
      </w:r>
    </w:p>
    <w:p w:rsidR="00000000" w:rsidDel="00000000" w:rsidP="00000000" w:rsidRDefault="00000000" w:rsidRPr="00000000" w14:paraId="000000E5">
      <w:pPr>
        <w:numPr>
          <w:ilvl w:val="0"/>
          <w:numId w:val="7"/>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101828"/>
          <w:sz w:val="24"/>
          <w:szCs w:val="24"/>
          <w:rtl w:val="0"/>
        </w:rPr>
        <w:t xml:space="preserve">Sentiment Analysis</w:t>
      </w:r>
      <w:r w:rsidDel="00000000" w:rsidR="00000000" w:rsidRPr="00000000">
        <w:rPr>
          <w:color w:val="4e4e4e"/>
          <w:sz w:val="24"/>
          <w:szCs w:val="24"/>
          <w:rtl w:val="0"/>
        </w:rPr>
        <w:t xml:space="preserve">: Extract insights from Buyer_Comments field</w:t>
      </w:r>
    </w:p>
    <w:p w:rsidR="00000000" w:rsidDel="00000000" w:rsidP="00000000" w:rsidRDefault="00000000" w:rsidRPr="00000000" w14:paraId="000000E6">
      <w:pPr>
        <w:numPr>
          <w:ilvl w:val="0"/>
          <w:numId w:val="7"/>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101828"/>
          <w:sz w:val="24"/>
          <w:szCs w:val="24"/>
          <w:rtl w:val="0"/>
        </w:rPr>
        <w:t xml:space="preserve">Geospatial Analysis</w:t>
      </w:r>
      <w:r w:rsidDel="00000000" w:rsidR="00000000" w:rsidRPr="00000000">
        <w:rPr>
          <w:color w:val="4e4e4e"/>
          <w:sz w:val="24"/>
          <w:szCs w:val="24"/>
          <w:rtl w:val="0"/>
        </w:rPr>
        <w:t xml:space="preserve">: Map-based visualization of project distribution</w:t>
      </w:r>
    </w:p>
    <w:p w:rsidR="00000000" w:rsidDel="00000000" w:rsidP="00000000" w:rsidRDefault="00000000" w:rsidRPr="00000000" w14:paraId="000000E7">
      <w:pPr>
        <w:numPr>
          <w:ilvl w:val="0"/>
          <w:numId w:val="7"/>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101828"/>
          <w:sz w:val="24"/>
          <w:szCs w:val="24"/>
          <w:rtl w:val="0"/>
        </w:rPr>
        <w:t xml:space="preserve">Machine Learning</w:t>
      </w:r>
      <w:r w:rsidDel="00000000" w:rsidR="00000000" w:rsidRPr="00000000">
        <w:rPr>
          <w:color w:val="4e4e4e"/>
          <w:sz w:val="24"/>
          <w:szCs w:val="24"/>
          <w:rtl w:val="0"/>
        </w:rPr>
        <w:t xml:space="preserve">: Predictive models for pricing and demand</w:t>
      </w:r>
    </w:p>
    <w:p w:rsidR="00000000" w:rsidDel="00000000" w:rsidP="00000000" w:rsidRDefault="00000000" w:rsidRPr="00000000" w14:paraId="000000E8">
      <w:pPr>
        <w:pStyle w:val="Heading3"/>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160" w:before="420" w:line="384.00000000000006" w:lineRule="auto"/>
        <w:rPr>
          <w:b w:val="1"/>
          <w:color w:val="101828"/>
          <w:sz w:val="33"/>
          <w:szCs w:val="33"/>
        </w:rPr>
      </w:pPr>
      <w:bookmarkStart w:colFirst="0" w:colLast="0" w:name="_5zi0oqb7fu6r" w:id="43"/>
      <w:bookmarkEnd w:id="43"/>
      <w:r w:rsidDel="00000000" w:rsidR="00000000" w:rsidRPr="00000000">
        <w:rPr>
          <w:b w:val="1"/>
          <w:color w:val="101828"/>
          <w:sz w:val="33"/>
          <w:szCs w:val="33"/>
          <w:rtl w:val="0"/>
        </w:rPr>
        <w:t xml:space="preserve">Data Enrichment</w:t>
      </w:r>
    </w:p>
    <w:p w:rsidR="00000000" w:rsidDel="00000000" w:rsidP="00000000" w:rsidRDefault="00000000" w:rsidRPr="00000000" w14:paraId="000000E9">
      <w:pPr>
        <w:numPr>
          <w:ilvl w:val="0"/>
          <w:numId w:val="20"/>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300" w:lineRule="auto"/>
        <w:ind w:left="720" w:hanging="360"/>
        <w:rPr>
          <w:color w:val="4e4e4e"/>
          <w:sz w:val="24"/>
          <w:szCs w:val="24"/>
        </w:rPr>
      </w:pPr>
      <w:r w:rsidDel="00000000" w:rsidR="00000000" w:rsidRPr="00000000">
        <w:rPr>
          <w:color w:val="101828"/>
          <w:sz w:val="24"/>
          <w:szCs w:val="24"/>
          <w:rtl w:val="0"/>
        </w:rPr>
        <w:t xml:space="preserve">External Data Integration</w:t>
      </w:r>
      <w:r w:rsidDel="00000000" w:rsidR="00000000" w:rsidRPr="00000000">
        <w:rPr>
          <w:color w:val="4e4e4e"/>
          <w:sz w:val="24"/>
          <w:szCs w:val="24"/>
          <w:rtl w:val="0"/>
        </w:rPr>
        <w:t xml:space="preserve">: Economic indicators, infrastructure development plans</w:t>
      </w:r>
    </w:p>
    <w:p w:rsidR="00000000" w:rsidDel="00000000" w:rsidP="00000000" w:rsidRDefault="00000000" w:rsidRPr="00000000" w14:paraId="000000EA">
      <w:pPr>
        <w:numPr>
          <w:ilvl w:val="0"/>
          <w:numId w:val="20"/>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101828"/>
          <w:sz w:val="24"/>
          <w:szCs w:val="24"/>
          <w:rtl w:val="0"/>
        </w:rPr>
        <w:t xml:space="preserve">Demographic Analysis</w:t>
      </w:r>
      <w:r w:rsidDel="00000000" w:rsidR="00000000" w:rsidRPr="00000000">
        <w:rPr>
          <w:color w:val="4e4e4e"/>
          <w:sz w:val="24"/>
          <w:szCs w:val="24"/>
          <w:rtl w:val="0"/>
        </w:rPr>
        <w:t xml:space="preserve">: Population and income data for micro-markets</w:t>
      </w:r>
    </w:p>
    <w:p w:rsidR="00000000" w:rsidDel="00000000" w:rsidP="00000000" w:rsidRDefault="00000000" w:rsidRPr="00000000" w14:paraId="000000EB">
      <w:pPr>
        <w:numPr>
          <w:ilvl w:val="0"/>
          <w:numId w:val="20"/>
        </w:numPr>
        <w:pBdr>
          <w:top w:color="4e4e4e" w:space="0" w:sz="0" w:val="none"/>
          <w:left w:color="4e4e4e" w:space="0" w:sz="0" w:val="none"/>
          <w:bottom w:color="4e4e4e" w:space="0" w:sz="0" w:val="none"/>
          <w:right w:color="4e4e4e" w:space="0" w:sz="0" w:val="none"/>
          <w:between w:color="4e4e4e" w:space="0" w:sz="0" w:val="none"/>
        </w:pBdr>
        <w:shd w:fill="f4f6f8" w:val="clear"/>
        <w:spacing w:after="0" w:afterAutospacing="0" w:before="0" w:beforeAutospacing="0" w:lineRule="auto"/>
        <w:ind w:left="720" w:hanging="360"/>
        <w:rPr>
          <w:color w:val="4e4e4e"/>
          <w:sz w:val="24"/>
          <w:szCs w:val="24"/>
        </w:rPr>
      </w:pPr>
      <w:r w:rsidDel="00000000" w:rsidR="00000000" w:rsidRPr="00000000">
        <w:rPr>
          <w:color w:val="101828"/>
          <w:sz w:val="24"/>
          <w:szCs w:val="24"/>
          <w:rtl w:val="0"/>
        </w:rPr>
        <w:t xml:space="preserve">Competitive Intelligence</w:t>
      </w:r>
      <w:r w:rsidDel="00000000" w:rsidR="00000000" w:rsidRPr="00000000">
        <w:rPr>
          <w:color w:val="4e4e4e"/>
          <w:sz w:val="24"/>
          <w:szCs w:val="24"/>
          <w:rtl w:val="0"/>
        </w:rPr>
        <w:t xml:space="preserve">: Broader market data beyond current dataset</w:t>
      </w:r>
    </w:p>
    <w:p w:rsidR="00000000" w:rsidDel="00000000" w:rsidP="00000000" w:rsidRDefault="00000000" w:rsidRPr="00000000" w14:paraId="000000EC">
      <w:pPr>
        <w:numPr>
          <w:ilvl w:val="0"/>
          <w:numId w:val="20"/>
        </w:numPr>
        <w:pBdr>
          <w:top w:color="4e4e4e" w:space="0" w:sz="0" w:val="none"/>
          <w:left w:color="4e4e4e" w:space="0" w:sz="0" w:val="none"/>
          <w:bottom w:color="4e4e4e" w:space="0" w:sz="0" w:val="none"/>
          <w:right w:color="4e4e4e" w:space="0" w:sz="0" w:val="none"/>
          <w:between w:color="4e4e4e" w:space="0" w:sz="0" w:val="none"/>
        </w:pBdr>
        <w:shd w:fill="f4f6f8" w:val="clear"/>
        <w:spacing w:after="300" w:before="0" w:beforeAutospacing="0" w:lineRule="auto"/>
        <w:ind w:left="720" w:hanging="360"/>
        <w:rPr>
          <w:color w:val="4e4e4e"/>
          <w:sz w:val="24"/>
          <w:szCs w:val="24"/>
        </w:rPr>
      </w:pPr>
      <w:r w:rsidDel="00000000" w:rsidR="00000000" w:rsidRPr="00000000">
        <w:rPr>
          <w:color w:val="101828"/>
          <w:sz w:val="24"/>
          <w:szCs w:val="24"/>
          <w:rtl w:val="0"/>
        </w:rPr>
        <w:t xml:space="preserve">Time Series Expansion</w:t>
      </w:r>
      <w:r w:rsidDel="00000000" w:rsidR="00000000" w:rsidRPr="00000000">
        <w:rPr>
          <w:color w:val="4e4e4e"/>
          <w:sz w:val="24"/>
          <w:szCs w:val="24"/>
          <w:rtl w:val="0"/>
        </w:rPr>
        <w:t xml:space="preserve">: Longer historical data for trend analysis</w:t>
      </w:r>
    </w:p>
    <w:p w:rsidR="00000000" w:rsidDel="00000000" w:rsidP="00000000" w:rsidRDefault="00000000" w:rsidRPr="00000000" w14:paraId="000000ED">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color w:val="4e4e4e"/>
          <w:sz w:val="24"/>
          <w:szCs w:val="24"/>
        </w:rPr>
      </w:pPr>
      <w:bookmarkStart w:colFirst="0" w:colLast="0" w:name="_bvkrkj5qhzyk" w:id="44"/>
      <w:bookmarkEnd w:id="44"/>
      <w:r w:rsidDel="00000000" w:rsidR="00000000" w:rsidRPr="00000000">
        <w:rPr>
          <w:rtl w:val="0"/>
        </w:rPr>
      </w:r>
    </w:p>
    <w:p w:rsidR="00000000" w:rsidDel="00000000" w:rsidP="00000000" w:rsidRDefault="00000000" w:rsidRPr="00000000" w14:paraId="000000EE">
      <w:pPr>
        <w:pStyle w:val="Heading2"/>
        <w:keepNext w:val="0"/>
        <w:keepLines w:val="0"/>
        <w:pBdr>
          <w:top w:color="101828" w:space="0" w:sz="0" w:val="none"/>
          <w:left w:color="101828" w:space="0" w:sz="0" w:val="none"/>
          <w:bottom w:color="101828" w:space="0" w:sz="0" w:val="none"/>
          <w:right w:color="101828" w:space="0" w:sz="0" w:val="none"/>
          <w:between w:color="101828" w:space="0" w:sz="0" w:val="none"/>
        </w:pBdr>
        <w:shd w:fill="f4f6f8" w:val="clear"/>
        <w:spacing w:after="340" w:before="680" w:line="319.9992" w:lineRule="auto"/>
        <w:rPr>
          <w:b w:val="1"/>
          <w:color w:val="101828"/>
          <w:sz w:val="34"/>
          <w:szCs w:val="34"/>
        </w:rPr>
      </w:pPr>
      <w:bookmarkStart w:colFirst="0" w:colLast="0" w:name="_t2hsq3n6d6gz" w:id="45"/>
      <w:bookmarkEnd w:id="45"/>
      <w:r w:rsidDel="00000000" w:rsidR="00000000" w:rsidRPr="00000000">
        <w:rPr>
          <w:b w:val="1"/>
          <w:color w:val="101828"/>
          <w:sz w:val="34"/>
          <w:szCs w:val="34"/>
          <w:rtl w:val="0"/>
        </w:rPr>
        <w:t xml:space="preserve">Conclusion</w:t>
      </w:r>
    </w:p>
    <w:p w:rsidR="00000000" w:rsidDel="00000000" w:rsidP="00000000" w:rsidRDefault="00000000" w:rsidRPr="00000000" w14:paraId="000000EF">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4e4e4e"/>
          <w:sz w:val="24"/>
          <w:szCs w:val="24"/>
          <w:rtl w:val="0"/>
        </w:rPr>
        <w:t xml:space="preserve">This project provides a comprehensive framework for analyzing the Bangalore luxury housing market, transforming raw property data into actionable business insights. By systematically examining market dynamics, developer performance, product preferences, and sales effectiveness, stakeholders can make informed decisions that drive business growth and competitive advantage in the real estate sector.</w:t>
      </w:r>
    </w:p>
    <w:p w:rsidR="00000000" w:rsidDel="00000000" w:rsidP="00000000" w:rsidRDefault="00000000" w:rsidRPr="00000000" w14:paraId="000000F0">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color w:val="4e4e4e"/>
          <w:sz w:val="24"/>
          <w:szCs w:val="24"/>
          <w:rtl w:val="0"/>
        </w:rPr>
        <w:t xml:space="preserve">The analysis demonstrates the power of SQL-based data analysis in extracting meaningful insights from real estate data, with applications spanning product development, marketing strategy, sales optimization, and investment decisions. The insights generated can help real estate companies navigate the competitive Bangalore market more effectively and capitalize on emerging opportunities.</w:t>
      </w:r>
    </w:p>
    <w:p w:rsidR="00000000" w:rsidDel="00000000" w:rsidP="00000000" w:rsidRDefault="00000000" w:rsidRPr="00000000" w14:paraId="000000F1">
      <w:pPr>
        <w:pBdr>
          <w:top w:color="4e4e4e" w:space="0" w:sz="0" w:val="none"/>
          <w:left w:color="4e4e4e" w:space="0" w:sz="0" w:val="none"/>
          <w:bottom w:color="4e4e4e" w:space="0" w:sz="0" w:val="none"/>
          <w:right w:color="4e4e4e" w:space="0" w:sz="0" w:val="none"/>
          <w:between w:color="4e4e4e" w:space="0" w:sz="0" w:val="none"/>
        </w:pBdr>
        <w:shd w:fill="f4f6f8" w:val="clear"/>
        <w:spacing w:after="180" w:before="180" w:lineRule="auto"/>
        <w:rPr>
          <w:color w:val="4e4e4e"/>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