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Refactored Code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refactoring is done on the HW1_Data_Analyzer part. The refactored code addresses several code smells, primarily focusing on long methods and </w:t>
      </w:r>
      <w:r w:rsidDel="00000000" w:rsidR="00000000" w:rsidRPr="00000000">
        <w:rPr>
          <w:rFonts w:ascii="Times New Roman" w:cs="Times New Roman" w:eastAsia="Times New Roman" w:hAnsi="Times New Roman"/>
          <w:b w:val="1"/>
          <w:sz w:val="24"/>
          <w:szCs w:val="24"/>
          <w:rtl w:val="0"/>
        </w:rPr>
        <w:t xml:space="preserve">monolithic structures</w:t>
      </w:r>
      <w:r w:rsidDel="00000000" w:rsidR="00000000" w:rsidRPr="00000000">
        <w:rPr>
          <w:rFonts w:ascii="Times New Roman" w:cs="Times New Roman" w:eastAsia="Times New Roman" w:hAnsi="Times New Roman"/>
          <w:sz w:val="24"/>
          <w:szCs w:val="24"/>
          <w:rtl w:val="0"/>
        </w:rPr>
        <w:t xml:space="preserve">. By breaking down the main logic into smaller, more focused methods (such as getUserInput, readDataFromCSV, and writeAnalysisToFile), the code becomes easier to understand and maintain. This </w:t>
      </w:r>
      <w:r w:rsidDel="00000000" w:rsidR="00000000" w:rsidRPr="00000000">
        <w:rPr>
          <w:rFonts w:ascii="Times New Roman" w:cs="Times New Roman" w:eastAsia="Times New Roman" w:hAnsi="Times New Roman"/>
          <w:b w:val="1"/>
          <w:sz w:val="24"/>
          <w:szCs w:val="24"/>
          <w:rtl w:val="0"/>
        </w:rPr>
        <w:t xml:space="preserve">modularization </w:t>
      </w:r>
      <w:r w:rsidDel="00000000" w:rsidR="00000000" w:rsidRPr="00000000">
        <w:rPr>
          <w:rFonts w:ascii="Times New Roman" w:cs="Times New Roman" w:eastAsia="Times New Roman" w:hAnsi="Times New Roman"/>
          <w:sz w:val="24"/>
          <w:szCs w:val="24"/>
          <w:rtl w:val="0"/>
        </w:rPr>
        <w:t xml:space="preserve">also helps in reducing duplication and making each method responsible for a single task, which aligns with the </w:t>
      </w:r>
      <w:r w:rsidDel="00000000" w:rsidR="00000000" w:rsidRPr="00000000">
        <w:rPr>
          <w:rFonts w:ascii="Times New Roman" w:cs="Times New Roman" w:eastAsia="Times New Roman" w:hAnsi="Times New Roman"/>
          <w:b w:val="1"/>
          <w:sz w:val="24"/>
          <w:szCs w:val="24"/>
          <w:rtl w:val="0"/>
        </w:rPr>
        <w:t xml:space="preserve">Single Responsibility Principle</w:t>
      </w:r>
      <w:r w:rsidDel="00000000" w:rsidR="00000000" w:rsidRPr="00000000">
        <w:rPr>
          <w:rFonts w:ascii="Times New Roman" w:cs="Times New Roman" w:eastAsia="Times New Roman" w:hAnsi="Times New Roman"/>
          <w:sz w:val="24"/>
          <w:szCs w:val="24"/>
          <w:rtl w:val="0"/>
        </w:rPr>
        <w:t xml:space="preserve"> (SRP). Additionally, the refactoring improves the </w:t>
      </w:r>
      <w:r w:rsidDel="00000000" w:rsidR="00000000" w:rsidRPr="00000000">
        <w:rPr>
          <w:rFonts w:ascii="Times New Roman" w:cs="Times New Roman" w:eastAsia="Times New Roman" w:hAnsi="Times New Roman"/>
          <w:b w:val="1"/>
          <w:sz w:val="24"/>
          <w:szCs w:val="24"/>
          <w:rtl w:val="0"/>
        </w:rPr>
        <w:t xml:space="preserve">readability </w:t>
      </w:r>
      <w:r w:rsidDel="00000000" w:rsidR="00000000" w:rsidRPr="00000000">
        <w:rPr>
          <w:rFonts w:ascii="Times New Roman" w:cs="Times New Roman" w:eastAsia="Times New Roman" w:hAnsi="Times New Roman"/>
          <w:sz w:val="24"/>
          <w:szCs w:val="24"/>
          <w:rtl w:val="0"/>
        </w:rPr>
        <w:t xml:space="preserve">of the code, as each method now has a clear and descriptive purpose, making it more approachable for future developers.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this approach adheres to the </w:t>
      </w:r>
      <w:r w:rsidDel="00000000" w:rsidR="00000000" w:rsidRPr="00000000">
        <w:rPr>
          <w:rFonts w:ascii="Times New Roman" w:cs="Times New Roman" w:eastAsia="Times New Roman" w:hAnsi="Times New Roman"/>
          <w:b w:val="1"/>
          <w:sz w:val="24"/>
          <w:szCs w:val="24"/>
          <w:rtl w:val="0"/>
        </w:rPr>
        <w:t xml:space="preserve">Open/Closed Principle</w:t>
      </w:r>
      <w:r w:rsidDel="00000000" w:rsidR="00000000" w:rsidRPr="00000000">
        <w:rPr>
          <w:rFonts w:ascii="Times New Roman" w:cs="Times New Roman" w:eastAsia="Times New Roman" w:hAnsi="Times New Roman"/>
          <w:sz w:val="24"/>
          <w:szCs w:val="24"/>
          <w:rtl w:val="0"/>
        </w:rPr>
        <w:t xml:space="preserve"> (OCP), a key concept from SOLID design principles. The code is now more extendable without modifying existing functionality. For instance, if new features or analysis methods need to be added (such as calculating standard deviation or other statistical measures), they can be integrated by simply adding new methods or classes without altering the existing ones. This extensibility ensures that the code is open to future enhancements while being closed to modifications, which minimizes the risk of introducing bugs or regressions.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refactoring not only addresses key code smells but also helps increase test coverage. By modularizing the code into smaller, more focused methods, it becomes easier to write targeted unit tests for each individual component. For instance, methods like calculateMean, calculateMedian, and readDataFromCSV can now be independently tested, ensuring that each piece of functionality works as expected in isolation. This reduces the likelihood of errors and increases the overall reliability of the application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Overall, the refactored code is now more </w:t>
      </w:r>
      <w:r w:rsidDel="00000000" w:rsidR="00000000" w:rsidRPr="00000000">
        <w:rPr>
          <w:rFonts w:ascii="Times New Roman" w:cs="Times New Roman" w:eastAsia="Times New Roman" w:hAnsi="Times New Roman"/>
          <w:b w:val="1"/>
          <w:sz w:val="24"/>
          <w:szCs w:val="24"/>
          <w:rtl w:val="0"/>
        </w:rPr>
        <w:t xml:space="preserve">maintainable, flexible, and scalable</w:t>
      </w:r>
      <w:r w:rsidDel="00000000" w:rsidR="00000000" w:rsidRPr="00000000">
        <w:rPr>
          <w:rFonts w:ascii="Times New Roman" w:cs="Times New Roman" w:eastAsia="Times New Roman" w:hAnsi="Times New Roman"/>
          <w:sz w:val="24"/>
          <w:szCs w:val="24"/>
          <w:rtl w:val="0"/>
        </w:rPr>
        <w:t xml:space="preserve">, making it easier to add new functionalities as the application evolves.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