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163D" w14:textId="3FCA81BB" w:rsidR="003F6A85" w:rsidRDefault="00D54F3C">
      <w:r>
        <w:rPr>
          <w:noProof/>
        </w:rPr>
        <w:drawing>
          <wp:inline distT="0" distB="0" distL="0" distR="0" wp14:anchorId="56DFC3F7" wp14:editId="12C6B20E">
            <wp:extent cx="5829300" cy="3280849"/>
            <wp:effectExtent l="0" t="0" r="0" b="0"/>
            <wp:docPr id="56590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02978" name="Picture 565902978"/>
                    <pic:cNvPicPr/>
                  </pic:nvPicPr>
                  <pic:blipFill>
                    <a:blip r:embed="rId5">
                      <a:extLst>
                        <a:ext uri="{28A0092B-C50C-407E-A947-70E740481C1C}">
                          <a14:useLocalDpi xmlns:a14="http://schemas.microsoft.com/office/drawing/2010/main" val="0"/>
                        </a:ext>
                      </a:extLst>
                    </a:blip>
                    <a:stretch>
                      <a:fillRect/>
                    </a:stretch>
                  </pic:blipFill>
                  <pic:spPr>
                    <a:xfrm>
                      <a:off x="0" y="0"/>
                      <a:ext cx="5852662" cy="3293998"/>
                    </a:xfrm>
                    <a:prstGeom prst="rect">
                      <a:avLst/>
                    </a:prstGeom>
                  </pic:spPr>
                </pic:pic>
              </a:graphicData>
            </a:graphic>
          </wp:inline>
        </w:drawing>
      </w:r>
    </w:p>
    <w:p w14:paraId="612D4D5A" w14:textId="7A1DC7E9" w:rsidR="00D54F3C" w:rsidRDefault="00D54F3C">
      <w:r>
        <w:t xml:space="preserve">Given A logo for the Analysis of the Car Sales, Cars Details And Car Supply Chain </w:t>
      </w:r>
      <w:proofErr w:type="gramStart"/>
      <w:r>
        <w:t>Management  Dataset</w:t>
      </w:r>
      <w:proofErr w:type="gramEnd"/>
      <w:r>
        <w:t xml:space="preserve"> and prepared a visualization. This the is the first </w:t>
      </w:r>
      <w:proofErr w:type="gramStart"/>
      <w:r>
        <w:t>page  of</w:t>
      </w:r>
      <w:proofErr w:type="gramEnd"/>
      <w:r>
        <w:t xml:space="preserve"> the visualization. Navigation Button created to slide within the visuals for analyzing different features.</w:t>
      </w:r>
    </w:p>
    <w:p w14:paraId="3BE19737" w14:textId="77777777" w:rsidR="00D54F3C" w:rsidRDefault="00D54F3C"/>
    <w:p w14:paraId="03D252BA" w14:textId="5B331716" w:rsidR="00D54F3C" w:rsidRDefault="0073618C" w:rsidP="0073618C">
      <w:pPr>
        <w:jc w:val="center"/>
      </w:pPr>
      <w:r>
        <w:rPr>
          <w:noProof/>
        </w:rPr>
        <w:drawing>
          <wp:inline distT="0" distB="0" distL="0" distR="0" wp14:anchorId="520987B9" wp14:editId="64085F49">
            <wp:extent cx="4914900" cy="2971519"/>
            <wp:effectExtent l="0" t="0" r="0" b="0"/>
            <wp:docPr id="207041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6438" name="Picture 20704164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8071" cy="2973436"/>
                    </a:xfrm>
                    <a:prstGeom prst="rect">
                      <a:avLst/>
                    </a:prstGeom>
                  </pic:spPr>
                </pic:pic>
              </a:graphicData>
            </a:graphic>
          </wp:inline>
        </w:drawing>
      </w:r>
    </w:p>
    <w:p w14:paraId="6EE96280" w14:textId="77777777" w:rsidR="00BF4E8B" w:rsidRPr="00BF4E8B" w:rsidRDefault="00BF4E8B" w:rsidP="00BF4E8B">
      <w:pPr>
        <w:numPr>
          <w:ilvl w:val="0"/>
          <w:numId w:val="1"/>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Customer feedback is split into four categories: Very Bad, Bad, Okay, and Very Good.</w:t>
      </w:r>
    </w:p>
    <w:p w14:paraId="0A74C269" w14:textId="77777777" w:rsidR="00BF4E8B" w:rsidRPr="00BF4E8B" w:rsidRDefault="00BF4E8B" w:rsidP="00BF4E8B">
      <w:pPr>
        <w:numPr>
          <w:ilvl w:val="0"/>
          <w:numId w:val="1"/>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The slice labeled "Good" has the largest portion of the pie chart, at 20%. This means that the sum of the prices of cars with good feedback is 20% of the total sum of all the car prices.</w:t>
      </w:r>
    </w:p>
    <w:p w14:paraId="3C52FE00" w14:textId="77777777" w:rsidR="00BF4E8B" w:rsidRPr="00BF4E8B" w:rsidRDefault="00BF4E8B" w:rsidP="00BF4E8B">
      <w:pPr>
        <w:numPr>
          <w:ilvl w:val="0"/>
          <w:numId w:val="1"/>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lastRenderedPageBreak/>
        <w:t>Slices labeled "Very Good" and "Okay" each account for around 20% of the pie chart. This means that the sum of the prices of cars with very good and okay feedback is each around 20% of the total sum of all the car prices.</w:t>
      </w:r>
    </w:p>
    <w:p w14:paraId="56E72741" w14:textId="77777777" w:rsidR="00BF4E8B" w:rsidRPr="00BF4E8B" w:rsidRDefault="00BF4E8B" w:rsidP="00BF4E8B">
      <w:pPr>
        <w:numPr>
          <w:ilvl w:val="0"/>
          <w:numId w:val="1"/>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The slice labeled "Bad" accounts for the least portion of the pie chart, at 18.81%. This means that the sum of the prices of cars with bad feedback is 18.81% of the total sum of all the car prices.</w:t>
      </w:r>
    </w:p>
    <w:p w14:paraId="7CD9DFF8" w14:textId="77777777" w:rsidR="00BF4E8B" w:rsidRPr="00BF4E8B" w:rsidRDefault="00BF4E8B" w:rsidP="00BF4E8B">
      <w:pPr>
        <w:numPr>
          <w:ilvl w:val="0"/>
          <w:numId w:val="1"/>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The slice labeled "Very Bad" accounts for around 19.92% of the pie chart. This means that the sum of the prices of cars with very bad feedback is 19.92% of the total sum of all the car prices.</w:t>
      </w:r>
    </w:p>
    <w:p w14:paraId="72281417" w14:textId="77777777" w:rsidR="00D54F3C" w:rsidRPr="00BF4E8B" w:rsidRDefault="00D54F3C">
      <w:pPr>
        <w:rPr>
          <w:rFonts w:ascii="Calibri" w:hAnsi="Calibri" w:cs="Calibri"/>
        </w:rPr>
      </w:pPr>
    </w:p>
    <w:p w14:paraId="0454C85C" w14:textId="3D171DD4" w:rsidR="00D54F3C" w:rsidRDefault="00BF4E8B">
      <w:r>
        <w:rPr>
          <w:noProof/>
        </w:rPr>
        <w:drawing>
          <wp:inline distT="0" distB="0" distL="0" distR="0" wp14:anchorId="3AE0338B" wp14:editId="62436B14">
            <wp:extent cx="5838825" cy="3271861"/>
            <wp:effectExtent l="0" t="0" r="0" b="0"/>
            <wp:docPr id="2112993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3342" name="Picture 21129933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9146" cy="3322473"/>
                    </a:xfrm>
                    <a:prstGeom prst="rect">
                      <a:avLst/>
                    </a:prstGeom>
                  </pic:spPr>
                </pic:pic>
              </a:graphicData>
            </a:graphic>
          </wp:inline>
        </w:drawing>
      </w:r>
    </w:p>
    <w:p w14:paraId="17E28391" w14:textId="77777777" w:rsidR="00D54F3C" w:rsidRDefault="00D54F3C"/>
    <w:p w14:paraId="7AADDABF" w14:textId="038E5AFA" w:rsidR="00BF4E8B" w:rsidRPr="00BF4E8B" w:rsidRDefault="00BF4E8B" w:rsidP="00BF4E8B">
      <w:pPr>
        <w:shd w:val="clear" w:color="auto" w:fill="FFFFFF"/>
        <w:spacing w:before="100" w:beforeAutospacing="1" w:after="100" w:afterAutospacing="1" w:line="240" w:lineRule="auto"/>
        <w:rPr>
          <w:rFonts w:eastAsia="Times New Roman" w:cstheme="minorHAnsi"/>
          <w:color w:val="1F1F1F"/>
          <w:kern w:val="0"/>
          <w14:ligatures w14:val="none"/>
        </w:rPr>
      </w:pPr>
      <w:r w:rsidRPr="00BF4E8B">
        <w:rPr>
          <w:rFonts w:ascii="Arial" w:eastAsia="Times New Roman" w:hAnsi="Arial" w:cs="Arial"/>
          <w:color w:val="1F1F1F"/>
          <w:kern w:val="0"/>
          <w:sz w:val="24"/>
          <w:szCs w:val="24"/>
          <w14:ligatures w14:val="none"/>
        </w:rPr>
        <w:br/>
      </w:r>
      <w:r w:rsidRPr="00BF4E8B">
        <w:rPr>
          <w:rFonts w:eastAsia="Times New Roman" w:cstheme="minorHAnsi"/>
          <w:color w:val="1F1F1F"/>
          <w:kern w:val="0"/>
          <w14:ligatures w14:val="none"/>
        </w:rPr>
        <w:t xml:space="preserve">The bar chart shows the number of customers by credit card type. The most common type of credit card is </w:t>
      </w:r>
      <w:r w:rsidRPr="00BF4E8B">
        <w:rPr>
          <w:rFonts w:eastAsia="Times New Roman" w:cstheme="minorHAnsi"/>
          <w:b/>
          <w:bCs/>
          <w:color w:val="1F1F1F"/>
          <w:kern w:val="0"/>
          <w14:ligatures w14:val="none"/>
        </w:rPr>
        <w:t>JCB</w:t>
      </w:r>
      <w:r w:rsidRPr="00BF4E8B">
        <w:rPr>
          <w:rFonts w:eastAsia="Times New Roman" w:cstheme="minorHAnsi"/>
          <w:color w:val="1F1F1F"/>
          <w:kern w:val="0"/>
          <w14:ligatures w14:val="none"/>
        </w:rPr>
        <w:t xml:space="preserve">, with </w:t>
      </w:r>
      <w:r w:rsidRPr="00BF4E8B">
        <w:rPr>
          <w:rFonts w:eastAsia="Times New Roman" w:cstheme="minorHAnsi"/>
          <w:b/>
          <w:bCs/>
          <w:color w:val="1F1F1F"/>
          <w:kern w:val="0"/>
          <w14:ligatures w14:val="none"/>
        </w:rPr>
        <w:t>425</w:t>
      </w:r>
      <w:r w:rsidRPr="00BF4E8B">
        <w:rPr>
          <w:rFonts w:eastAsia="Times New Roman" w:cstheme="minorHAnsi"/>
          <w:color w:val="1F1F1F"/>
          <w:kern w:val="0"/>
          <w14:ligatures w14:val="none"/>
        </w:rPr>
        <w:t xml:space="preserve"> customers. Here's a breakdown of the number of customers by credit card type:</w:t>
      </w:r>
    </w:p>
    <w:p w14:paraId="7AADBA48"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JCB:</w:t>
      </w:r>
      <w:r w:rsidRPr="00BF4E8B">
        <w:rPr>
          <w:rFonts w:eastAsia="Times New Roman" w:cstheme="minorHAnsi"/>
          <w:color w:val="1F1F1F"/>
          <w:kern w:val="0"/>
          <w14:ligatures w14:val="none"/>
        </w:rPr>
        <w:t> 425 customers</w:t>
      </w:r>
    </w:p>
    <w:p w14:paraId="75D067BF"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Mastercard:</w:t>
      </w:r>
      <w:r w:rsidRPr="00BF4E8B">
        <w:rPr>
          <w:rFonts w:eastAsia="Times New Roman" w:cstheme="minorHAnsi"/>
          <w:color w:val="1F1F1F"/>
          <w:kern w:val="0"/>
          <w14:ligatures w14:val="none"/>
        </w:rPr>
        <w:t> 82 customers</w:t>
      </w:r>
    </w:p>
    <w:p w14:paraId="5728F383"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Maestro:</w:t>
      </w:r>
      <w:r w:rsidRPr="00BF4E8B">
        <w:rPr>
          <w:rFonts w:eastAsia="Times New Roman" w:cstheme="minorHAnsi"/>
          <w:color w:val="1F1F1F"/>
          <w:kern w:val="0"/>
          <w14:ligatures w14:val="none"/>
        </w:rPr>
        <w:t> 64 customers</w:t>
      </w:r>
    </w:p>
    <w:p w14:paraId="5912BC6F"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American Express:</w:t>
      </w:r>
      <w:r w:rsidRPr="00BF4E8B">
        <w:rPr>
          <w:rFonts w:eastAsia="Times New Roman" w:cstheme="minorHAnsi"/>
          <w:color w:val="1F1F1F"/>
          <w:kern w:val="0"/>
          <w14:ligatures w14:val="none"/>
        </w:rPr>
        <w:t> 49 customers</w:t>
      </w:r>
    </w:p>
    <w:p w14:paraId="3ED3D1FB"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Diners Club Carte Blanche:</w:t>
      </w:r>
      <w:r w:rsidRPr="00BF4E8B">
        <w:rPr>
          <w:rFonts w:eastAsia="Times New Roman" w:cstheme="minorHAnsi"/>
          <w:color w:val="1F1F1F"/>
          <w:kern w:val="0"/>
          <w14:ligatures w14:val="none"/>
        </w:rPr>
        <w:t> 48 customers</w:t>
      </w:r>
    </w:p>
    <w:p w14:paraId="5F2B53FD"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Diners Club Enroute:</w:t>
      </w:r>
      <w:r w:rsidRPr="00BF4E8B">
        <w:rPr>
          <w:rFonts w:eastAsia="Times New Roman" w:cstheme="minorHAnsi"/>
          <w:color w:val="1F1F1F"/>
          <w:kern w:val="0"/>
          <w14:ligatures w14:val="none"/>
        </w:rPr>
        <w:t> 45 customers</w:t>
      </w:r>
    </w:p>
    <w:p w14:paraId="1C41E788"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Visa Electron:</w:t>
      </w:r>
      <w:r w:rsidRPr="00BF4E8B">
        <w:rPr>
          <w:rFonts w:eastAsia="Times New Roman" w:cstheme="minorHAnsi"/>
          <w:color w:val="1F1F1F"/>
          <w:kern w:val="0"/>
          <w14:ligatures w14:val="none"/>
        </w:rPr>
        <w:t> 45 customers</w:t>
      </w:r>
    </w:p>
    <w:p w14:paraId="275BFEFC"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China UnionPay:</w:t>
      </w:r>
      <w:r w:rsidRPr="00BF4E8B">
        <w:rPr>
          <w:rFonts w:eastAsia="Times New Roman" w:cstheme="minorHAnsi"/>
          <w:color w:val="1F1F1F"/>
          <w:kern w:val="0"/>
          <w14:ligatures w14:val="none"/>
        </w:rPr>
        <w:t> 45 customers</w:t>
      </w:r>
    </w:p>
    <w:p w14:paraId="0F51D454"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Bankcard:</w:t>
      </w:r>
      <w:r w:rsidRPr="00BF4E8B">
        <w:rPr>
          <w:rFonts w:eastAsia="Times New Roman" w:cstheme="minorHAnsi"/>
          <w:color w:val="1F1F1F"/>
          <w:kern w:val="0"/>
          <w14:ligatures w14:val="none"/>
        </w:rPr>
        <w:t> 44 customers</w:t>
      </w:r>
    </w:p>
    <w:p w14:paraId="514B58A1"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Switch:</w:t>
      </w:r>
      <w:r w:rsidRPr="00BF4E8B">
        <w:rPr>
          <w:rFonts w:eastAsia="Times New Roman" w:cstheme="minorHAnsi"/>
          <w:color w:val="1F1F1F"/>
          <w:kern w:val="0"/>
          <w14:ligatures w14:val="none"/>
        </w:rPr>
        <w:t> 43 customers</w:t>
      </w:r>
    </w:p>
    <w:p w14:paraId="52940895"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Visa:</w:t>
      </w:r>
      <w:r w:rsidRPr="00BF4E8B">
        <w:rPr>
          <w:rFonts w:eastAsia="Times New Roman" w:cstheme="minorHAnsi"/>
          <w:color w:val="1F1F1F"/>
          <w:kern w:val="0"/>
          <w14:ligatures w14:val="none"/>
        </w:rPr>
        <w:t> 36 customers</w:t>
      </w:r>
    </w:p>
    <w:p w14:paraId="141A0BC8"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Laser:</w:t>
      </w:r>
      <w:r w:rsidRPr="00BF4E8B">
        <w:rPr>
          <w:rFonts w:eastAsia="Times New Roman" w:cstheme="minorHAnsi"/>
          <w:color w:val="1F1F1F"/>
          <w:kern w:val="0"/>
          <w14:ligatures w14:val="none"/>
        </w:rPr>
        <w:t> 26 customers</w:t>
      </w:r>
    </w:p>
    <w:p w14:paraId="4642AE5B"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lastRenderedPageBreak/>
        <w:t>Payment:</w:t>
      </w:r>
      <w:r w:rsidRPr="00BF4E8B">
        <w:rPr>
          <w:rFonts w:eastAsia="Times New Roman" w:cstheme="minorHAnsi"/>
          <w:color w:val="1F1F1F"/>
          <w:kern w:val="0"/>
          <w14:ligatures w14:val="none"/>
        </w:rPr>
        <w:t> 16 customers</w:t>
      </w:r>
    </w:p>
    <w:p w14:paraId="0727A377" w14:textId="2FED5366"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Insta</w:t>
      </w:r>
      <w:r>
        <w:rPr>
          <w:rFonts w:eastAsia="Times New Roman" w:cstheme="minorHAnsi"/>
          <w:b/>
          <w:bCs/>
          <w:color w:val="1F1F1F"/>
          <w:kern w:val="0"/>
          <w14:ligatures w14:val="none"/>
        </w:rPr>
        <w:t xml:space="preserve"> </w:t>
      </w:r>
      <w:r w:rsidRPr="00BF4E8B">
        <w:rPr>
          <w:rFonts w:eastAsia="Times New Roman" w:cstheme="minorHAnsi"/>
          <w:b/>
          <w:bCs/>
          <w:color w:val="1F1F1F"/>
          <w:kern w:val="0"/>
          <w14:ligatures w14:val="none"/>
        </w:rPr>
        <w:t>pay:</w:t>
      </w:r>
      <w:r w:rsidRPr="00BF4E8B">
        <w:rPr>
          <w:rFonts w:eastAsia="Times New Roman" w:cstheme="minorHAnsi"/>
          <w:color w:val="1F1F1F"/>
          <w:kern w:val="0"/>
          <w14:ligatures w14:val="none"/>
        </w:rPr>
        <w:t> 13 customers</w:t>
      </w:r>
    </w:p>
    <w:p w14:paraId="16B6CDDF"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Diners Club International:</w:t>
      </w:r>
      <w:r w:rsidRPr="00BF4E8B">
        <w:rPr>
          <w:rFonts w:eastAsia="Times New Roman" w:cstheme="minorHAnsi"/>
          <w:color w:val="1F1F1F"/>
          <w:kern w:val="0"/>
          <w14:ligatures w14:val="none"/>
        </w:rPr>
        <w:t> 12 customers</w:t>
      </w:r>
    </w:p>
    <w:p w14:paraId="7E049BFB"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Solo:</w:t>
      </w:r>
      <w:r w:rsidRPr="00BF4E8B">
        <w:rPr>
          <w:rFonts w:eastAsia="Times New Roman" w:cstheme="minorHAnsi"/>
          <w:color w:val="1F1F1F"/>
          <w:kern w:val="0"/>
          <w14:ligatures w14:val="none"/>
        </w:rPr>
        <w:t> 10 customers</w:t>
      </w:r>
    </w:p>
    <w:p w14:paraId="11E0E053" w14:textId="77777777" w:rsidR="00BF4E8B" w:rsidRPr="00BF4E8B" w:rsidRDefault="00BF4E8B" w:rsidP="00BF4E8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BF4E8B">
        <w:rPr>
          <w:rFonts w:eastAsia="Times New Roman" w:cstheme="minorHAnsi"/>
          <w:b/>
          <w:bCs/>
          <w:color w:val="1F1F1F"/>
          <w:kern w:val="0"/>
          <w14:ligatures w14:val="none"/>
        </w:rPr>
        <w:t>Diners Club US:</w:t>
      </w:r>
      <w:r w:rsidRPr="00BF4E8B">
        <w:rPr>
          <w:rFonts w:eastAsia="Times New Roman" w:cstheme="minorHAnsi"/>
          <w:color w:val="1F1F1F"/>
          <w:kern w:val="0"/>
          <w14:ligatures w14:val="none"/>
        </w:rPr>
        <w:t> 8 customers</w:t>
      </w:r>
    </w:p>
    <w:p w14:paraId="4CEB4A28" w14:textId="77777777" w:rsidR="00D54F3C" w:rsidRPr="00BF4E8B" w:rsidRDefault="00D54F3C">
      <w:pPr>
        <w:rPr>
          <w:rFonts w:cstheme="minorHAnsi"/>
        </w:rPr>
      </w:pPr>
    </w:p>
    <w:p w14:paraId="0E233786" w14:textId="77777777" w:rsidR="00D54F3C" w:rsidRDefault="00D54F3C"/>
    <w:p w14:paraId="74BBF4E9" w14:textId="09308E28" w:rsidR="00D54F3C" w:rsidRDefault="00BF4E8B">
      <w:r>
        <w:rPr>
          <w:noProof/>
        </w:rPr>
        <w:drawing>
          <wp:inline distT="0" distB="0" distL="0" distR="0" wp14:anchorId="26CA4A42" wp14:editId="6BBA3C7E">
            <wp:extent cx="6257925" cy="3542812"/>
            <wp:effectExtent l="0" t="0" r="0" b="0"/>
            <wp:docPr id="338552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52361" name="Picture 3385523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3531" cy="3574292"/>
                    </a:xfrm>
                    <a:prstGeom prst="rect">
                      <a:avLst/>
                    </a:prstGeom>
                  </pic:spPr>
                </pic:pic>
              </a:graphicData>
            </a:graphic>
          </wp:inline>
        </w:drawing>
      </w:r>
    </w:p>
    <w:p w14:paraId="05006C32" w14:textId="77777777" w:rsidR="00BF4E8B" w:rsidRDefault="00BF4E8B"/>
    <w:p w14:paraId="7C77FE2B" w14:textId="7B132BC7" w:rsidR="00AC116C" w:rsidRDefault="00BF4E8B" w:rsidP="002308FC">
      <w:pPr>
        <w:numPr>
          <w:ilvl w:val="0"/>
          <w:numId w:val="3"/>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Overall sales appear to be higher in the colder months (October to March) compared to the warmer months (April to September). This could be because people are more likely to buy cars during the winter months when they are not using their cars as much and are looking for deals.</w:t>
      </w:r>
    </w:p>
    <w:p w14:paraId="172588EA" w14:textId="77777777" w:rsidR="00F26F16" w:rsidRDefault="00F26F16" w:rsidP="00F26F16">
      <w:pPr>
        <w:shd w:val="clear" w:color="auto" w:fill="FFFFFF"/>
        <w:spacing w:before="100" w:beforeAutospacing="1" w:after="0" w:line="240" w:lineRule="auto"/>
        <w:ind w:left="720"/>
        <w:rPr>
          <w:rFonts w:ascii="Calibri" w:eastAsia="Times New Roman" w:hAnsi="Calibri" w:cs="Calibri"/>
          <w:color w:val="1F1F1F"/>
          <w:kern w:val="0"/>
          <w14:ligatures w14:val="none"/>
        </w:rPr>
      </w:pPr>
    </w:p>
    <w:p w14:paraId="65EFF47A" w14:textId="455AE911" w:rsidR="00BF4E8B" w:rsidRDefault="00BF4E8B" w:rsidP="007B7994">
      <w:pPr>
        <w:numPr>
          <w:ilvl w:val="0"/>
          <w:numId w:val="3"/>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The discount that appears to have the most sales throughout the year is 0%. This suggests that customers may be more price-sensitive and are more likely to purchase a car if there is no discount offered.</w:t>
      </w:r>
    </w:p>
    <w:p w14:paraId="1DD15FD8" w14:textId="77777777" w:rsidR="00F26F16" w:rsidRDefault="00F26F16" w:rsidP="00F26F16">
      <w:pPr>
        <w:pStyle w:val="ListParagraph"/>
        <w:rPr>
          <w:rFonts w:ascii="Calibri" w:eastAsia="Times New Roman" w:hAnsi="Calibri" w:cs="Calibri"/>
          <w:color w:val="1F1F1F"/>
          <w:kern w:val="0"/>
          <w14:ligatures w14:val="none"/>
        </w:rPr>
      </w:pPr>
    </w:p>
    <w:p w14:paraId="6C1286FC" w14:textId="77777777" w:rsidR="00F26F16" w:rsidRPr="00AC116C" w:rsidRDefault="00F26F16" w:rsidP="00F26F16">
      <w:pPr>
        <w:shd w:val="clear" w:color="auto" w:fill="FFFFFF"/>
        <w:spacing w:before="100" w:beforeAutospacing="1" w:after="0" w:line="240" w:lineRule="auto"/>
        <w:ind w:left="720"/>
        <w:rPr>
          <w:rFonts w:ascii="Calibri" w:eastAsia="Times New Roman" w:hAnsi="Calibri" w:cs="Calibri"/>
          <w:color w:val="1F1F1F"/>
          <w:kern w:val="0"/>
          <w14:ligatures w14:val="none"/>
        </w:rPr>
      </w:pPr>
    </w:p>
    <w:p w14:paraId="3AB024B0" w14:textId="77777777" w:rsidR="00BF4E8B" w:rsidRDefault="00BF4E8B" w:rsidP="00BF4E8B">
      <w:pPr>
        <w:numPr>
          <w:ilvl w:val="0"/>
          <w:numId w:val="3"/>
        </w:numPr>
        <w:shd w:val="clear" w:color="auto" w:fill="FFFFFF"/>
        <w:spacing w:before="100" w:beforeAutospacing="1" w:after="0" w:line="240" w:lineRule="auto"/>
        <w:rPr>
          <w:rFonts w:ascii="Calibri" w:eastAsia="Times New Roman" w:hAnsi="Calibri" w:cs="Calibri"/>
          <w:color w:val="1F1F1F"/>
          <w:kern w:val="0"/>
          <w14:ligatures w14:val="none"/>
        </w:rPr>
      </w:pPr>
      <w:r w:rsidRPr="00BF4E8B">
        <w:rPr>
          <w:rFonts w:ascii="Calibri" w:eastAsia="Times New Roman" w:hAnsi="Calibri" w:cs="Calibri"/>
          <w:color w:val="1F1F1F"/>
          <w:kern w:val="0"/>
          <w14:ligatures w14:val="none"/>
        </w:rPr>
        <w:t>There is a spike in sales in December, specifically for cars with a 0% discount. This could be due to year-end sales and people looking to take advantage of tax breaks before the end of the year.</w:t>
      </w:r>
    </w:p>
    <w:p w14:paraId="62C664F0" w14:textId="77777777" w:rsidR="00FB1364" w:rsidRDefault="00FB1364" w:rsidP="00FB1364">
      <w:pPr>
        <w:shd w:val="clear" w:color="auto" w:fill="FFFFFF"/>
        <w:spacing w:before="100" w:beforeAutospacing="1" w:after="0" w:line="240" w:lineRule="auto"/>
        <w:rPr>
          <w:rFonts w:ascii="Calibri" w:eastAsia="Times New Roman" w:hAnsi="Calibri" w:cs="Calibri"/>
          <w:color w:val="1F1F1F"/>
          <w:kern w:val="0"/>
          <w14:ligatures w14:val="none"/>
        </w:rPr>
      </w:pPr>
    </w:p>
    <w:p w14:paraId="5D3745E7" w14:textId="77777777" w:rsidR="00FB1364" w:rsidRDefault="00FB1364" w:rsidP="00FB1364">
      <w:pPr>
        <w:shd w:val="clear" w:color="auto" w:fill="FFFFFF"/>
        <w:spacing w:before="100" w:beforeAutospacing="1" w:after="0" w:line="240" w:lineRule="auto"/>
        <w:rPr>
          <w:rFonts w:ascii="Calibri" w:eastAsia="Times New Roman" w:hAnsi="Calibri" w:cs="Calibri"/>
          <w:color w:val="1F1F1F"/>
          <w:kern w:val="0"/>
          <w14:ligatures w14:val="none"/>
        </w:rPr>
      </w:pPr>
    </w:p>
    <w:p w14:paraId="01E3BB15" w14:textId="77777777" w:rsidR="00FB1364" w:rsidRDefault="00FB1364" w:rsidP="00FB1364">
      <w:pPr>
        <w:shd w:val="clear" w:color="auto" w:fill="FFFFFF"/>
        <w:spacing w:before="100" w:beforeAutospacing="1" w:after="0" w:line="240" w:lineRule="auto"/>
        <w:rPr>
          <w:rFonts w:ascii="Calibri" w:eastAsia="Times New Roman" w:hAnsi="Calibri" w:cs="Calibri"/>
          <w:color w:val="1F1F1F"/>
          <w:kern w:val="0"/>
          <w14:ligatures w14:val="none"/>
        </w:rPr>
      </w:pPr>
    </w:p>
    <w:p w14:paraId="3FBF00B4" w14:textId="71EA6F33" w:rsidR="00FB1364" w:rsidRDefault="00FB1364" w:rsidP="00FB1364">
      <w:pPr>
        <w:shd w:val="clear" w:color="auto" w:fill="FFFFFF"/>
        <w:spacing w:before="100" w:beforeAutospacing="1" w:after="0" w:line="240" w:lineRule="auto"/>
        <w:rPr>
          <w:rFonts w:ascii="Calibri" w:eastAsia="Times New Roman" w:hAnsi="Calibri" w:cs="Calibri"/>
          <w:color w:val="1F1F1F"/>
          <w:kern w:val="0"/>
          <w14:ligatures w14:val="none"/>
        </w:rPr>
      </w:pPr>
      <w:r>
        <w:rPr>
          <w:rFonts w:ascii="Calibri" w:eastAsia="Times New Roman" w:hAnsi="Calibri" w:cs="Calibri"/>
          <w:noProof/>
          <w:color w:val="1F1F1F"/>
          <w:kern w:val="0"/>
        </w:rPr>
        <w:drawing>
          <wp:inline distT="0" distB="0" distL="0" distR="0" wp14:anchorId="49B8DA6F" wp14:editId="31E6AAF9">
            <wp:extent cx="5943600" cy="3197860"/>
            <wp:effectExtent l="0" t="0" r="0" b="0"/>
            <wp:docPr id="19473058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5801" name="Picture 1947305801"/>
                    <pic:cNvPicPr/>
                  </pic:nvPicPr>
                  <pic:blipFill>
                    <a:blip r:embed="rId9">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3B7070B5" w14:textId="77777777" w:rsidR="00FB1364" w:rsidRDefault="00FB1364" w:rsidP="00FB1364">
      <w:pPr>
        <w:shd w:val="clear" w:color="auto" w:fill="FFFFFF"/>
        <w:spacing w:before="100" w:beforeAutospacing="1" w:after="0" w:line="240" w:lineRule="auto"/>
        <w:rPr>
          <w:rFonts w:ascii="Calibri" w:eastAsia="Times New Roman" w:hAnsi="Calibri" w:cs="Calibri"/>
          <w:color w:val="1F1F1F"/>
          <w:kern w:val="0"/>
          <w14:ligatures w14:val="none"/>
        </w:rPr>
      </w:pPr>
    </w:p>
    <w:p w14:paraId="2CA1CB7A" w14:textId="05258782" w:rsidR="00FB1364" w:rsidRPr="00FB1364" w:rsidRDefault="00FB1364" w:rsidP="00FB1364">
      <w:pPr>
        <w:shd w:val="clear" w:color="auto" w:fill="FFFFFF"/>
        <w:spacing w:before="100" w:beforeAutospacing="1" w:after="100" w:afterAutospacing="1" w:line="240" w:lineRule="auto"/>
        <w:rPr>
          <w:rFonts w:eastAsia="Times New Roman" w:cstheme="minorHAnsi"/>
          <w:color w:val="1F1F1F"/>
          <w:kern w:val="0"/>
          <w14:ligatures w14:val="none"/>
        </w:rPr>
      </w:pPr>
      <w:r w:rsidRPr="00FB1364">
        <w:rPr>
          <w:rFonts w:eastAsia="Times New Roman" w:cstheme="minorHAnsi"/>
          <w:color w:val="1F1F1F"/>
          <w:kern w:val="0"/>
          <w14:ligatures w14:val="none"/>
        </w:rPr>
        <w:t>The x-axis shows the different ship modes, which are First Class, Second Class, and Standard Class. The y-axis shows the sum of car prices.</w:t>
      </w:r>
    </w:p>
    <w:p w14:paraId="5607CFDA" w14:textId="77777777" w:rsidR="00FB1364" w:rsidRPr="00FB1364" w:rsidRDefault="00FB1364" w:rsidP="00FB1364">
      <w:pPr>
        <w:shd w:val="clear" w:color="auto" w:fill="FFFFFF"/>
        <w:spacing w:before="100" w:beforeAutospacing="1" w:after="100" w:afterAutospacing="1" w:line="240" w:lineRule="auto"/>
        <w:rPr>
          <w:rFonts w:eastAsia="Times New Roman" w:cstheme="minorHAnsi"/>
          <w:color w:val="1F1F1F"/>
          <w:kern w:val="0"/>
          <w14:ligatures w14:val="none"/>
        </w:rPr>
      </w:pPr>
      <w:r w:rsidRPr="00FB1364">
        <w:rPr>
          <w:rFonts w:eastAsia="Times New Roman" w:cstheme="minorHAnsi"/>
          <w:color w:val="1F1F1F"/>
          <w:kern w:val="0"/>
          <w14:ligatures w14:val="none"/>
        </w:rPr>
        <w:t>Here are some observations from the graph:</w:t>
      </w:r>
    </w:p>
    <w:p w14:paraId="04BDB172" w14:textId="77777777" w:rsidR="00FB1364" w:rsidRDefault="00FB1364" w:rsidP="00FB1364">
      <w:pPr>
        <w:numPr>
          <w:ilvl w:val="0"/>
          <w:numId w:val="4"/>
        </w:numPr>
        <w:shd w:val="clear" w:color="auto" w:fill="FFFFFF"/>
        <w:spacing w:before="100" w:beforeAutospacing="1" w:after="0" w:line="240" w:lineRule="auto"/>
        <w:rPr>
          <w:rFonts w:eastAsia="Times New Roman" w:cstheme="minorHAnsi"/>
          <w:color w:val="1F1F1F"/>
          <w:kern w:val="0"/>
          <w14:ligatures w14:val="none"/>
        </w:rPr>
      </w:pPr>
      <w:r w:rsidRPr="00FB1364">
        <w:rPr>
          <w:rFonts w:eastAsia="Times New Roman" w:cstheme="minorHAnsi"/>
          <w:color w:val="1F1F1F"/>
          <w:kern w:val="0"/>
          <w14:ligatures w14:val="none"/>
        </w:rPr>
        <w:t>The sum of car prices is highest for First Class, followed by Standard Class and Second Class. This means that the most expensive cars were shipped using First Class, while the least expensive cars were shipped using Second Class.</w:t>
      </w:r>
    </w:p>
    <w:p w14:paraId="78A6F4BB" w14:textId="77777777" w:rsidR="00F26F16" w:rsidRPr="00FB1364" w:rsidRDefault="00F26F16" w:rsidP="00F26F16">
      <w:pPr>
        <w:shd w:val="clear" w:color="auto" w:fill="FFFFFF"/>
        <w:spacing w:before="100" w:beforeAutospacing="1" w:after="0" w:line="240" w:lineRule="auto"/>
        <w:ind w:left="720"/>
        <w:rPr>
          <w:rFonts w:eastAsia="Times New Roman" w:cstheme="minorHAnsi"/>
          <w:color w:val="1F1F1F"/>
          <w:kern w:val="0"/>
          <w14:ligatures w14:val="none"/>
        </w:rPr>
      </w:pPr>
    </w:p>
    <w:p w14:paraId="200785C2" w14:textId="137441B2" w:rsidR="00FB1364" w:rsidRDefault="00FB1364" w:rsidP="00FB1364">
      <w:pPr>
        <w:numPr>
          <w:ilvl w:val="0"/>
          <w:numId w:val="4"/>
        </w:numPr>
        <w:shd w:val="clear" w:color="auto" w:fill="FFFFFF"/>
        <w:spacing w:before="100" w:beforeAutospacing="1" w:after="0" w:line="240" w:lineRule="auto"/>
        <w:rPr>
          <w:rFonts w:eastAsia="Times New Roman" w:cstheme="minorHAnsi"/>
          <w:color w:val="1F1F1F"/>
          <w:kern w:val="0"/>
          <w14:ligatures w14:val="none"/>
        </w:rPr>
      </w:pPr>
      <w:r w:rsidRPr="00FB1364">
        <w:rPr>
          <w:rFonts w:eastAsia="Times New Roman" w:cstheme="minorHAnsi"/>
          <w:color w:val="1F1F1F"/>
          <w:kern w:val="0"/>
          <w14:ligatures w14:val="none"/>
        </w:rPr>
        <w:t>There is a significant difference in the sum of car prices between First Class and Second Class. The y-axis does not have a scale, but the difference in the height of the bars for First Class and Second Class is visually large.</w:t>
      </w:r>
    </w:p>
    <w:p w14:paraId="54015C3F" w14:textId="77777777" w:rsidR="00FB1364" w:rsidRPr="00FB1364" w:rsidRDefault="00FB1364" w:rsidP="00FB1364">
      <w:pPr>
        <w:shd w:val="clear" w:color="auto" w:fill="FFFFFF"/>
        <w:spacing w:before="100" w:beforeAutospacing="1" w:after="0" w:line="240" w:lineRule="auto"/>
        <w:ind w:left="720"/>
        <w:rPr>
          <w:rFonts w:eastAsia="Times New Roman" w:cstheme="minorHAnsi"/>
          <w:color w:val="1F1F1F"/>
          <w:kern w:val="0"/>
          <w14:ligatures w14:val="none"/>
        </w:rPr>
      </w:pPr>
    </w:p>
    <w:p w14:paraId="5741263C" w14:textId="278356E2" w:rsidR="00FB1364" w:rsidRDefault="00FB1364" w:rsidP="00482BC4">
      <w:pPr>
        <w:shd w:val="clear" w:color="auto" w:fill="FFFFFF"/>
        <w:spacing w:before="100" w:beforeAutospacing="1" w:after="0" w:line="240" w:lineRule="auto"/>
        <w:ind w:left="720"/>
        <w:rPr>
          <w:rFonts w:eastAsia="Times New Roman" w:cstheme="minorHAnsi"/>
          <w:color w:val="1F1F1F"/>
          <w:kern w:val="0"/>
          <w14:ligatures w14:val="none"/>
        </w:rPr>
      </w:pPr>
      <w:r>
        <w:rPr>
          <w:noProof/>
        </w:rPr>
        <w:lastRenderedPageBreak/>
        <w:drawing>
          <wp:inline distT="0" distB="0" distL="0" distR="0" wp14:anchorId="74A8D319" wp14:editId="270BD285">
            <wp:extent cx="5286375" cy="2984090"/>
            <wp:effectExtent l="0" t="57150" r="0" b="26035"/>
            <wp:docPr id="1408955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5485" name="Picture 1408955485"/>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5314993" cy="3000244"/>
                    </a:xfrm>
                    <a:prstGeom prst="rect">
                      <a:avLst/>
                    </a:prstGeom>
                    <a:scene3d>
                      <a:camera prst="orthographicFront">
                        <a:rot lat="0" lon="11400000" rev="10800000"/>
                      </a:camera>
                      <a:lightRig rig="threePt" dir="t"/>
                    </a:scene3d>
                  </pic:spPr>
                </pic:pic>
              </a:graphicData>
            </a:graphic>
          </wp:inline>
        </w:drawing>
      </w:r>
    </w:p>
    <w:p w14:paraId="750579D5" w14:textId="77777777" w:rsidR="00482BC4" w:rsidRDefault="00482BC4" w:rsidP="00482BC4">
      <w:pPr>
        <w:pStyle w:val="ListParagraph"/>
        <w:rPr>
          <w:rFonts w:eastAsia="Times New Roman" w:cstheme="minorHAnsi"/>
          <w:color w:val="1F1F1F"/>
          <w:kern w:val="0"/>
          <w14:ligatures w14:val="none"/>
        </w:rPr>
      </w:pPr>
    </w:p>
    <w:p w14:paraId="62DB6AA6" w14:textId="525A47BE" w:rsidR="00482BC4" w:rsidRDefault="00482BC4" w:rsidP="00482BC4">
      <w:pPr>
        <w:pStyle w:val="ListParagraph"/>
        <w:rPr>
          <w:rFonts w:eastAsia="Times New Roman" w:cstheme="minorHAnsi"/>
          <w:color w:val="1F1F1F"/>
          <w:kern w:val="0"/>
          <w14:ligatures w14:val="none"/>
        </w:rPr>
      </w:pPr>
      <w:r>
        <w:rPr>
          <w:rFonts w:eastAsia="Times New Roman" w:cstheme="minorHAnsi"/>
          <w:color w:val="1F1F1F"/>
          <w:kern w:val="0"/>
          <w14:ligatures w14:val="none"/>
        </w:rPr>
        <w:t xml:space="preserve">A day wise </w:t>
      </w:r>
      <w:r w:rsidR="00851AA3">
        <w:rPr>
          <w:rFonts w:eastAsia="Times New Roman" w:cstheme="minorHAnsi"/>
          <w:color w:val="1F1F1F"/>
          <w:kern w:val="0"/>
          <w14:ligatures w14:val="none"/>
        </w:rPr>
        <w:t>Average Car price and Sales Analysis by ship mode using Matrice plot in Power BI.</w:t>
      </w:r>
    </w:p>
    <w:p w14:paraId="68CFEB62" w14:textId="10ABE82A" w:rsidR="00851AA3" w:rsidRDefault="00851AA3" w:rsidP="00482BC4">
      <w:pPr>
        <w:pStyle w:val="ListParagraph"/>
        <w:rPr>
          <w:rFonts w:eastAsia="Times New Roman" w:cstheme="minorHAnsi"/>
          <w:color w:val="1F1F1F"/>
          <w:kern w:val="0"/>
          <w14:ligatures w14:val="none"/>
        </w:rPr>
      </w:pPr>
      <w:r>
        <w:rPr>
          <w:rFonts w:eastAsia="Times New Roman" w:cstheme="minorHAnsi"/>
          <w:color w:val="1F1F1F"/>
          <w:kern w:val="0"/>
          <w14:ligatures w14:val="none"/>
        </w:rPr>
        <w:t>Formatted the matrices for better grouping and to summarize the data in the plot.</w:t>
      </w:r>
    </w:p>
    <w:p w14:paraId="1FF78066" w14:textId="77777777" w:rsidR="00482BC4" w:rsidRPr="00FB1364" w:rsidRDefault="00482BC4" w:rsidP="00482BC4">
      <w:pPr>
        <w:shd w:val="clear" w:color="auto" w:fill="FFFFFF"/>
        <w:spacing w:before="100" w:beforeAutospacing="1" w:after="0" w:line="240" w:lineRule="auto"/>
        <w:ind w:left="720"/>
        <w:rPr>
          <w:rFonts w:eastAsia="Times New Roman" w:cstheme="minorHAnsi"/>
          <w:color w:val="1F1F1F"/>
          <w:kern w:val="0"/>
          <w14:ligatures w14:val="none"/>
        </w:rPr>
      </w:pPr>
    </w:p>
    <w:p w14:paraId="2620F7AF" w14:textId="77777777" w:rsidR="00FB1364" w:rsidRPr="00BF4E8B" w:rsidRDefault="00FB1364" w:rsidP="00FB1364">
      <w:pPr>
        <w:shd w:val="clear" w:color="auto" w:fill="FFFFFF"/>
        <w:spacing w:before="100" w:beforeAutospacing="1" w:after="0" w:line="240" w:lineRule="auto"/>
        <w:rPr>
          <w:rFonts w:eastAsia="Times New Roman" w:cstheme="minorHAnsi"/>
          <w:color w:val="1F1F1F"/>
          <w:kern w:val="0"/>
          <w14:ligatures w14:val="none"/>
        </w:rPr>
      </w:pPr>
    </w:p>
    <w:p w14:paraId="78A0228B" w14:textId="40A2D089" w:rsidR="00BF4E8B" w:rsidRDefault="00FB1364" w:rsidP="00D27212">
      <w:pPr>
        <w:jc w:val="center"/>
      </w:pPr>
      <w:r>
        <w:rPr>
          <w:noProof/>
        </w:rPr>
        <w:drawing>
          <wp:inline distT="0" distB="0" distL="0" distR="0" wp14:anchorId="4126FE1F" wp14:editId="409E37F0">
            <wp:extent cx="5219700" cy="2897603"/>
            <wp:effectExtent l="0" t="0" r="0" b="0"/>
            <wp:docPr id="2083271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71586" name="Picture 20832715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7217" cy="2901776"/>
                    </a:xfrm>
                    <a:prstGeom prst="rect">
                      <a:avLst/>
                    </a:prstGeom>
                  </pic:spPr>
                </pic:pic>
              </a:graphicData>
            </a:graphic>
          </wp:inline>
        </w:drawing>
      </w:r>
    </w:p>
    <w:p w14:paraId="492B31B3" w14:textId="77777777" w:rsidR="00FB1364" w:rsidRDefault="00FB1364"/>
    <w:p w14:paraId="25142E68" w14:textId="07055CE7" w:rsidR="00FB1364" w:rsidRDefault="00FB1364">
      <w:r>
        <w:t>Q/</w:t>
      </w:r>
      <w:proofErr w:type="gramStart"/>
      <w:r>
        <w:t xml:space="preserve">A </w:t>
      </w:r>
      <w:r w:rsidR="00F26F16">
        <w:t xml:space="preserve"> for</w:t>
      </w:r>
      <w:proofErr w:type="gramEnd"/>
      <w:r w:rsidR="00F26F16">
        <w:t xml:space="preserve"> my Dash Board of </w:t>
      </w:r>
      <w:r w:rsidR="00D27212">
        <w:t>my Dat</w:t>
      </w:r>
      <w:r w:rsidR="00482BC4">
        <w:t>a</w:t>
      </w:r>
      <w:r w:rsidR="00D27212">
        <w:t>sets which are anal</w:t>
      </w:r>
      <w:r w:rsidR="00482BC4">
        <w:t>yzed using Power Bi</w:t>
      </w:r>
    </w:p>
    <w:p w14:paraId="0B7015F7" w14:textId="0F7CDBB2" w:rsidR="00D54F3C" w:rsidRDefault="00D54F3C"/>
    <w:p w14:paraId="45F1B6D8" w14:textId="05F85D10" w:rsidR="00D54F3C" w:rsidRDefault="00D54F3C"/>
    <w:p w14:paraId="78E3BF6B" w14:textId="2165241F" w:rsidR="00D54F3C" w:rsidRDefault="00D54F3C"/>
    <w:p w14:paraId="3D6AE93B" w14:textId="6F25E6D8" w:rsidR="00D54F3C" w:rsidRDefault="00D54F3C"/>
    <w:p w14:paraId="77A54D1F" w14:textId="0523865E" w:rsidR="00D54F3C" w:rsidRDefault="00D54F3C"/>
    <w:sectPr w:rsidR="00D54F3C" w:rsidSect="00D54F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0621"/>
    <w:multiLevelType w:val="multilevel"/>
    <w:tmpl w:val="805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6EA6"/>
    <w:multiLevelType w:val="multilevel"/>
    <w:tmpl w:val="60C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06320"/>
    <w:multiLevelType w:val="multilevel"/>
    <w:tmpl w:val="02A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20D5F"/>
    <w:multiLevelType w:val="multilevel"/>
    <w:tmpl w:val="397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814122">
    <w:abstractNumId w:val="3"/>
  </w:num>
  <w:num w:numId="2" w16cid:durableId="443157486">
    <w:abstractNumId w:val="2"/>
  </w:num>
  <w:num w:numId="3" w16cid:durableId="1191070359">
    <w:abstractNumId w:val="1"/>
  </w:num>
  <w:num w:numId="4" w16cid:durableId="34290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3C"/>
    <w:rsid w:val="00085809"/>
    <w:rsid w:val="00106820"/>
    <w:rsid w:val="003F6A85"/>
    <w:rsid w:val="00482BC4"/>
    <w:rsid w:val="0073618C"/>
    <w:rsid w:val="0079297F"/>
    <w:rsid w:val="00851AA3"/>
    <w:rsid w:val="00AC116C"/>
    <w:rsid w:val="00BF4E8B"/>
    <w:rsid w:val="00D27212"/>
    <w:rsid w:val="00D54F3C"/>
    <w:rsid w:val="00F26F16"/>
    <w:rsid w:val="00FB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B108"/>
  <w15:chartTrackingRefBased/>
  <w15:docId w15:val="{C70DF975-72D3-46DC-8C16-46ABFD5F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E8B"/>
    <w:rPr>
      <w:b/>
      <w:bCs/>
    </w:rPr>
  </w:style>
  <w:style w:type="paragraph" w:styleId="ListParagraph">
    <w:name w:val="List Paragraph"/>
    <w:basedOn w:val="Normal"/>
    <w:uiPriority w:val="34"/>
    <w:qFormat/>
    <w:rsid w:val="00BF4E8B"/>
    <w:pPr>
      <w:ind w:left="720"/>
      <w:contextualSpacing/>
    </w:pPr>
  </w:style>
  <w:style w:type="paragraph" w:styleId="NormalWeb">
    <w:name w:val="Normal (Web)"/>
    <w:basedOn w:val="Normal"/>
    <w:uiPriority w:val="99"/>
    <w:semiHidden/>
    <w:unhideWhenUsed/>
    <w:rsid w:val="00FB136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26884">
      <w:bodyDiv w:val="1"/>
      <w:marLeft w:val="0"/>
      <w:marRight w:val="0"/>
      <w:marTop w:val="0"/>
      <w:marBottom w:val="0"/>
      <w:divBdr>
        <w:top w:val="none" w:sz="0" w:space="0" w:color="auto"/>
        <w:left w:val="none" w:sz="0" w:space="0" w:color="auto"/>
        <w:bottom w:val="none" w:sz="0" w:space="0" w:color="auto"/>
        <w:right w:val="none" w:sz="0" w:space="0" w:color="auto"/>
      </w:divBdr>
    </w:div>
    <w:div w:id="1075322082">
      <w:bodyDiv w:val="1"/>
      <w:marLeft w:val="0"/>
      <w:marRight w:val="0"/>
      <w:marTop w:val="0"/>
      <w:marBottom w:val="0"/>
      <w:divBdr>
        <w:top w:val="none" w:sz="0" w:space="0" w:color="auto"/>
        <w:left w:val="none" w:sz="0" w:space="0" w:color="auto"/>
        <w:bottom w:val="none" w:sz="0" w:space="0" w:color="auto"/>
        <w:right w:val="none" w:sz="0" w:space="0" w:color="auto"/>
      </w:divBdr>
    </w:div>
    <w:div w:id="1302804817">
      <w:bodyDiv w:val="1"/>
      <w:marLeft w:val="0"/>
      <w:marRight w:val="0"/>
      <w:marTop w:val="0"/>
      <w:marBottom w:val="0"/>
      <w:divBdr>
        <w:top w:val="none" w:sz="0" w:space="0" w:color="auto"/>
        <w:left w:val="none" w:sz="0" w:space="0" w:color="auto"/>
        <w:bottom w:val="none" w:sz="0" w:space="0" w:color="auto"/>
        <w:right w:val="none" w:sz="0" w:space="0" w:color="auto"/>
      </w:divBdr>
    </w:div>
    <w:div w:id="18519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paithankar.deepali@gmail.com</dc:creator>
  <cp:keywords/>
  <dc:description/>
  <cp:lastModifiedBy>paithankar.deepali@gmail.com</cp:lastModifiedBy>
  <cp:revision>2</cp:revision>
  <cp:lastPrinted>2024-02-29T07:54:00Z</cp:lastPrinted>
  <dcterms:created xsi:type="dcterms:W3CDTF">2024-03-10T05:00:00Z</dcterms:created>
  <dcterms:modified xsi:type="dcterms:W3CDTF">2024-03-10T05:00:00Z</dcterms:modified>
</cp:coreProperties>
</file>