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7648C">
      <w:pPr>
        <w:pStyle w:val="21"/>
        <w:ind w:left="-360" w:right="-45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Deep patel</w:t>
      </w:r>
    </w:p>
    <w:p w14:paraId="65D9B280">
      <w:pPr>
        <w:pStyle w:val="2"/>
        <w:ind w:left="-360" w:right="-45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"mailto:deepatel089@gmail.com" </w:instrText>
      </w:r>
      <w:r>
        <w:rPr>
          <w:rFonts w:hint="default"/>
          <w:lang w:val="en-US"/>
        </w:rPr>
        <w:fldChar w:fldCharType="separate"/>
      </w:r>
      <w:r>
        <w:rPr>
          <w:rStyle w:val="15"/>
          <w:rFonts w:hint="default"/>
          <w:lang w:val="en-US"/>
        </w:rPr>
        <w:t>deepatel089@gmail.com</w:t>
      </w:r>
      <w:r>
        <w:rPr>
          <w:rFonts w:hint="default"/>
          <w:lang w:val="en-US"/>
        </w:rPr>
        <w:fldChar w:fldCharType="end"/>
      </w:r>
    </w:p>
    <w:p w14:paraId="2FE01944">
      <w:pPr>
        <w:pStyle w:val="2"/>
        <w:ind w:left="-360" w:right="-450"/>
        <w:jc w:val="center"/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/>
          <w:lang w:val="en-US"/>
        </w:rPr>
        <w:t>Sr. Full Stack Developer / AI Engineer</w:t>
      </w:r>
    </w:p>
    <w:p w14:paraId="1CAF56F4">
      <w:pPr>
        <w:pStyle w:val="19"/>
        <w:spacing w:before="240" w:after="0"/>
        <w:ind w:left="-360" w:right="-446"/>
        <w:jc w:val="center"/>
        <w:rPr>
          <w:sz w:val="22"/>
        </w:rPr>
      </w:pPr>
      <w:r>
        <w:rPr>
          <w:sz w:val="22"/>
        </w:rPr>
        <w:t>SUMMARY</w:t>
      </w:r>
    </w:p>
    <w:p w14:paraId="0DA7893D">
      <w:pPr>
        <w:spacing w:before="0"/>
        <w:ind w:left="-360" w:right="-446"/>
        <w:rPr>
          <w:sz w:val="22"/>
        </w:rPr>
      </w:pPr>
      <w:r>
        <w:rPr>
          <w:sz w:val="22"/>
        </w:rPr>
        <mc:AlternateContent>
          <mc:Choice Requires="wps">
            <w:drawing>
              <wp:inline distT="0" distB="0" distL="0" distR="0">
                <wp:extent cx="6435090" cy="8255"/>
                <wp:effectExtent l="0" t="0" r="22860" b="29845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5306" cy="862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6" o:spid="_x0000_s1026" o:spt="20" style="flip:y;height:0.65pt;width:506.7pt;" filled="f" stroked="t" coordsize="21600,21600" o:gfxdata="UEsDBAoAAAAAAIdO4kAAAAAAAAAAAAAAAAAEAAAAZHJzL1BLAwQUAAAACACHTuJAnoFdgdUAAAAE&#10;AQAADwAAAGRycy9kb3ducmV2LnhtbE2PMW/CMBCF90r8B+uQuhU7haKSxkGiLR26AR0YTXxNIuJz&#10;FJuQ9tf36ALL6Z3e6b3vsuXgGtFjF2pPGpKJAoFUeFtTqeFrt354BhGiIWsaT6jhBwMs89FdZlLr&#10;z7TBfhtLwSEUUqOhirFNpQxFhc6EiW+R2Pv2nTOR166UtjNnDneNfFRqLp2piRsq0+JrhcVxe3Ia&#10;ft/ms+Niv9p8vg/yQz3t5Wq96LW+HyfqBUTEIV6P4YLP6JAz08GfyAbRaOBH4v+8eCqZzkAcWE1B&#10;5pm8hc//AFBLAwQUAAAACACHTuJABl32/+8BAADkAwAADgAAAGRycy9lMm9Eb2MueG1srVPLbtsw&#10;ELwX6D8QvNeyncYxBMtB4UcvfRhI2/uaoiQCfGFJW/bfd0kpTptecuhFIIe7w53haPV4MZqdJQbl&#10;bMVnkyln0gpXK9tW/OeP/YclZyGCrUE7Kyt+lYE/rt+/W/W+lHPXOV1LZERiQ9n7incx+rIoguik&#10;gTBxXlo6bBwaiLTFtqgRemI3uphPp4uid1h7dEKGQOh2OOQjI76F0DWNEnLrxMlIGwdWlBoiSQqd&#10;8oGv87RNI0X83jRBRqYrTkpj/tIltD6mb7FeQdki+E6JcQR4ywivNBlQli69UW0hAjuh+ofKKIEu&#10;uCZOhDPFICQ7Qipm01fePHXgZdZCVgd/Mz38P1rx7XxApmpKAmcWDD34U0RQbRfZxllLBjpks+RT&#10;70NJ5Rt7wHEX/AGT6EuDhjVa+V+JJiEkjF2yy9eby/ISmSBw8fHu/m664EzQ2XIxf0jkxcCSej2G&#10;+Fk6w9Ki4lrZ5AGUcP4S4lD6XJJg6/ZKa8Kh1Jb1NMH8YUrPK4DC2VAoaGk8CQy25Qx0S6kXETNl&#10;cFrVqT11B2yPG43sDJSV3f3u026fi/TJfHX1AFOAiXu47GQoWgO8fIZJxkiTJf3Fn4beQuiGlnw0&#10;KteWqpO9g6FpdXT1NfuccXr8zDcGNaXrz33ufvk5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oFdgdUAAAAEAQAADwAAAAAAAAABACAAAAAiAAAAZHJzL2Rvd25yZXYueG1sUEsBAhQAFAAAAAgA&#10;h07iQAZd9v/vAQAA5AMAAA4AAAAAAAAAAQAgAAAAJAEAAGRycy9lMm9Eb2MueG1sUEsFBgAAAAAG&#10;AAYAWQEAAIUFAAAAAA==&#10;">
                <v:fill on="f" focussize="0,0"/>
                <v:stroke weight="1pt" color="#E5EAEF [660]" joinstyle="round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36F0E66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sz w:val="22"/>
        </w:rPr>
      </w:pPr>
      <w:r>
        <w:rPr>
          <w:rFonts w:hint="default" w:ascii="Arial" w:hAnsi="Arial" w:cs="Arial"/>
          <w:sz w:val="22"/>
        </w:rPr>
        <w:t xml:space="preserve">Applied </w:t>
      </w:r>
      <w:r>
        <w:rPr>
          <w:rFonts w:hint="default" w:ascii="Arial" w:hAnsi="Arial" w:cs="Arial"/>
          <w:b/>
          <w:bCs/>
          <w:sz w:val="22"/>
        </w:rPr>
        <w:t>AI/ML Engineer</w:t>
      </w:r>
      <w:r>
        <w:rPr>
          <w:rFonts w:hint="default" w:ascii="Arial" w:hAnsi="Arial" w:cs="Arial"/>
          <w:sz w:val="22"/>
        </w:rPr>
        <w:t xml:space="preserve"> and Senior </w:t>
      </w:r>
      <w:r>
        <w:rPr>
          <w:rFonts w:hint="default" w:ascii="Arial" w:hAnsi="Arial" w:cs="Arial"/>
          <w:b/>
          <w:bCs/>
          <w:sz w:val="22"/>
        </w:rPr>
        <w:t>Full-Stack Architect</w:t>
      </w:r>
      <w:r>
        <w:rPr>
          <w:rFonts w:hint="default" w:ascii="Arial" w:hAnsi="Arial" w:cs="Arial"/>
          <w:sz w:val="22"/>
        </w:rPr>
        <w:t xml:space="preserve"> with 8+ years of experience delivering production-grade systems across </w:t>
      </w:r>
      <w:r>
        <w:rPr>
          <w:rFonts w:hint="default" w:ascii="Arial" w:hAnsi="Arial" w:cs="Arial"/>
          <w:b/>
          <w:bCs/>
          <w:sz w:val="22"/>
        </w:rPr>
        <w:t>Fintech</w:t>
      </w:r>
      <w:r>
        <w:rPr>
          <w:rFonts w:hint="default" w:ascii="Arial" w:hAnsi="Arial" w:cs="Arial"/>
          <w:sz w:val="22"/>
        </w:rPr>
        <w:t xml:space="preserve">, </w:t>
      </w:r>
      <w:r>
        <w:rPr>
          <w:rFonts w:hint="default" w:ascii="Arial" w:hAnsi="Arial" w:cs="Arial"/>
          <w:b/>
          <w:bCs/>
          <w:sz w:val="22"/>
        </w:rPr>
        <w:t>AI</w:t>
      </w:r>
      <w:r>
        <w:rPr>
          <w:rFonts w:hint="default" w:ascii="Arial" w:hAnsi="Arial" w:cs="Arial"/>
          <w:sz w:val="22"/>
        </w:rPr>
        <w:t xml:space="preserve">, and </w:t>
      </w:r>
      <w:r>
        <w:rPr>
          <w:rFonts w:hint="default" w:ascii="Arial" w:hAnsi="Arial" w:cs="Arial"/>
          <w:b/>
          <w:bCs/>
          <w:sz w:val="22"/>
        </w:rPr>
        <w:t>RegTech</w:t>
      </w:r>
      <w:r>
        <w:rPr>
          <w:rFonts w:hint="default" w:ascii="Arial" w:hAnsi="Arial" w:cs="Arial"/>
          <w:sz w:val="22"/>
        </w:rPr>
        <w:t xml:space="preserve">. On the AI side, I design and deploy large-scale </w:t>
      </w:r>
      <w:r>
        <w:rPr>
          <w:rFonts w:hint="default" w:ascii="Arial" w:hAnsi="Arial" w:cs="Arial"/>
          <w:b/>
          <w:bCs/>
          <w:sz w:val="22"/>
        </w:rPr>
        <w:t>ML/NLP</w:t>
      </w:r>
      <w:r>
        <w:rPr>
          <w:rFonts w:hint="default" w:ascii="Arial" w:hAnsi="Arial" w:cs="Arial"/>
          <w:sz w:val="22"/>
        </w:rPr>
        <w:t xml:space="preserve"> solutions</w:t>
      </w:r>
      <w:r>
        <w:rPr>
          <w:rFonts w:hint="default" w:ascii="Arial" w:hAnsi="Arial" w:cs="Arial"/>
          <w:sz w:val="22"/>
          <w:lang w:val="en-US"/>
        </w:rPr>
        <w:t>,</w:t>
      </w:r>
      <w:r>
        <w:rPr>
          <w:rFonts w:hint="default" w:ascii="Arial" w:hAnsi="Arial" w:cs="Arial"/>
          <w:sz w:val="22"/>
        </w:rPr>
        <w:t xml:space="preserve"> </w:t>
      </w:r>
      <w:r>
        <w:rPr>
          <w:rFonts w:hint="default" w:ascii="Arial" w:hAnsi="Arial" w:cs="Arial"/>
          <w:b/>
          <w:bCs/>
          <w:sz w:val="22"/>
        </w:rPr>
        <w:t>LLM-based RAG</w:t>
      </w:r>
      <w:r>
        <w:rPr>
          <w:rFonts w:hint="default" w:ascii="Arial" w:hAnsi="Arial" w:cs="Arial"/>
          <w:sz w:val="22"/>
        </w:rPr>
        <w:t xml:space="preserve"> pipelines, surveillance models, and real-time </w:t>
      </w:r>
      <w:r>
        <w:rPr>
          <w:rFonts w:hint="default" w:ascii="Arial" w:hAnsi="Arial" w:cs="Arial"/>
          <w:b/>
          <w:bCs/>
          <w:sz w:val="22"/>
        </w:rPr>
        <w:t>risk engines</w:t>
      </w:r>
      <w:r>
        <w:rPr>
          <w:rFonts w:hint="default" w:ascii="Arial" w:hAnsi="Arial" w:cs="Arial"/>
          <w:sz w:val="22"/>
          <w:lang w:val="en-US"/>
        </w:rPr>
        <w:t>,</w:t>
      </w:r>
      <w:r>
        <w:rPr>
          <w:rFonts w:hint="default" w:ascii="Arial" w:hAnsi="Arial" w:cs="Arial"/>
          <w:sz w:val="22"/>
        </w:rPr>
        <w:t xml:space="preserve"> using </w:t>
      </w:r>
      <w:r>
        <w:rPr>
          <w:rFonts w:hint="default" w:ascii="Arial" w:hAnsi="Arial" w:cs="Arial"/>
          <w:i/>
          <w:iCs/>
          <w:sz w:val="22"/>
        </w:rPr>
        <w:t>PyTorch, TensorFlow, Spark, Kafka,</w:t>
      </w:r>
      <w:r>
        <w:rPr>
          <w:rFonts w:hint="default" w:ascii="Arial" w:hAnsi="Arial" w:cs="Arial"/>
          <w:sz w:val="22"/>
        </w:rPr>
        <w:t xml:space="preserve"> and </w:t>
      </w:r>
      <w:r>
        <w:rPr>
          <w:rFonts w:hint="default" w:ascii="Arial" w:hAnsi="Arial" w:cs="Arial"/>
          <w:i/>
          <w:iCs/>
          <w:sz w:val="22"/>
        </w:rPr>
        <w:t>SQL</w:t>
      </w:r>
      <w:r>
        <w:rPr>
          <w:rFonts w:hint="default" w:ascii="Arial" w:hAnsi="Arial" w:cs="Arial"/>
          <w:sz w:val="22"/>
        </w:rPr>
        <w:t xml:space="preserve">. On the engineering side, I lead end-to-end system architecture and build scalable, high-performance platforms with </w:t>
      </w:r>
      <w:r>
        <w:rPr>
          <w:rFonts w:hint="default" w:ascii="Arial" w:hAnsi="Arial" w:cs="Arial"/>
          <w:sz w:val="22"/>
          <w:lang w:val="en-US"/>
        </w:rPr>
        <w:t>Typescript</w:t>
      </w:r>
      <w:r>
        <w:rPr>
          <w:rFonts w:hint="default" w:ascii="Arial" w:hAnsi="Arial" w:cs="Arial"/>
          <w:i/>
          <w:iCs/>
          <w:sz w:val="22"/>
        </w:rPr>
        <w:t xml:space="preserve">, </w:t>
      </w:r>
      <w:r>
        <w:rPr>
          <w:rFonts w:hint="default" w:ascii="Arial" w:hAnsi="Arial" w:cs="Arial"/>
          <w:i/>
          <w:iCs/>
          <w:sz w:val="22"/>
          <w:lang w:val="en-US"/>
        </w:rPr>
        <w:t>Next.js</w:t>
      </w:r>
      <w:r>
        <w:rPr>
          <w:rFonts w:hint="default" w:ascii="Arial" w:hAnsi="Arial" w:cs="Arial"/>
          <w:i/>
          <w:iCs/>
          <w:sz w:val="22"/>
        </w:rPr>
        <w:t>/React, Node.</w:t>
      </w:r>
      <w:r>
        <w:rPr>
          <w:rFonts w:hint="default" w:ascii="Arial" w:hAnsi="Arial" w:cs="Arial"/>
          <w:i/>
          <w:iCs/>
          <w:sz w:val="22"/>
          <w:lang w:val="en-US"/>
        </w:rPr>
        <w:t>js</w:t>
      </w:r>
      <w:r>
        <w:rPr>
          <w:rFonts w:hint="default" w:ascii="Arial" w:hAnsi="Arial" w:cs="Arial"/>
          <w:i/>
          <w:iCs/>
          <w:sz w:val="22"/>
        </w:rPr>
        <w:t>/NestJS,</w:t>
      </w:r>
      <w:r>
        <w:rPr>
          <w:rFonts w:hint="default" w:ascii="Arial" w:hAnsi="Arial" w:cs="Arial"/>
          <w:i/>
          <w:iCs/>
          <w:sz w:val="22"/>
          <w:lang w:val="en-US"/>
        </w:rPr>
        <w:t xml:space="preserve"> Python</w:t>
      </w:r>
      <w:r>
        <w:rPr>
          <w:rFonts w:hint="default" w:ascii="Arial" w:hAnsi="Arial" w:cs="Arial"/>
          <w:sz w:val="22"/>
        </w:rPr>
        <w:t xml:space="preserve"> </w:t>
      </w:r>
      <w:r>
        <w:rPr>
          <w:rFonts w:hint="default" w:ascii="Arial" w:hAnsi="Arial" w:cs="Arial"/>
          <w:b/>
          <w:bCs/>
          <w:sz w:val="22"/>
        </w:rPr>
        <w:t>microservices</w:t>
      </w:r>
      <w:r>
        <w:rPr>
          <w:rFonts w:hint="default" w:ascii="Arial" w:hAnsi="Arial" w:cs="Arial"/>
          <w:sz w:val="22"/>
        </w:rPr>
        <w:t xml:space="preserve">, and </w:t>
      </w:r>
      <w:r>
        <w:rPr>
          <w:rFonts w:hint="default" w:ascii="Arial" w:hAnsi="Arial" w:cs="Arial"/>
          <w:b/>
          <w:bCs/>
          <w:sz w:val="22"/>
        </w:rPr>
        <w:t>event-driven patterns</w:t>
      </w:r>
      <w:r>
        <w:rPr>
          <w:rFonts w:hint="default" w:ascii="Arial" w:hAnsi="Arial" w:cs="Arial"/>
          <w:sz w:val="22"/>
        </w:rPr>
        <w:t xml:space="preserve">. Strong cloud background across </w:t>
      </w:r>
      <w:r>
        <w:rPr>
          <w:rFonts w:hint="default" w:ascii="Arial" w:hAnsi="Arial" w:cs="Arial"/>
          <w:b w:val="0"/>
          <w:bCs w:val="0"/>
          <w:i/>
          <w:iCs/>
          <w:sz w:val="22"/>
        </w:rPr>
        <w:t xml:space="preserve">AWS </w:t>
      </w:r>
      <w:r>
        <w:rPr>
          <w:rFonts w:hint="default" w:ascii="Arial" w:hAnsi="Arial" w:cs="Arial"/>
          <w:sz w:val="22"/>
        </w:rPr>
        <w:t xml:space="preserve">and </w:t>
      </w:r>
      <w:r>
        <w:rPr>
          <w:rFonts w:hint="default" w:ascii="Arial" w:hAnsi="Arial" w:cs="Arial"/>
          <w:b w:val="0"/>
          <w:bCs w:val="0"/>
          <w:i/>
          <w:iCs/>
          <w:sz w:val="22"/>
        </w:rPr>
        <w:t>GCP</w:t>
      </w:r>
      <w:r>
        <w:rPr>
          <w:rFonts w:hint="default" w:ascii="Arial" w:hAnsi="Arial" w:cs="Arial"/>
          <w:sz w:val="22"/>
        </w:rPr>
        <w:t xml:space="preserve">, including </w:t>
      </w:r>
      <w:r>
        <w:rPr>
          <w:rFonts w:hint="default" w:ascii="Arial" w:hAnsi="Arial" w:cs="Arial"/>
          <w:b/>
          <w:bCs/>
          <w:sz w:val="22"/>
        </w:rPr>
        <w:t>distributed data pipelines</w:t>
      </w:r>
      <w:r>
        <w:rPr>
          <w:rFonts w:hint="default" w:ascii="Arial" w:hAnsi="Arial" w:cs="Arial"/>
          <w:sz w:val="22"/>
        </w:rPr>
        <w:t xml:space="preserve">, </w:t>
      </w:r>
      <w:r>
        <w:rPr>
          <w:rFonts w:hint="default" w:ascii="Arial" w:hAnsi="Arial" w:cs="Arial"/>
          <w:b/>
          <w:bCs/>
          <w:sz w:val="22"/>
        </w:rPr>
        <w:t>containerized services</w:t>
      </w:r>
      <w:r>
        <w:rPr>
          <w:rFonts w:hint="default" w:ascii="Arial" w:hAnsi="Arial" w:cs="Arial"/>
          <w:sz w:val="22"/>
        </w:rPr>
        <w:t>, and sec</w:t>
      </w:r>
      <w:bookmarkStart w:id="0" w:name="_GoBack"/>
      <w:bookmarkEnd w:id="0"/>
      <w:r>
        <w:rPr>
          <w:rFonts w:hint="default" w:ascii="Arial" w:hAnsi="Arial" w:cs="Arial"/>
          <w:sz w:val="22"/>
        </w:rPr>
        <w:t>ure, compliant infrastructure. Proven track record improving signal accuracy, reducing false positives, and shipping robust, auditable systems aligned with SEC/FINRA standards.</w:t>
      </w:r>
    </w:p>
    <w:p w14:paraId="7B11CBDE">
      <w:pPr>
        <w:pStyle w:val="3"/>
        <w:keepNext w:val="0"/>
        <w:keepLines w:val="0"/>
        <w:widowControl/>
        <w:suppressLineNumbers w:val="0"/>
        <w:jc w:val="center"/>
        <w:rPr>
          <w:rFonts w:asciiTheme="minorHAnsi" w:hAnsiTheme="minorHAnsi" w:eastAsiaTheme="minorEastAsia" w:cstheme="minorBidi"/>
          <w:b/>
          <w:bCs w:val="0"/>
          <w:caps/>
          <w:color w:val="577289" w:themeColor="accent1" w:themeShade="BF"/>
          <w:spacing w:val="20"/>
          <w:kern w:val="0"/>
          <w:sz w:val="22"/>
          <w:szCs w:val="22"/>
          <w:lang w:val="en-US" w:eastAsia="ja-JP" w:bidi="ar-SA"/>
          <w14:ligatures w14:val="none"/>
        </w:rPr>
      </w:pPr>
      <w:r>
        <w:rPr>
          <w:rFonts w:asciiTheme="minorHAnsi" w:hAnsiTheme="minorHAnsi" w:eastAsiaTheme="minorEastAsia" w:cstheme="minorBidi"/>
          <w:b/>
          <w:bCs w:val="0"/>
          <w:caps/>
          <w:color w:val="577289" w:themeColor="accent1" w:themeShade="BF"/>
          <w:spacing w:val="20"/>
          <w:kern w:val="0"/>
          <w:sz w:val="22"/>
          <w:szCs w:val="22"/>
          <w:lang w:val="en-US" w:eastAsia="ja-JP" w:bidi="ar-SA"/>
          <w14:ligatures w14:val="none"/>
        </w:rPr>
        <w:t>Core Competencies</w:t>
      </w:r>
    </w:p>
    <w:p w14:paraId="7B9545EC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00"/>
          <w:tab w:val="clear" w:pos="720"/>
        </w:tabs>
        <w:spacing w:before="0" w:beforeAutospacing="1" w:after="0" w:afterAutospacing="1"/>
        <w:ind w:left="0" w:leftChars="-100" w:hanging="200" w:firstLineChars="0"/>
        <w:jc w:val="both"/>
      </w:pPr>
      <w:r>
        <w:rPr>
          <w:rStyle w:val="18"/>
          <w:rFonts w:hint="default"/>
        </w:rPr>
        <w:t>AI/ML&amp;Data Science:</w:t>
      </w:r>
      <w:r>
        <w:t xml:space="preserve"> </w:t>
      </w:r>
      <w:r>
        <w:rPr>
          <w:rFonts w:hint="default"/>
        </w:rPr>
        <w:t>LLM integration, NLP, transformer fine-tuning, RAG pipelines, model evaluation, embeddings</w:t>
      </w:r>
    </w:p>
    <w:p w14:paraId="302AFE8E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00"/>
          <w:tab w:val="clear" w:pos="720"/>
        </w:tabs>
        <w:spacing w:before="0" w:beforeAutospacing="1" w:after="0" w:afterAutospacing="1"/>
        <w:ind w:left="0" w:leftChars="-100" w:hanging="200" w:firstLineChars="0"/>
        <w:jc w:val="both"/>
      </w:pPr>
      <w:r>
        <w:rPr>
          <w:rStyle w:val="18"/>
        </w:rPr>
        <w:t>Full Stack Engineering</w:t>
      </w:r>
      <w:r>
        <w:t>: React, Next.js, Vue, Node.js, Express, Python, Django, PHP/Laravel, Elixir/Phoenix</w:t>
      </w:r>
    </w:p>
    <w:p w14:paraId="28846977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00"/>
          <w:tab w:val="clear" w:pos="720"/>
        </w:tabs>
        <w:spacing w:before="0" w:beforeAutospacing="1" w:after="0" w:afterAutospacing="1"/>
        <w:ind w:left="0" w:leftChars="-100" w:hanging="200" w:firstLineChars="0"/>
        <w:jc w:val="both"/>
      </w:pPr>
      <w:r>
        <w:rPr>
          <w:rStyle w:val="18"/>
        </w:rPr>
        <w:t>Analytics</w:t>
      </w:r>
      <w:r>
        <w:t xml:space="preserve">: </w:t>
      </w:r>
      <w:r>
        <w:rPr>
          <w:rFonts w:hint="default"/>
        </w:rPr>
        <w:t>market surveillance, trading data analysis, alert reduction, risk detection features</w:t>
      </w:r>
      <w:r>
        <w:rPr>
          <w:rFonts w:hint="default"/>
          <w:lang w:val="en-US"/>
        </w:rPr>
        <w:t xml:space="preserve">, </w:t>
      </w:r>
      <w:r>
        <w:t>A/B testing, KPI design, user behavior analysis, funnel and cohort analysis, dashboards</w:t>
      </w:r>
    </w:p>
    <w:p w14:paraId="1E16B9A5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00"/>
          <w:tab w:val="clear" w:pos="720"/>
        </w:tabs>
        <w:spacing w:before="0" w:beforeAutospacing="1" w:after="0" w:afterAutospacing="1"/>
        <w:ind w:left="0" w:leftChars="-100" w:hanging="200" w:firstLineChars="0"/>
        <w:jc w:val="both"/>
      </w:pPr>
      <w:r>
        <w:rPr>
          <w:rStyle w:val="18"/>
        </w:rPr>
        <w:t>Growth Marketing</w:t>
      </w:r>
      <w:r>
        <w:t>: SEO/SEM, content strategy, social campaigns, CRM/journeys, attribution, ROI analysis</w:t>
      </w:r>
    </w:p>
    <w:p w14:paraId="39295F40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00"/>
          <w:tab w:val="clear" w:pos="720"/>
        </w:tabs>
        <w:spacing w:before="0" w:beforeAutospacing="1" w:after="0" w:afterAutospacing="1"/>
        <w:ind w:left="0" w:leftChars="-100" w:hanging="200" w:firstLineChars="0"/>
        <w:jc w:val="both"/>
      </w:pPr>
      <w:r>
        <w:rPr>
          <w:rStyle w:val="18"/>
        </w:rPr>
        <w:t>Architecture</w:t>
      </w:r>
      <w:r>
        <w:t>: Microservices, event-driven, micro-frontends, serverless, caching, API gateways, security</w:t>
      </w:r>
      <w:r>
        <w:rPr>
          <w:rFonts w:hint="default"/>
          <w:lang w:val="en-US"/>
        </w:rPr>
        <w:t>, GPU-accelerated model training</w:t>
      </w:r>
    </w:p>
    <w:p w14:paraId="138365CB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00"/>
          <w:tab w:val="clear" w:pos="720"/>
        </w:tabs>
        <w:spacing w:before="0" w:beforeAutospacing="1" w:after="0" w:afterAutospacing="1"/>
        <w:ind w:left="0" w:leftChars="-100" w:hanging="200" w:firstLineChars="0"/>
        <w:jc w:val="both"/>
      </w:pPr>
      <w:r>
        <w:rPr>
          <w:rFonts w:hint="default"/>
          <w:b/>
          <w:bCs/>
        </w:rPr>
        <w:t>Big Data Tech:</w:t>
      </w:r>
      <w:r>
        <w:rPr>
          <w:rFonts w:hint="default"/>
        </w:rPr>
        <w:t xml:space="preserve"> Spark, Kafka, Snowflake, PostgreSQL, MongoDB, Redis</w:t>
      </w:r>
    </w:p>
    <w:p w14:paraId="5B4E09D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00"/>
          <w:tab w:val="clear" w:pos="720"/>
        </w:tabs>
        <w:spacing w:before="0" w:beforeAutospacing="1" w:after="0" w:afterAutospacing="1"/>
        <w:ind w:left="0" w:leftChars="-100" w:hanging="200" w:firstLineChars="0"/>
        <w:jc w:val="both"/>
      </w:pPr>
      <w:r>
        <w:rPr>
          <w:rStyle w:val="18"/>
        </w:rPr>
        <w:t>Cloud &amp; DevOps</w:t>
      </w:r>
      <w:r>
        <w:t>: AWS/GCP/Azure, Docker, Kubernetes, CI/CD, observability, blue/green, canary deploys</w:t>
      </w:r>
    </w:p>
    <w:p w14:paraId="533B7876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00"/>
          <w:tab w:val="clear" w:pos="720"/>
        </w:tabs>
        <w:spacing w:before="0" w:beforeAutospacing="1" w:after="0" w:afterAutospacing="1"/>
        <w:ind w:left="0" w:leftChars="-100" w:hanging="200" w:firstLineChars="0"/>
        <w:jc w:val="both"/>
      </w:pPr>
      <w:r>
        <w:rPr>
          <w:rStyle w:val="18"/>
        </w:rPr>
        <w:t>Data &amp; APIs</w:t>
      </w:r>
      <w:r>
        <w:t>: REST, GraphQL, WebSockets, OAuth/OIDC/SSO, rate limiting, RBAC/ABAC, audit trails</w:t>
      </w:r>
    </w:p>
    <w:p w14:paraId="02480F5F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00"/>
          <w:tab w:val="clear" w:pos="720"/>
        </w:tabs>
        <w:spacing w:before="0" w:beforeAutospacing="1" w:after="0" w:afterAutospacing="1"/>
        <w:ind w:left="0" w:leftChars="-100" w:hanging="200" w:firstLineChars="0"/>
        <w:jc w:val="both"/>
        <w:rPr>
          <w:sz w:val="22"/>
        </w:rPr>
      </w:pPr>
      <w:r>
        <w:rPr>
          <w:rStyle w:val="18"/>
        </w:rPr>
        <w:t>Datastores</w:t>
      </w:r>
      <w:r>
        <w:t>: PostgreSQL, MySQL, MongoDB, DynamoDB, Snowflake, Redis, IndexedDB</w:t>
      </w:r>
    </w:p>
    <w:p w14:paraId="4FED280A">
      <w:pPr>
        <w:pStyle w:val="19"/>
        <w:spacing w:before="120"/>
        <w:ind w:left="-360" w:right="-446"/>
        <w:jc w:val="center"/>
        <w:rPr>
          <w:sz w:val="22"/>
        </w:rPr>
      </w:pPr>
      <w:sdt>
        <w:sdtPr>
          <w:rPr>
            <w:sz w:val="22"/>
          </w:rPr>
          <w:id w:val="-233013083"/>
          <w:placeholder>
            <w:docPart w:val="C1B63C1C0B194DFFB949FA7E6C3077E2"/>
          </w:placeholder>
          <w:temporary/>
          <w:showingPlcHdr/>
          <w15:appearance w15:val="hidden"/>
        </w:sdtPr>
        <w:sdtEndPr>
          <w:rPr>
            <w:sz w:val="22"/>
          </w:rPr>
        </w:sdtEndPr>
        <w:sdtContent>
          <w:r>
            <w:rPr>
              <w:sz w:val="22"/>
            </w:rPr>
            <w:t>Skills and abilities</w:t>
          </w:r>
        </w:sdtContent>
      </w:sdt>
    </w:p>
    <w:p w14:paraId="5825F973">
      <w:pPr>
        <w:ind w:left="-360" w:right="-450"/>
        <w:rPr>
          <w:sz w:val="22"/>
        </w:rPr>
      </w:pPr>
      <w:r>
        <w:rPr>
          <w:sz w:val="22"/>
        </w:rPr>
        <mc:AlternateContent>
          <mc:Choice Requires="wps">
            <w:drawing>
              <wp:inline distT="0" distB="0" distL="0" distR="0">
                <wp:extent cx="5943600" cy="0"/>
                <wp:effectExtent l="0" t="6350" r="0" b="6350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7E97A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6" o:spid="_x0000_s1026" o:spt="20" style="height:0pt;width:468pt;" filled="f" stroked="t" coordsize="21600,21600" o:gfxdata="UEsDBAoAAAAAAIdO4kAAAAAAAAAAAAAAAAAEAAAAZHJzL1BLAwQUAAAACACHTuJAK3eNu9EAAAAC&#10;AQAADwAAAGRycy9kb3ducmV2LnhtbE2PTU/DMAyG70j8h8hIXBBLy9CA0nTSkDjshBiws9u4HyJx&#10;qiTb2n9PxgUulh691uvH5XqyRhzJh8GxgnyRgSBunB64U/D58Xr7CCJEZI3GMSmYKcC6urwosdDu&#10;xO903MVOpBIOBSroYxwLKUPTk8WwcCNxylrnLcaEvpPa4ymVWyPvsmwlLQ6cLvQ40ktPzffuYBVs&#10;9+1XbiL66X5zs988zG3dzW9KXV/l2TOISFP8W4azflKHKjnV7sA6CKMgPRJ/Z8qelquE9RllVcr/&#10;6tUPUEsDBBQAAAAIAIdO4kAhfr2Q6gEAAOUDAAAOAAAAZHJzL2Uyb0RvYy54bWytU8tu2zAQvBfo&#10;PxC811JcN04Ey0FhN720jYG0H0BTlESAL+zSlv33XVKym6aXHHqhuEvu7M5wtHo4WcOOClB7V/Ob&#10;WcmZctI32nU1//Xz8cMdZxiFa4TxTtX8rJA/rN+/Ww2hUnPfe9MoYATisBpCzfsYQ1UUKHtlBc58&#10;UI4OWw9WRAqhKxoQA6FbU8zL8rYYPDQBvFSIlN2Oh3xChLcA+rbVUm29PFjl4ogKyohIlLDXAfk6&#10;T9u2SsantkUVmak5MY15pSa036e1WK9E1YEIvZbTCOItI7ziZIV21PQKtRVRsAPof6CsluDRt3Em&#10;vS1GIlkRYnFTvtLmuRdBZS4kNYar6Pj/YOWP4w6Ybmq+4MwJSw/+HEHoro9s450jAT2wRdJpCFjR&#10;9Y3bwRRh2EEifWrBpi/RYaes7fmqrTpFJin56X7x8bYk2eXlrPhTGADjV+UtS5uaG+0SbVGJ4zeM&#10;1IyuXq6ktPOP2pj8dMaxgVw8X2ZoQX5syQfUxQbihK7jTJiOjC4jZEj0RjepPAEhdPuNAXYUZI/l&#10;l/vl522+ZA72u2/GNHmWsMdmB0tuGtN3lzTNNsHkOf/CT0NvBfZjST5KSFRiXOqvskMnjknfUdG0&#10;2/vmnIUuUkSvn8smpyZ7vYxp//LvXP8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3eNu9EAAAAC&#10;AQAADwAAAAAAAAABACAAAAAiAAAAZHJzL2Rvd25yZXYueG1sUEsBAhQAFAAAAAgAh07iQCF+vZDq&#10;AQAA5QMAAA4AAAAAAAAAAQAgAAAAIAEAAGRycy9lMm9Eb2MueG1sUEsFBgAAAAAGAAYAWQEAAHwF&#10;AAAAAA==&#10;">
                <v:fill on="f" focussize="0,0"/>
                <v:stroke weight="1pt" color="#E5EAEF" joinstyle="round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1C705E82">
      <w:pPr>
        <w:ind w:left="-360" w:right="-450"/>
        <w:rPr>
          <w:b/>
          <w:bCs/>
          <w:sz w:val="22"/>
        </w:rPr>
        <w:sectPr>
          <w:pgSz w:w="12240" w:h="15840"/>
          <w:pgMar w:top="900" w:right="1440" w:bottom="720" w:left="1440" w:header="720" w:footer="720" w:gutter="0"/>
          <w:pgNumType w:start="1"/>
          <w:cols w:space="720" w:num="1"/>
          <w:titlePg/>
          <w:docGrid w:linePitch="360" w:charSpace="0"/>
        </w:sectPr>
      </w:pPr>
    </w:p>
    <w:p w14:paraId="6B8E05D0">
      <w:pPr>
        <w:ind w:left="-360" w:right="-450"/>
        <w:rPr>
          <w:b/>
          <w:bCs/>
          <w:szCs w:val="20"/>
        </w:rPr>
      </w:pPr>
      <w:r>
        <w:rPr>
          <w:b/>
          <w:bCs/>
          <w:szCs w:val="20"/>
        </w:rPr>
        <w:t xml:space="preserve">Frontend Technologies </w:t>
      </w:r>
    </w:p>
    <w:p w14:paraId="60B235CE">
      <w:pPr>
        <w:pStyle w:val="43"/>
        <w:numPr>
          <w:ilvl w:val="0"/>
          <w:numId w:val="3"/>
        </w:numPr>
        <w:ind w:left="-180" w:right="-450" w:firstLine="0"/>
        <w:rPr>
          <w:szCs w:val="20"/>
        </w:rPr>
      </w:pPr>
      <w:r>
        <w:rPr>
          <w:b/>
          <w:bCs/>
          <w:szCs w:val="20"/>
        </w:rPr>
        <w:t>Markup &amp; Styling</w:t>
      </w:r>
      <w:r>
        <w:rPr>
          <w:szCs w:val="20"/>
        </w:rPr>
        <w:t xml:space="preserve">: HTML5, CSS3, CSS-in-JS (styled-components, Emotion), Tailwind CSS, Material UI. Rechart, lightweight Chart. </w:t>
      </w:r>
    </w:p>
    <w:p w14:paraId="04085E1D">
      <w:pPr>
        <w:pStyle w:val="43"/>
        <w:numPr>
          <w:ilvl w:val="0"/>
          <w:numId w:val="3"/>
        </w:numPr>
        <w:ind w:left="-180" w:right="-450" w:firstLine="0"/>
        <w:rPr>
          <w:szCs w:val="20"/>
        </w:rPr>
      </w:pPr>
      <w:r>
        <w:rPr>
          <w:b/>
          <w:bCs/>
          <w:szCs w:val="20"/>
        </w:rPr>
        <w:t>JavaScript Frameworks &amp; Libraries</w:t>
      </w:r>
      <w:r>
        <w:rPr>
          <w:szCs w:val="20"/>
        </w:rPr>
        <w:t xml:space="preserve">: JavaScript, TypeScript, React, Vue, Next.js, Nest. </w:t>
      </w:r>
    </w:p>
    <w:p w14:paraId="2456B4EA">
      <w:pPr>
        <w:pStyle w:val="43"/>
        <w:numPr>
          <w:ilvl w:val="0"/>
          <w:numId w:val="3"/>
        </w:numPr>
        <w:ind w:left="-180" w:right="-450" w:firstLine="0"/>
        <w:rPr>
          <w:b/>
          <w:bCs/>
          <w:szCs w:val="20"/>
        </w:rPr>
      </w:pPr>
      <w:r>
        <w:rPr>
          <w:b/>
          <w:bCs/>
          <w:szCs w:val="20"/>
        </w:rPr>
        <w:t>State Management</w:t>
      </w:r>
      <w:r>
        <w:rPr>
          <w:szCs w:val="20"/>
        </w:rPr>
        <w:t xml:space="preserve">: ssssssRedux, Redux-Saga, Redux Toolkit. </w:t>
      </w:r>
    </w:p>
    <w:p w14:paraId="0B6C8F56">
      <w:pPr>
        <w:ind w:left="-360" w:right="-450"/>
        <w:rPr>
          <w:b/>
          <w:bCs/>
          <w:szCs w:val="20"/>
        </w:rPr>
      </w:pPr>
      <w:r>
        <w:rPr>
          <w:b/>
          <w:bCs/>
          <w:szCs w:val="20"/>
        </w:rPr>
        <w:t xml:space="preserve">Backend Technologies </w:t>
      </w:r>
    </w:p>
    <w:p w14:paraId="257C1687">
      <w:pPr>
        <w:pStyle w:val="43"/>
        <w:numPr>
          <w:ilvl w:val="0"/>
          <w:numId w:val="4"/>
        </w:numPr>
        <w:ind w:left="-180" w:right="-450" w:firstLine="0"/>
        <w:rPr>
          <w:szCs w:val="20"/>
        </w:rPr>
      </w:pPr>
      <w:r>
        <w:rPr>
          <w:b/>
          <w:bCs/>
          <w:szCs w:val="20"/>
        </w:rPr>
        <w:t>Programming Languages &amp; Frameworks</w:t>
      </w:r>
      <w:r>
        <w:rPr>
          <w:szCs w:val="20"/>
        </w:rPr>
        <w:t xml:space="preserve">: Node.js, Express, Python, Django, PHP, Laravel, Elixir, Phoenix. </w:t>
      </w:r>
    </w:p>
    <w:p w14:paraId="2C74BF11">
      <w:pPr>
        <w:pStyle w:val="43"/>
        <w:numPr>
          <w:ilvl w:val="0"/>
          <w:numId w:val="4"/>
        </w:numPr>
        <w:ind w:left="-180" w:right="-450" w:firstLine="0"/>
        <w:rPr>
          <w:b/>
          <w:bCs/>
          <w:szCs w:val="20"/>
        </w:rPr>
      </w:pPr>
      <w:r>
        <w:rPr>
          <w:b/>
          <w:bCs/>
          <w:szCs w:val="20"/>
        </w:rPr>
        <w:t>Databases</w:t>
      </w:r>
      <w:r>
        <w:rPr>
          <w:szCs w:val="20"/>
        </w:rPr>
        <w:t xml:space="preserve">: MySQL, PostgreSQL, MongoDB, Snowflake, DynamoDB. </w:t>
      </w:r>
    </w:p>
    <w:p w14:paraId="340D9724">
      <w:pPr>
        <w:ind w:left="-180" w:right="-450" w:hanging="180"/>
        <w:rPr>
          <w:szCs w:val="20"/>
        </w:rPr>
      </w:pPr>
      <w:r>
        <w:rPr>
          <w:b/>
          <w:bCs/>
          <w:szCs w:val="20"/>
        </w:rPr>
        <w:t>Architectures</w:t>
      </w:r>
      <w:r>
        <w:rPr>
          <w:szCs w:val="20"/>
        </w:rPr>
        <w:t xml:space="preserve">: Microservice architecture, serverless architecture, Event-driven architecture. </w:t>
      </w:r>
    </w:p>
    <w:p w14:paraId="0068EA98">
      <w:pPr>
        <w:ind w:left="-180" w:right="-450" w:hanging="180"/>
        <w:rPr>
          <w:b/>
          <w:bCs/>
          <w:szCs w:val="20"/>
        </w:rPr>
      </w:pPr>
      <w:r>
        <w:rPr>
          <w:b/>
          <w:bCs/>
          <w:szCs w:val="20"/>
        </w:rPr>
        <w:t xml:space="preserve">Cloud &amp; DevOps </w:t>
      </w:r>
    </w:p>
    <w:p w14:paraId="56B0024F">
      <w:pPr>
        <w:pStyle w:val="43"/>
        <w:numPr>
          <w:ilvl w:val="0"/>
          <w:numId w:val="5"/>
        </w:numPr>
        <w:ind w:left="90" w:right="-450" w:hanging="180"/>
        <w:rPr>
          <w:szCs w:val="20"/>
        </w:rPr>
      </w:pPr>
      <w:r>
        <w:rPr>
          <w:b/>
          <w:bCs/>
          <w:szCs w:val="20"/>
        </w:rPr>
        <w:t>Cloud Providers</w:t>
      </w:r>
      <w:r>
        <w:rPr>
          <w:szCs w:val="20"/>
        </w:rPr>
        <w:t xml:space="preserve">: AWS, GCP, Azure. </w:t>
      </w:r>
    </w:p>
    <w:p w14:paraId="20D5F46A">
      <w:pPr>
        <w:pStyle w:val="43"/>
        <w:numPr>
          <w:ilvl w:val="0"/>
          <w:numId w:val="5"/>
        </w:numPr>
        <w:ind w:left="90" w:right="-450" w:hanging="180"/>
        <w:rPr>
          <w:szCs w:val="20"/>
        </w:rPr>
      </w:pPr>
      <w:r>
        <w:rPr>
          <w:b/>
          <w:bCs/>
          <w:szCs w:val="20"/>
        </w:rPr>
        <w:t>Containerization &amp; Orchestration</w:t>
      </w:r>
      <w:r>
        <w:rPr>
          <w:szCs w:val="20"/>
        </w:rPr>
        <w:t xml:space="preserve">: Docker, Kubernetes </w:t>
      </w:r>
    </w:p>
    <w:p w14:paraId="2777FA1E">
      <w:pPr>
        <w:ind w:left="-200" w:leftChars="0" w:right="-450" w:firstLine="0" w:firstLineChars="0"/>
        <w:rPr>
          <w:szCs w:val="20"/>
        </w:rPr>
      </w:pPr>
      <w:r>
        <w:rPr>
          <w:b/>
          <w:szCs w:val="20"/>
        </w:rPr>
        <w:t>AI</w:t>
      </w:r>
      <w:r>
        <w:rPr>
          <w:rFonts w:hint="default"/>
          <w:b/>
          <w:szCs w:val="20"/>
          <w:lang w:val="en-US"/>
        </w:rPr>
        <w:t>/LLM</w:t>
      </w:r>
      <w:r>
        <w:rPr>
          <w:szCs w:val="20"/>
        </w:rPr>
        <w:t xml:space="preserve">: </w:t>
      </w:r>
    </w:p>
    <w:p w14:paraId="10DFD314">
      <w:pPr>
        <w:pStyle w:val="43"/>
        <w:numPr>
          <w:ilvl w:val="0"/>
          <w:numId w:val="5"/>
        </w:numPr>
        <w:ind w:left="90" w:right="-450" w:hanging="180"/>
        <w:rPr>
          <w:rFonts w:hint="default"/>
          <w:b/>
          <w:bCs/>
          <w:szCs w:val="20"/>
          <w:lang w:val="en-US" w:eastAsia="ja-JP"/>
        </w:rPr>
      </w:pPr>
      <w:r>
        <w:rPr>
          <w:rFonts w:hint="default"/>
          <w:b/>
          <w:bCs/>
          <w:szCs w:val="20"/>
          <w:lang w:val="en-US" w:eastAsia="ja-JP"/>
        </w:rPr>
        <w:t>LLM + RAG:</w:t>
      </w:r>
      <w:r>
        <w:rPr>
          <w:rFonts w:hint="default"/>
          <w:b w:val="0"/>
          <w:bCs w:val="0"/>
          <w:szCs w:val="20"/>
          <w:lang w:val="en-US" w:eastAsia="ja-JP"/>
        </w:rPr>
        <w:t xml:space="preserve"> embeddings, vector DBs (Pinecone, pgvector, FAISS), retrieval chains, evaluation</w:t>
      </w:r>
      <w:r>
        <w:rPr>
          <w:rFonts w:hint="default"/>
          <w:b/>
          <w:bCs/>
          <w:szCs w:val="20"/>
          <w:lang w:val="en-US" w:eastAsia="ja-JP"/>
        </w:rPr>
        <w:t>.</w:t>
      </w:r>
    </w:p>
    <w:p w14:paraId="11706954">
      <w:pPr>
        <w:pStyle w:val="43"/>
        <w:numPr>
          <w:ilvl w:val="0"/>
          <w:numId w:val="5"/>
        </w:numPr>
        <w:ind w:left="90" w:right="-450" w:hanging="180"/>
        <w:rPr>
          <w:rFonts w:asciiTheme="minorHAnsi" w:hAnsiTheme="minorHAnsi" w:eastAsiaTheme="minorEastAsia" w:cstheme="minorBidi"/>
          <w:b/>
          <w:bCs/>
          <w:color w:val="595959" w:themeColor="text1" w:themeTint="A6"/>
          <w:kern w:val="0"/>
          <w:sz w:val="20"/>
          <w:szCs w:val="20"/>
          <w:lang w:val="en-US" w:eastAsia="ja-JP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b/>
          <w:bCs/>
          <w:szCs w:val="20"/>
          <w:lang w:val="en-US" w:eastAsia="ja-JP"/>
        </w:rPr>
        <w:t xml:space="preserve">Agents/Automation: </w:t>
      </w:r>
      <w:r>
        <w:rPr>
          <w:b w:val="0"/>
          <w:bCs w:val="0"/>
          <w:szCs w:val="20"/>
          <w:lang w:val="en-US" w:eastAsia="ja-JP"/>
        </w:rPr>
        <w:t>task orchestration, tool-use, monitoring and alerts</w:t>
      </w:r>
      <w:r>
        <w:rPr>
          <w:rFonts w:hint="default"/>
          <w:b w:val="0"/>
          <w:bCs w:val="0"/>
          <w:szCs w:val="20"/>
          <w:lang w:val="en-US" w:eastAsia="ja-JP"/>
        </w:rPr>
        <w:t>.</w:t>
      </w:r>
    </w:p>
    <w:p w14:paraId="6C579388">
      <w:pPr>
        <w:pStyle w:val="43"/>
        <w:numPr>
          <w:ilvl w:val="0"/>
          <w:numId w:val="5"/>
        </w:numPr>
        <w:ind w:left="90" w:right="-450" w:hanging="180"/>
        <w:rPr>
          <w:rFonts w:asciiTheme="minorHAnsi" w:hAnsiTheme="minorHAnsi" w:eastAsiaTheme="minorEastAsia" w:cstheme="minorBidi"/>
          <w:b/>
          <w:bCs/>
          <w:color w:val="595959" w:themeColor="text1" w:themeTint="A6"/>
          <w:kern w:val="0"/>
          <w:sz w:val="20"/>
          <w:szCs w:val="20"/>
          <w:lang w:val="en-US" w:eastAsia="ja-JP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/>
          <w:b/>
          <w:bCs/>
          <w:szCs w:val="20"/>
          <w:lang w:val="en-US" w:eastAsia="ja-JP"/>
        </w:rPr>
        <w:t>Deep Learning Frameworks / Model Training:</w:t>
      </w:r>
      <w:r>
        <w:rPr>
          <w:rFonts w:hint="default"/>
          <w:b w:val="0"/>
          <w:bCs w:val="0"/>
          <w:szCs w:val="20"/>
          <w:lang w:val="en-US" w:eastAsia="ja-JP"/>
        </w:rPr>
        <w:t xml:space="preserve"> PyTorch, TensorFlow</w:t>
      </w:r>
    </w:p>
    <w:p w14:paraId="184C55B9">
      <w:pPr>
        <w:pStyle w:val="43"/>
        <w:numPr>
          <w:ilvl w:val="0"/>
          <w:numId w:val="0"/>
        </w:numPr>
        <w:ind w:left="-200" w:leftChars="0" w:right="-450" w:rightChars="0" w:firstLine="0" w:firstLineChars="0"/>
        <w:rPr>
          <w:rFonts w:asciiTheme="minorHAnsi" w:hAnsiTheme="minorHAnsi" w:eastAsiaTheme="minorEastAsia" w:cstheme="minorBidi"/>
          <w:b/>
          <w:bCs/>
          <w:color w:val="595959" w:themeColor="text1" w:themeTint="A6"/>
          <w:kern w:val="0"/>
          <w:sz w:val="20"/>
          <w:szCs w:val="20"/>
          <w:lang w:val="en-US" w:eastAsia="ja-JP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Theme="minorHAnsi" w:hAnsiTheme="minorHAnsi" w:eastAsiaTheme="minorEastAsia" w:cstheme="minorBidi"/>
          <w:b/>
          <w:bCs/>
          <w:color w:val="595959" w:themeColor="text1" w:themeTint="A6"/>
          <w:kern w:val="0"/>
          <w:sz w:val="20"/>
          <w:szCs w:val="20"/>
          <w:lang w:val="en-US" w:eastAsia="ja-JP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Data/Analytics</w:t>
      </w:r>
    </w:p>
    <w:p w14:paraId="01FB2060">
      <w:pPr>
        <w:pStyle w:val="43"/>
        <w:numPr>
          <w:ilvl w:val="0"/>
          <w:numId w:val="6"/>
        </w:numPr>
        <w:ind w:left="90" w:right="-450" w:hanging="180"/>
        <w:rPr>
          <w:b w:val="0"/>
          <w:bCs w:val="0"/>
          <w:szCs w:val="20"/>
        </w:rPr>
      </w:pPr>
      <w:r>
        <w:rPr>
          <w:b/>
          <w:bCs/>
          <w:szCs w:val="20"/>
        </w:rPr>
        <w:t xml:space="preserve">Tools: </w:t>
      </w:r>
      <w:r>
        <w:rPr>
          <w:b w:val="0"/>
          <w:bCs w:val="0"/>
          <w:szCs w:val="20"/>
        </w:rPr>
        <w:t>SQL, Python (pandas, NumPy), GA4, Mixpanel, Amplitude, Tableau, Power BI</w:t>
      </w:r>
      <w:r>
        <w:rPr>
          <w:rFonts w:hint="default"/>
          <w:b w:val="0"/>
          <w:bCs w:val="0"/>
          <w:szCs w:val="20"/>
          <w:lang w:val="en-US"/>
        </w:rPr>
        <w:t>.</w:t>
      </w:r>
    </w:p>
    <w:p w14:paraId="652E5134">
      <w:pPr>
        <w:pStyle w:val="43"/>
        <w:numPr>
          <w:ilvl w:val="0"/>
          <w:numId w:val="6"/>
        </w:numPr>
        <w:ind w:left="90" w:right="-450" w:hanging="180"/>
        <w:rPr>
          <w:rFonts w:hint="default"/>
          <w:b/>
          <w:bCs/>
          <w:szCs w:val="20"/>
          <w:lang w:val="en-US" w:eastAsia="ja-JP"/>
        </w:rPr>
      </w:pPr>
      <w:r>
        <w:rPr>
          <w:b/>
          <w:bCs/>
          <w:szCs w:val="20"/>
        </w:rPr>
        <w:t xml:space="preserve">Experimentation: </w:t>
      </w:r>
      <w:r>
        <w:rPr>
          <w:b w:val="0"/>
          <w:bCs w:val="0"/>
          <w:szCs w:val="20"/>
        </w:rPr>
        <w:t>A/B testing, Split.io, KPI frameworks, uplift analysis, segment-level reads</w:t>
      </w:r>
      <w:r>
        <w:rPr>
          <w:rFonts w:hint="default"/>
          <w:b w:val="0"/>
          <w:bCs w:val="0"/>
          <w:szCs w:val="20"/>
          <w:lang w:val="en-US"/>
        </w:rPr>
        <w:t>.</w:t>
      </w:r>
    </w:p>
    <w:p w14:paraId="7D741777">
      <w:pPr>
        <w:ind w:left="-180" w:right="-450"/>
        <w:rPr>
          <w:szCs w:val="20"/>
        </w:rPr>
      </w:pPr>
      <w:r>
        <w:rPr>
          <w:b/>
          <w:bCs/>
          <w:szCs w:val="20"/>
        </w:rPr>
        <w:t>Caching Strategies</w:t>
      </w:r>
      <w:r>
        <w:rPr>
          <w:bCs/>
          <w:szCs w:val="20"/>
        </w:rPr>
        <w:t>:</w:t>
      </w:r>
      <w:r>
        <w:rPr>
          <w:b/>
          <w:bCs/>
          <w:szCs w:val="20"/>
        </w:rPr>
        <w:t xml:space="preserve"> </w:t>
      </w:r>
      <w:r>
        <w:rPr>
          <w:szCs w:val="20"/>
        </w:rPr>
        <w:t xml:space="preserve">Client-side cache, Server-side cache, Redis, CDN cache. </w:t>
      </w:r>
    </w:p>
    <w:p w14:paraId="18F222B6">
      <w:pPr>
        <w:ind w:left="-180" w:right="-450"/>
        <w:rPr>
          <w:b/>
          <w:bCs/>
          <w:szCs w:val="20"/>
        </w:rPr>
      </w:pPr>
      <w:r>
        <w:rPr>
          <w:b/>
          <w:bCs/>
          <w:szCs w:val="20"/>
        </w:rPr>
        <w:t xml:space="preserve">Testing &amp; Quality Assurance </w:t>
      </w:r>
    </w:p>
    <w:p w14:paraId="63AEAB12">
      <w:pPr>
        <w:pStyle w:val="43"/>
        <w:numPr>
          <w:ilvl w:val="0"/>
          <w:numId w:val="6"/>
        </w:numPr>
        <w:ind w:left="90" w:right="-450" w:hanging="180"/>
        <w:rPr>
          <w:szCs w:val="20"/>
        </w:rPr>
      </w:pPr>
      <w:r>
        <w:rPr>
          <w:b/>
          <w:bCs/>
          <w:szCs w:val="20"/>
        </w:rPr>
        <w:t>Testing Types</w:t>
      </w:r>
      <w:r>
        <w:rPr>
          <w:szCs w:val="20"/>
        </w:rPr>
        <w:t xml:space="preserve">: Unit testing, Integration testing, TDD (ATDD, DTDD), A/B testing, Smoke testing. </w:t>
      </w:r>
    </w:p>
    <w:p w14:paraId="72D09EFF">
      <w:pPr>
        <w:pStyle w:val="43"/>
        <w:numPr>
          <w:ilvl w:val="0"/>
          <w:numId w:val="6"/>
        </w:numPr>
        <w:ind w:left="90" w:right="-450" w:hanging="180"/>
        <w:rPr>
          <w:rFonts w:asciiTheme="minorHAnsi" w:hAnsiTheme="minorHAnsi" w:eastAsiaTheme="minorEastAsia" w:cstheme="minorBidi"/>
          <w:b/>
          <w:bCs/>
          <w:color w:val="595959" w:themeColor="text1" w:themeTint="A6"/>
          <w:kern w:val="0"/>
          <w:sz w:val="20"/>
          <w:szCs w:val="20"/>
          <w:lang w:val="en-US" w:eastAsia="ja-JP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b/>
          <w:bCs/>
          <w:szCs w:val="20"/>
        </w:rPr>
        <w:t xml:space="preserve">Libraries &amp; Platforms: </w:t>
      </w:r>
      <w:r>
        <w:rPr>
          <w:szCs w:val="20"/>
        </w:rPr>
        <w:t>Jest, Jenkins</w:t>
      </w:r>
      <w:r>
        <w:rPr>
          <w:rFonts w:ascii="Arial" w:hAnsi="Arial" w:eastAsia="Times New Roman"/>
          <w:color w:val="000000"/>
          <w:szCs w:val="20"/>
        </w:rPr>
        <w:t xml:space="preserve"> </w:t>
      </w:r>
      <w:r>
        <w:rPr>
          <w:szCs w:val="20"/>
        </w:rPr>
        <w:t>Cypress, Reflect, Unguess, Split.io</w:t>
      </w:r>
    </w:p>
    <w:p w14:paraId="512253AA">
      <w:pPr>
        <w:ind w:left="-180" w:right="-450"/>
        <w:rPr>
          <w:szCs w:val="20"/>
        </w:rPr>
      </w:pPr>
      <w:r>
        <w:rPr>
          <w:b/>
          <w:bCs/>
          <w:szCs w:val="20"/>
        </w:rPr>
        <w:t xml:space="preserve">API Technologies:  </w:t>
      </w:r>
      <w:r>
        <w:rPr>
          <w:szCs w:val="20"/>
        </w:rPr>
        <w:t xml:space="preserve">RESTful API, Third-party API, GraphQL. </w:t>
      </w:r>
    </w:p>
    <w:p w14:paraId="12D9F170">
      <w:pPr>
        <w:ind w:left="-180" w:right="-450"/>
        <w:rPr>
          <w:rFonts w:hint="default"/>
          <w:b/>
          <w:bCs/>
          <w:szCs w:val="20"/>
        </w:rPr>
      </w:pPr>
      <w:r>
        <w:rPr>
          <w:rFonts w:hint="default"/>
          <w:b/>
          <w:bCs/>
          <w:szCs w:val="20"/>
        </w:rPr>
        <w:t>Growth/MarTech</w:t>
      </w:r>
    </w:p>
    <w:p w14:paraId="710C399A">
      <w:pPr>
        <w:pStyle w:val="43"/>
        <w:numPr>
          <w:ilvl w:val="0"/>
          <w:numId w:val="6"/>
        </w:numPr>
        <w:ind w:left="90" w:right="-450" w:hanging="180"/>
        <w:rPr>
          <w:rFonts w:hint="default"/>
          <w:b w:val="0"/>
          <w:bCs w:val="0"/>
          <w:szCs w:val="20"/>
        </w:rPr>
      </w:pPr>
      <w:r>
        <w:rPr>
          <w:rFonts w:hint="default"/>
          <w:b/>
          <w:bCs/>
          <w:szCs w:val="20"/>
        </w:rPr>
        <w:t>Platforms:</w:t>
      </w:r>
      <w:r>
        <w:rPr>
          <w:rFonts w:hint="default"/>
          <w:b w:val="0"/>
          <w:bCs w:val="0"/>
          <w:szCs w:val="20"/>
        </w:rPr>
        <w:t xml:space="preserve"> Contentful, HubSpot, Salesforce, Intercom, Knock</w:t>
      </w:r>
      <w:r>
        <w:rPr>
          <w:rFonts w:hint="default"/>
          <w:b w:val="0"/>
          <w:bCs w:val="0"/>
          <w:szCs w:val="20"/>
          <w:lang w:val="en-US"/>
        </w:rPr>
        <w:t>.</w:t>
      </w:r>
    </w:p>
    <w:p w14:paraId="31448C34">
      <w:pPr>
        <w:pStyle w:val="43"/>
        <w:numPr>
          <w:ilvl w:val="0"/>
          <w:numId w:val="6"/>
        </w:numPr>
        <w:ind w:left="90" w:right="-450" w:hanging="180"/>
        <w:rPr>
          <w:rFonts w:hint="default"/>
          <w:b/>
          <w:bCs/>
          <w:szCs w:val="20"/>
        </w:rPr>
      </w:pPr>
      <w:r>
        <w:rPr>
          <w:rFonts w:hint="default"/>
          <w:b/>
          <w:bCs/>
          <w:szCs w:val="20"/>
        </w:rPr>
        <w:t xml:space="preserve">SEO/SEM: </w:t>
      </w:r>
      <w:r>
        <w:rPr>
          <w:rFonts w:hint="default"/>
          <w:b w:val="0"/>
          <w:bCs w:val="0"/>
          <w:szCs w:val="20"/>
        </w:rPr>
        <w:t>structured data, technical SEO, GA4 attribution, campaign optimization</w:t>
      </w:r>
      <w:r>
        <w:rPr>
          <w:rFonts w:hint="default"/>
          <w:b w:val="0"/>
          <w:bCs w:val="0"/>
          <w:szCs w:val="20"/>
          <w:lang w:val="en-US"/>
        </w:rPr>
        <w:t>.</w:t>
      </w:r>
    </w:p>
    <w:p w14:paraId="178A925D">
      <w:pPr>
        <w:pStyle w:val="43"/>
        <w:numPr>
          <w:ilvl w:val="0"/>
          <w:numId w:val="6"/>
        </w:numPr>
        <w:ind w:left="90" w:right="-450" w:hanging="180"/>
        <w:rPr>
          <w:rFonts w:hint="default"/>
          <w:b/>
          <w:bCs/>
          <w:szCs w:val="20"/>
        </w:rPr>
      </w:pPr>
      <w:r>
        <w:rPr>
          <w:rFonts w:hint="default"/>
          <w:b/>
          <w:bCs/>
          <w:szCs w:val="20"/>
        </w:rPr>
        <w:t xml:space="preserve">Social/Ads: </w:t>
      </w:r>
      <w:r>
        <w:rPr>
          <w:rFonts w:hint="default"/>
          <w:b w:val="0"/>
          <w:bCs w:val="0"/>
          <w:szCs w:val="20"/>
        </w:rPr>
        <w:t>Google Ads, Meta Ads Manager</w:t>
      </w:r>
    </w:p>
    <w:p w14:paraId="2577B035">
      <w:pPr>
        <w:ind w:left="-180" w:right="-450"/>
        <w:rPr>
          <w:b/>
          <w:bCs/>
          <w:szCs w:val="20"/>
        </w:rPr>
      </w:pPr>
      <w:r>
        <w:rPr>
          <w:b/>
          <w:bCs/>
          <w:szCs w:val="20"/>
        </w:rPr>
        <w:t xml:space="preserve">Project Management &amp; Collaboration </w:t>
      </w:r>
    </w:p>
    <w:p w14:paraId="22FA95F8">
      <w:pPr>
        <w:pStyle w:val="43"/>
        <w:numPr>
          <w:ilvl w:val="0"/>
          <w:numId w:val="7"/>
        </w:numPr>
        <w:ind w:left="180" w:right="-450" w:hanging="270"/>
        <w:rPr>
          <w:szCs w:val="20"/>
        </w:rPr>
      </w:pPr>
      <w:r>
        <w:rPr>
          <w:b/>
          <w:bCs/>
          <w:szCs w:val="20"/>
        </w:rPr>
        <w:t>Methodologies</w:t>
      </w:r>
      <w:r>
        <w:rPr>
          <w:szCs w:val="20"/>
        </w:rPr>
        <w:t xml:space="preserve">: Kanban, Scrum. </w:t>
      </w:r>
    </w:p>
    <w:p w14:paraId="43DF873F">
      <w:pPr>
        <w:pStyle w:val="43"/>
        <w:numPr>
          <w:ilvl w:val="0"/>
          <w:numId w:val="7"/>
        </w:numPr>
        <w:ind w:left="180" w:right="-450" w:hanging="270"/>
        <w:rPr>
          <w:szCs w:val="20"/>
        </w:rPr>
      </w:pPr>
      <w:r>
        <w:rPr>
          <w:b/>
          <w:bCs/>
          <w:szCs w:val="20"/>
        </w:rPr>
        <w:t>Version Control</w:t>
      </w:r>
      <w:r>
        <w:rPr>
          <w:szCs w:val="20"/>
        </w:rPr>
        <w:t xml:space="preserve">: Git, GitLab, Bitbucket.    </w:t>
      </w:r>
    </w:p>
    <w:p w14:paraId="1DE6742D">
      <w:pPr>
        <w:pStyle w:val="19"/>
        <w:ind w:left="-360" w:right="-450"/>
        <w:jc w:val="center"/>
        <w:rPr>
          <w:sz w:val="22"/>
        </w:rPr>
        <w:sectPr>
          <w:type w:val="continuous"/>
          <w:pgSz w:w="12240" w:h="15840"/>
          <w:pgMar w:top="900" w:right="1440" w:bottom="720" w:left="1440" w:header="720" w:footer="720" w:gutter="0"/>
          <w:pgNumType w:start="1"/>
          <w:cols w:space="720" w:num="2"/>
          <w:titlePg/>
          <w:docGrid w:linePitch="360" w:charSpace="0"/>
        </w:sectPr>
      </w:pPr>
    </w:p>
    <w:p w14:paraId="715446E3">
      <w:pPr>
        <w:pStyle w:val="19"/>
        <w:spacing w:before="240" w:after="0"/>
        <w:ind w:left="-360" w:right="-446"/>
        <w:jc w:val="center"/>
        <w:rPr>
          <w:sz w:val="22"/>
        </w:rPr>
      </w:pPr>
      <w:sdt>
        <w:sdtPr>
          <w:rPr>
            <w:sz w:val="22"/>
          </w:rPr>
          <w:id w:val="-1543354741"/>
          <w:placeholder>
            <w:docPart w:val="0133168ECA8C4B9DBEA4F94036F9DBE3"/>
          </w:placeholder>
          <w:temporary/>
          <w:showingPlcHdr/>
          <w15:appearance w15:val="hidden"/>
        </w:sdtPr>
        <w:sdtEndPr>
          <w:rPr>
            <w:sz w:val="22"/>
          </w:rPr>
        </w:sdtEndPr>
        <w:sdtContent>
          <w:r>
            <w:rPr>
              <w:sz w:val="22"/>
            </w:rPr>
            <w:t>Experience</w:t>
          </w:r>
        </w:sdtContent>
      </w:sdt>
    </w:p>
    <w:p w14:paraId="49306BD9">
      <w:pPr>
        <w:ind w:left="-360" w:right="-450"/>
        <w:rPr>
          <w:sz w:val="22"/>
        </w:rPr>
      </w:pPr>
      <w:r>
        <w:rPr>
          <w:sz w:val="22"/>
        </w:rPr>
        <mc:AlternateContent>
          <mc:Choice Requires="wps">
            <w:drawing>
              <wp:inline distT="0" distB="0" distL="0" distR="0">
                <wp:extent cx="5943600" cy="0"/>
                <wp:effectExtent l="0" t="0" r="0" b="0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7E97A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6" o:spid="_x0000_s1026" o:spt="20" style="height:0pt;width:468pt;" filled="f" stroked="t" coordsize="21600,21600" o:gfxdata="UEsDBAoAAAAAAIdO4kAAAAAAAAAAAAAAAAAEAAAAZHJzL1BLAwQUAAAACACHTuJAK3eNu9EAAAAC&#10;AQAADwAAAGRycy9kb3ducmV2LnhtbE2PTU/DMAyG70j8h8hIXBBLy9CA0nTSkDjshBiws9u4HyJx&#10;qiTb2n9PxgUulh691uvH5XqyRhzJh8GxgnyRgSBunB64U/D58Xr7CCJEZI3GMSmYKcC6urwosdDu&#10;xO903MVOpBIOBSroYxwLKUPTk8WwcCNxylrnLcaEvpPa4ymVWyPvsmwlLQ6cLvQ40ktPzffuYBVs&#10;9+1XbiL66X5zs988zG3dzW9KXV/l2TOISFP8W4azflKHKjnV7sA6CKMgPRJ/Z8qelquE9RllVcr/&#10;6tUPUEsDBBQAAAAIAIdO4kAW0iEn6QEAAOUDAAAOAAAAZHJzL2Uyb0RvYy54bWytU8tu2zAQvBfo&#10;PxC813LcNo4Fy0FhNb30YSDpB9AUJRHgC7u0Zf99l5Tspuklh1wo7pI7uzMcre9P1rCjAtTeVfxm&#10;NudMOekb7bqK/356+HDHGUbhGmG8UxU/K+T3m/fv1kMo1cL33jQKGIE4LIdQ8T7GUBYFyl5ZgTMf&#10;lKPD1oMVkULoigbEQOjWFIv5/LYYPDQBvFSIlK3HQz4hwmsAfdtqqWovD1a5OKKCMiISJex1QL7J&#10;07atkvFX26KKzFScmMa8UhPa79NabNai7ECEXstpBPGaEV5wskI7anqFqkUU7AD6PyirJXj0bZxJ&#10;b4uRSFaEWNzMX2jz2IugMheSGsNVdHw7WPnzuAOmm4qvOHPC0oM/RhC66yPbeudIQA9slXQaApZ0&#10;fet2MEUYdpBIn1qw6Ut02Clre75qq06RSUp+Xn36eDsn2eXlrPhbGADjN+UtS5uKG+0SbVGK43eM&#10;1IyuXq6ktPMP2pj8dMaxgVy8WGZoQX5syQfUxQbihK7jTJiOjC4jZEj0RjepPAEhdPutAXYUZI/l&#10;19XyS50vmYP94ZsxTZ4l7LHZwZKbxvTdJU2zTTB5zn/w09C1wH4syUcJiUqMS/1VdujEMek7Kpp2&#10;e9+cs9BFiuj1c9nk1GSv5zHtn/+dm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rd4270QAAAAIB&#10;AAAPAAAAAAAAAAEAIAAAACIAAABkcnMvZG93bnJldi54bWxQSwECFAAUAAAACACHTuJAFtIhJ+kB&#10;AADlAwAADgAAAAAAAAABACAAAAAgAQAAZHJzL2Uyb0RvYy54bWxQSwUGAAAAAAYABgBZAQAAewUA&#10;AAAA&#10;">
                <v:fill on="f" focussize="0,0"/>
                <v:stroke weight="1pt" color="#E5EAEF" joinstyle="round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61A6478F">
      <w:pPr>
        <w:pStyle w:val="3"/>
        <w:tabs>
          <w:tab w:val="right" w:pos="9810"/>
          <w:tab w:val="clear" w:pos="9360"/>
        </w:tabs>
        <w:ind w:left="-360" w:right="-540"/>
        <w:rPr>
          <w:rFonts w:hint="default" w:eastAsia="Malgun Gothic"/>
          <w:sz w:val="22"/>
          <w:szCs w:val="22"/>
          <w:lang w:val="en-US" w:eastAsia="ko-KR"/>
        </w:rPr>
      </w:pPr>
      <w:r>
        <w:rPr>
          <w:sz w:val="22"/>
          <w:szCs w:val="22"/>
        </w:rPr>
        <w:t xml:space="preserve">Senior </w:t>
      </w:r>
      <w:r>
        <w:rPr>
          <w:rFonts w:hint="default"/>
          <w:sz w:val="22"/>
          <w:szCs w:val="22"/>
          <w:lang w:val="en-US"/>
        </w:rPr>
        <w:t>AI/</w:t>
      </w:r>
      <w:r>
        <w:rPr>
          <w:sz w:val="22"/>
          <w:szCs w:val="22"/>
        </w:rPr>
        <w:t xml:space="preserve">Full Stack </w:t>
      </w:r>
      <w:r>
        <w:rPr>
          <w:rFonts w:hint="default"/>
          <w:sz w:val="22"/>
          <w:szCs w:val="22"/>
          <w:lang w:val="en-US"/>
        </w:rPr>
        <w:t>Engineer</w:t>
      </w:r>
      <w:r>
        <w:rPr>
          <w:sz w:val="22"/>
          <w:szCs w:val="22"/>
        </w:rPr>
        <w:t xml:space="preserve"> | </w:t>
      </w:r>
      <w:r>
        <w:rPr>
          <w:rFonts w:hint="default"/>
          <w:sz w:val="22"/>
          <w:szCs w:val="22"/>
        </w:rPr>
        <w:t>Freddie Mac</w:t>
      </w:r>
      <w:r>
        <w:rPr>
          <w:sz w:val="22"/>
          <w:szCs w:val="22"/>
        </w:rPr>
        <w:t xml:space="preserve"> - Santa Monica, CA</w:t>
      </w:r>
      <w:r>
        <w:rPr>
          <w:sz w:val="22"/>
          <w:szCs w:val="22"/>
        </w:rPr>
        <w:tab/>
      </w:r>
      <w:r>
        <w:rPr>
          <w:sz w:val="22"/>
          <w:szCs w:val="22"/>
        </w:rPr>
        <w:t>202</w:t>
      </w:r>
      <w:r>
        <w:rPr>
          <w:rFonts w:hint="default"/>
          <w:sz w:val="22"/>
          <w:szCs w:val="22"/>
          <w:lang w:val="en-US"/>
        </w:rPr>
        <w:t>4</w:t>
      </w:r>
      <w:r>
        <w:rPr>
          <w:sz w:val="22"/>
          <w:szCs w:val="22"/>
        </w:rPr>
        <w:t>.0</w:t>
      </w:r>
      <w:r>
        <w:rPr>
          <w:rFonts w:hint="default"/>
          <w:sz w:val="22"/>
          <w:szCs w:val="22"/>
          <w:lang w:val="en-US"/>
        </w:rPr>
        <w:t>7</w:t>
      </w:r>
      <w:r>
        <w:rPr>
          <w:sz w:val="22"/>
          <w:szCs w:val="22"/>
        </w:rPr>
        <w:t xml:space="preserve"> – </w:t>
      </w:r>
      <w:r>
        <w:rPr>
          <w:rFonts w:hint="eastAsia" w:eastAsia="Malgun Gothic"/>
          <w:sz w:val="22"/>
          <w:szCs w:val="22"/>
          <w:lang w:val="en-US" w:eastAsia="ko-KR"/>
        </w:rPr>
        <w:t>2025.09</w:t>
      </w:r>
    </w:p>
    <w:p w14:paraId="32F0FD3B">
      <w:pPr>
        <w:pStyle w:val="43"/>
        <w:ind w:left="-270" w:right="-450"/>
        <w:jc w:val="both"/>
        <w:rPr>
          <w:szCs w:val="20"/>
        </w:rPr>
      </w:pPr>
      <w:r>
        <w:rPr>
          <w:szCs w:val="20"/>
        </w:rPr>
        <w:t>Technologies (JavaScript, Typescript, Material UI, Tailwind CSS, styled-components, React, Vue, Next, Nuxt, Node.js, Express, Python</w:t>
      </w:r>
      <w:r>
        <w:rPr>
          <w:rFonts w:hint="default"/>
          <w:szCs w:val="20"/>
        </w:rPr>
        <w:t>, Django, PyTorch, TensorFlow</w:t>
      </w:r>
      <w:r>
        <w:rPr>
          <w:szCs w:val="20"/>
        </w:rPr>
        <w:t>, MySQL, MongoDB, AWS, Redis-DB caching, API caching, Indexed DB, TDD, Restful API, third party API, GraphQL, Scrum, Git, Jest, reflect, Split.io)</w:t>
      </w:r>
    </w:p>
    <w:p w14:paraId="303C5648">
      <w:pPr>
        <w:pStyle w:val="43"/>
        <w:numPr>
          <w:ilvl w:val="0"/>
          <w:numId w:val="8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Owned the </w:t>
      </w:r>
      <w:r>
        <w:rPr>
          <w:b/>
          <w:bCs/>
          <w:sz w:val="22"/>
        </w:rPr>
        <w:t>end-to-end development</w:t>
      </w:r>
      <w:r>
        <w:rPr>
          <w:sz w:val="22"/>
        </w:rPr>
        <w:t xml:space="preserve"> of scalable, user-centric applications across </w:t>
      </w:r>
      <w:r>
        <w:rPr>
          <w:b/>
          <w:bCs/>
          <w:sz w:val="22"/>
        </w:rPr>
        <w:t>e-commerce</w:t>
      </w:r>
      <w:r>
        <w:rPr>
          <w:sz w:val="22"/>
        </w:rPr>
        <w:t xml:space="preserve">, </w:t>
      </w:r>
      <w:r>
        <w:rPr>
          <w:b/>
          <w:bCs/>
          <w:sz w:val="22"/>
        </w:rPr>
        <w:t>fintech</w:t>
      </w:r>
      <w:r>
        <w:rPr>
          <w:sz w:val="22"/>
        </w:rPr>
        <w:t xml:space="preserve">, </w:t>
      </w:r>
      <w:r>
        <w:rPr>
          <w:b/>
          <w:bCs/>
          <w:sz w:val="22"/>
        </w:rPr>
        <w:t>healthcare</w:t>
      </w:r>
      <w:r>
        <w:rPr>
          <w:sz w:val="22"/>
        </w:rPr>
        <w:t xml:space="preserve">, and </w:t>
      </w:r>
      <w:r>
        <w:rPr>
          <w:b/>
          <w:bCs/>
          <w:sz w:val="22"/>
        </w:rPr>
        <w:t>Web3</w:t>
      </w:r>
      <w:r>
        <w:rPr>
          <w:sz w:val="22"/>
        </w:rPr>
        <w:t xml:space="preserve"> sectors, achieving a 30% increase in user engagement and a 25% reduction in load times while collaborating with a team of 10 developers.</w:t>
      </w:r>
    </w:p>
    <w:p w14:paraId="6B7B2ADF">
      <w:pPr>
        <w:pStyle w:val="43"/>
        <w:numPr>
          <w:ilvl w:val="0"/>
          <w:numId w:val="8"/>
        </w:numPr>
        <w:ind w:left="-90" w:right="-450" w:hanging="180"/>
        <w:jc w:val="both"/>
        <w:rPr>
          <w:rFonts w:hint="default"/>
          <w:sz w:val="22"/>
        </w:rPr>
      </w:pPr>
      <w:r>
        <w:rPr>
          <w:rFonts w:hint="default"/>
          <w:sz w:val="22"/>
        </w:rPr>
        <w:t xml:space="preserve">Led </w:t>
      </w:r>
      <w:r>
        <w:rPr>
          <w:rFonts w:hint="default"/>
          <w:b/>
          <w:bCs/>
          <w:sz w:val="22"/>
        </w:rPr>
        <w:t>AI model</w:t>
      </w:r>
      <w:r>
        <w:rPr>
          <w:rFonts w:hint="default"/>
          <w:sz w:val="22"/>
        </w:rPr>
        <w:t xml:space="preserve"> enhancement initiatives focused on </w:t>
      </w:r>
      <w:r>
        <w:rPr>
          <w:rFonts w:hint="default"/>
          <w:b/>
          <w:bCs/>
          <w:sz w:val="22"/>
        </w:rPr>
        <w:t>risk and behavioral monitoring</w:t>
      </w:r>
      <w:r>
        <w:rPr>
          <w:rFonts w:hint="default"/>
          <w:sz w:val="22"/>
        </w:rPr>
        <w:t xml:space="preserve">, using </w:t>
      </w:r>
      <w:r>
        <w:rPr>
          <w:rFonts w:hint="default"/>
          <w:b/>
          <w:bCs/>
          <w:sz w:val="22"/>
        </w:rPr>
        <w:t>LLM-based pipelines</w:t>
      </w:r>
      <w:r>
        <w:rPr>
          <w:rFonts w:hint="default"/>
          <w:sz w:val="22"/>
        </w:rPr>
        <w:t xml:space="preserve"> and feature extraction to detect anomalous user activities across large datasets.</w:t>
      </w:r>
    </w:p>
    <w:p w14:paraId="44592A8B">
      <w:pPr>
        <w:pStyle w:val="43"/>
        <w:numPr>
          <w:ilvl w:val="0"/>
          <w:numId w:val="8"/>
        </w:numPr>
        <w:ind w:left="-90" w:right="-450" w:hanging="180"/>
        <w:jc w:val="both"/>
        <w:rPr>
          <w:rFonts w:hint="default"/>
          <w:b/>
          <w:bCs/>
          <w:sz w:val="22"/>
        </w:rPr>
      </w:pPr>
      <w:r>
        <w:rPr>
          <w:rFonts w:hint="default"/>
          <w:sz w:val="22"/>
        </w:rPr>
        <w:t xml:space="preserve">Tuned </w:t>
      </w:r>
      <w:r>
        <w:rPr>
          <w:rFonts w:hint="default"/>
          <w:b/>
          <w:bCs/>
          <w:sz w:val="22"/>
        </w:rPr>
        <w:t>transformer models</w:t>
      </w:r>
      <w:r>
        <w:rPr>
          <w:rFonts w:hint="default"/>
          <w:sz w:val="22"/>
        </w:rPr>
        <w:t xml:space="preserve"> and</w:t>
      </w:r>
      <w:r>
        <w:rPr>
          <w:rFonts w:hint="default"/>
          <w:b/>
          <w:bCs/>
          <w:sz w:val="22"/>
        </w:rPr>
        <w:t xml:space="preserve"> custom embeddings</w:t>
      </w:r>
      <w:r>
        <w:rPr>
          <w:rFonts w:hint="default"/>
          <w:sz w:val="22"/>
        </w:rPr>
        <w:t xml:space="preserve"> for multi-source text and transactional data, achieving a 35% reduction in false positives and improving classification accuracy for </w:t>
      </w:r>
      <w:r>
        <w:rPr>
          <w:rFonts w:hint="default"/>
          <w:b/>
          <w:bCs/>
          <w:sz w:val="22"/>
        </w:rPr>
        <w:t>internal risk alerts.</w:t>
      </w:r>
    </w:p>
    <w:p w14:paraId="6458DECA">
      <w:pPr>
        <w:pStyle w:val="43"/>
        <w:numPr>
          <w:ilvl w:val="0"/>
          <w:numId w:val="8"/>
        </w:numPr>
        <w:ind w:left="-90" w:right="-450" w:hanging="180"/>
        <w:jc w:val="both"/>
        <w:rPr>
          <w:rFonts w:hint="default"/>
          <w:sz w:val="22"/>
        </w:rPr>
      </w:pPr>
      <w:r>
        <w:rPr>
          <w:rFonts w:hint="default"/>
          <w:sz w:val="22"/>
        </w:rPr>
        <w:t>Deployed model validation and explainability dashboards (</w:t>
      </w:r>
      <w:r>
        <w:rPr>
          <w:rFonts w:hint="default"/>
          <w:b/>
          <w:bCs/>
          <w:sz w:val="22"/>
        </w:rPr>
        <w:t>SHAP</w:t>
      </w:r>
      <w:r>
        <w:rPr>
          <w:rFonts w:hint="default"/>
          <w:sz w:val="22"/>
        </w:rPr>
        <w:t xml:space="preserve">, </w:t>
      </w:r>
      <w:r>
        <w:rPr>
          <w:rFonts w:hint="default"/>
          <w:b/>
          <w:bCs/>
          <w:sz w:val="22"/>
        </w:rPr>
        <w:t>LIME</w:t>
      </w:r>
      <w:r>
        <w:rPr>
          <w:rFonts w:hint="default"/>
          <w:sz w:val="22"/>
        </w:rPr>
        <w:t xml:space="preserve">, </w:t>
      </w:r>
      <w:r>
        <w:rPr>
          <w:rFonts w:hint="default"/>
          <w:b/>
          <w:bCs/>
          <w:sz w:val="22"/>
        </w:rPr>
        <w:t>Power BI</w:t>
      </w:r>
      <w:r>
        <w:rPr>
          <w:rFonts w:hint="default"/>
          <w:sz w:val="22"/>
        </w:rPr>
        <w:t>) to meet audit and compliance governance standards.</w:t>
      </w:r>
    </w:p>
    <w:p w14:paraId="66A3C400">
      <w:pPr>
        <w:pStyle w:val="43"/>
        <w:numPr>
          <w:ilvl w:val="0"/>
          <w:numId w:val="8"/>
        </w:numPr>
        <w:ind w:left="-90" w:right="-450" w:hanging="180"/>
        <w:jc w:val="both"/>
        <w:rPr>
          <w:rFonts w:hint="default"/>
          <w:sz w:val="22"/>
        </w:rPr>
      </w:pPr>
      <w:r>
        <w:rPr>
          <w:rFonts w:hint="default"/>
          <w:sz w:val="22"/>
        </w:rPr>
        <w:t xml:space="preserve">Partnered with product and </w:t>
      </w:r>
      <w:r>
        <w:rPr>
          <w:rFonts w:hint="default"/>
          <w:b/>
          <w:bCs/>
          <w:sz w:val="22"/>
        </w:rPr>
        <w:t>data science teams</w:t>
      </w:r>
      <w:r>
        <w:rPr>
          <w:rFonts w:hint="default"/>
          <w:sz w:val="22"/>
        </w:rPr>
        <w:t xml:space="preserve"> to run scenario testing labs and calibration cycles for policy-driven AI models.</w:t>
      </w:r>
    </w:p>
    <w:p w14:paraId="627C29E5">
      <w:pPr>
        <w:pStyle w:val="43"/>
        <w:numPr>
          <w:ilvl w:val="0"/>
          <w:numId w:val="8"/>
        </w:numPr>
        <w:ind w:left="-90" w:right="-450" w:hanging="180"/>
        <w:jc w:val="both"/>
        <w:rPr>
          <w:rFonts w:hint="default"/>
          <w:sz w:val="22"/>
        </w:rPr>
      </w:pPr>
      <w:r>
        <w:rPr>
          <w:rFonts w:hint="default"/>
          <w:sz w:val="22"/>
        </w:rPr>
        <w:t xml:space="preserve">Implemented </w:t>
      </w:r>
      <w:r>
        <w:rPr>
          <w:rFonts w:hint="default"/>
          <w:b/>
          <w:bCs/>
          <w:sz w:val="22"/>
        </w:rPr>
        <w:t>real-time streaming</w:t>
      </w:r>
      <w:r>
        <w:rPr>
          <w:rFonts w:hint="default"/>
          <w:sz w:val="22"/>
        </w:rPr>
        <w:t xml:space="preserve"> via </w:t>
      </w:r>
      <w:r>
        <w:rPr>
          <w:rFonts w:hint="default"/>
          <w:b/>
          <w:bCs/>
          <w:sz w:val="22"/>
        </w:rPr>
        <w:t xml:space="preserve">Kafka </w:t>
      </w:r>
      <w:r>
        <w:rPr>
          <w:rFonts w:hint="default"/>
          <w:sz w:val="22"/>
        </w:rPr>
        <w:t xml:space="preserve">and </w:t>
      </w:r>
      <w:r>
        <w:rPr>
          <w:rFonts w:hint="default"/>
          <w:b/>
          <w:bCs/>
          <w:sz w:val="22"/>
        </w:rPr>
        <w:t xml:space="preserve">Spark </w:t>
      </w:r>
      <w:r>
        <w:rPr>
          <w:rFonts w:hint="default"/>
          <w:sz w:val="22"/>
        </w:rPr>
        <w:t>for high-volume communications data (voice logs, transactions, emails) used in supervised training and risk feature engineering.</w:t>
      </w:r>
    </w:p>
    <w:p w14:paraId="4E3FD73D">
      <w:pPr>
        <w:pStyle w:val="43"/>
        <w:numPr>
          <w:ilvl w:val="0"/>
          <w:numId w:val="8"/>
        </w:numPr>
        <w:ind w:left="-90" w:right="-450" w:hanging="180"/>
        <w:jc w:val="both"/>
        <w:rPr>
          <w:rFonts w:hint="default"/>
          <w:sz w:val="22"/>
        </w:rPr>
      </w:pPr>
      <w:r>
        <w:rPr>
          <w:sz w:val="22"/>
        </w:rPr>
        <w:t xml:space="preserve">Implemented </w:t>
      </w:r>
      <w:r>
        <w:rPr>
          <w:b/>
          <w:bCs/>
          <w:sz w:val="22"/>
        </w:rPr>
        <w:t>real-time communication</w:t>
      </w:r>
      <w:r>
        <w:rPr>
          <w:sz w:val="22"/>
        </w:rPr>
        <w:t xml:space="preserve"> using WebSockets and optimized </w:t>
      </w:r>
      <w:r>
        <w:rPr>
          <w:b/>
          <w:bCs/>
          <w:sz w:val="22"/>
        </w:rPr>
        <w:t>overall system performance</w:t>
      </w:r>
      <w:r>
        <w:rPr>
          <w:sz w:val="22"/>
        </w:rPr>
        <w:t xml:space="preserve"> by designing the database architecture, utilizing Redis and indexed DB for caching, and employing server-side rendering (SSR), resulting in a 50% reduction in initial load times and a 20% improvement in SEO.</w:t>
      </w:r>
    </w:p>
    <w:p w14:paraId="0320E2A2">
      <w:pPr>
        <w:pStyle w:val="43"/>
        <w:numPr>
          <w:ilvl w:val="0"/>
          <w:numId w:val="8"/>
        </w:numPr>
        <w:ind w:left="-90" w:right="-450" w:hanging="180"/>
        <w:jc w:val="both"/>
        <w:rPr>
          <w:rFonts w:hint="default"/>
          <w:sz w:val="22"/>
        </w:rPr>
      </w:pPr>
      <w:r>
        <w:rPr>
          <w:rFonts w:hint="default"/>
          <w:sz w:val="22"/>
        </w:rPr>
        <w:t xml:space="preserve">Integrated API-based </w:t>
      </w:r>
      <w:r>
        <w:rPr>
          <w:rFonts w:hint="default"/>
          <w:b/>
          <w:bCs/>
          <w:sz w:val="22"/>
        </w:rPr>
        <w:t>surveillance services</w:t>
      </w:r>
      <w:r>
        <w:rPr>
          <w:rFonts w:hint="default"/>
          <w:sz w:val="22"/>
        </w:rPr>
        <w:t xml:space="preserve"> with Node.js and Nest for efficient data transfer, batch retrieval, and parallel inference on</w:t>
      </w:r>
      <w:r>
        <w:rPr>
          <w:rFonts w:hint="default"/>
          <w:b/>
          <w:bCs/>
          <w:sz w:val="22"/>
        </w:rPr>
        <w:t xml:space="preserve"> GPU instances</w:t>
      </w:r>
      <w:r>
        <w:rPr>
          <w:rFonts w:hint="default"/>
          <w:sz w:val="22"/>
        </w:rPr>
        <w:t>.</w:t>
      </w:r>
    </w:p>
    <w:p w14:paraId="27FD45A9">
      <w:pPr>
        <w:pStyle w:val="43"/>
        <w:numPr>
          <w:ilvl w:val="0"/>
          <w:numId w:val="8"/>
        </w:numPr>
        <w:ind w:left="-90" w:right="-450" w:hanging="180"/>
        <w:jc w:val="both"/>
        <w:rPr>
          <w:rFonts w:hint="default"/>
          <w:sz w:val="22"/>
        </w:rPr>
      </w:pPr>
      <w:r>
        <w:rPr>
          <w:sz w:val="22"/>
        </w:rPr>
        <w:t xml:space="preserve">Developed robust </w:t>
      </w:r>
      <w:r>
        <w:rPr>
          <w:b/>
          <w:bCs/>
          <w:sz w:val="22"/>
        </w:rPr>
        <w:t>data API services</w:t>
      </w:r>
      <w:r>
        <w:rPr>
          <w:sz w:val="22"/>
        </w:rPr>
        <w:t xml:space="preserve"> with </w:t>
      </w:r>
      <w:r>
        <w:rPr>
          <w:b/>
          <w:bCs/>
          <w:sz w:val="22"/>
        </w:rPr>
        <w:t>API rate limiting</w:t>
      </w:r>
      <w:r>
        <w:rPr>
          <w:sz w:val="22"/>
        </w:rPr>
        <w:t xml:space="preserve"> utilizing RESTful APIs and GraphQL, and implemented a </w:t>
      </w:r>
      <w:r>
        <w:rPr>
          <w:b/>
          <w:bCs/>
          <w:sz w:val="22"/>
        </w:rPr>
        <w:t>multi-currency account system</w:t>
      </w:r>
      <w:r>
        <w:rPr>
          <w:sz w:val="22"/>
        </w:rPr>
        <w:t xml:space="preserve"> with </w:t>
      </w:r>
      <w:r>
        <w:rPr>
          <w:b/>
          <w:bCs/>
          <w:sz w:val="22"/>
        </w:rPr>
        <w:t>split payment</w:t>
      </w:r>
      <w:r>
        <w:rPr>
          <w:sz w:val="22"/>
        </w:rPr>
        <w:t xml:space="preserve"> functionality through various payment gateways, enhancing transaction efficiency by 25%.</w:t>
      </w:r>
    </w:p>
    <w:p w14:paraId="15C6C97F">
      <w:pPr>
        <w:pStyle w:val="43"/>
        <w:numPr>
          <w:ilvl w:val="0"/>
          <w:numId w:val="8"/>
        </w:numPr>
        <w:ind w:left="-90" w:right="-450" w:hanging="180"/>
        <w:jc w:val="both"/>
        <w:rPr>
          <w:sz w:val="22"/>
        </w:rPr>
      </w:pPr>
      <w:r>
        <w:rPr>
          <w:rFonts w:hint="default"/>
          <w:sz w:val="22"/>
        </w:rPr>
        <w:t xml:space="preserve">Contributed to cross-functional initiatives for </w:t>
      </w:r>
      <w:r>
        <w:rPr>
          <w:rFonts w:hint="default"/>
          <w:b/>
          <w:bCs/>
          <w:sz w:val="22"/>
        </w:rPr>
        <w:t>LLM policy refinement</w:t>
      </w:r>
      <w:r>
        <w:rPr>
          <w:rFonts w:hint="default"/>
          <w:sz w:val="22"/>
        </w:rPr>
        <w:t>, reducing alert fatigue and improving model trust for internal audit reviews.</w:t>
      </w:r>
    </w:p>
    <w:p w14:paraId="062CCF9A">
      <w:pPr>
        <w:pStyle w:val="43"/>
        <w:numPr>
          <w:ilvl w:val="0"/>
          <w:numId w:val="8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successfully </w:t>
      </w:r>
      <w:r>
        <w:rPr>
          <w:b/>
          <w:bCs/>
          <w:sz w:val="22"/>
        </w:rPr>
        <w:t>led</w:t>
      </w:r>
      <w:r>
        <w:rPr>
          <w:sz w:val="22"/>
        </w:rPr>
        <w:t xml:space="preserve"> complex frontend project, </w:t>
      </w:r>
      <w:r>
        <w:rPr>
          <w:b/>
          <w:bCs/>
          <w:sz w:val="22"/>
        </w:rPr>
        <w:t>architected</w:t>
      </w:r>
      <w:r>
        <w:rPr>
          <w:sz w:val="22"/>
        </w:rPr>
        <w:t xml:space="preserve"> high-performance, reliable, and scalable projects that utilized </w:t>
      </w:r>
      <w:r>
        <w:rPr>
          <w:b/>
          <w:bCs/>
          <w:sz w:val="22"/>
        </w:rPr>
        <w:t>microservices</w:t>
      </w:r>
      <w:r>
        <w:rPr>
          <w:sz w:val="22"/>
        </w:rPr>
        <w:t xml:space="preserve">, </w:t>
      </w:r>
      <w:r>
        <w:rPr>
          <w:b/>
          <w:bCs/>
          <w:sz w:val="22"/>
        </w:rPr>
        <w:t>event-driven architecture</w:t>
      </w:r>
      <w:r>
        <w:rPr>
          <w:sz w:val="22"/>
        </w:rPr>
        <w:t xml:space="preserve">, micro-frontend architecture, and </w:t>
      </w:r>
      <w:r>
        <w:rPr>
          <w:b/>
          <w:bCs/>
          <w:sz w:val="22"/>
        </w:rPr>
        <w:t>serverless</w:t>
      </w:r>
      <w:r>
        <w:rPr>
          <w:sz w:val="22"/>
        </w:rPr>
        <w:t xml:space="preserve"> functions, resulting in a 40% improvement in </w:t>
      </w:r>
      <w:r>
        <w:rPr>
          <w:b/>
          <w:bCs/>
          <w:sz w:val="22"/>
        </w:rPr>
        <w:t>system efficiency</w:t>
      </w:r>
      <w:r>
        <w:rPr>
          <w:sz w:val="22"/>
        </w:rPr>
        <w:t>.</w:t>
      </w:r>
    </w:p>
    <w:p w14:paraId="20236A9A">
      <w:pPr>
        <w:pStyle w:val="43"/>
        <w:numPr>
          <w:ilvl w:val="0"/>
          <w:numId w:val="8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Engaged in the </w:t>
      </w:r>
      <w:r>
        <w:rPr>
          <w:b/>
          <w:sz w:val="22"/>
        </w:rPr>
        <w:t>Web3</w:t>
      </w:r>
      <w:r>
        <w:rPr>
          <w:sz w:val="22"/>
        </w:rPr>
        <w:t xml:space="preserve"> and </w:t>
      </w:r>
      <w:r>
        <w:rPr>
          <w:b/>
          <w:sz w:val="22"/>
        </w:rPr>
        <w:t>AI</w:t>
      </w:r>
      <w:r>
        <w:rPr>
          <w:sz w:val="22"/>
        </w:rPr>
        <w:t xml:space="preserve"> industries, focusing on </w:t>
      </w:r>
      <w:r>
        <w:rPr>
          <w:b/>
          <w:sz w:val="22"/>
        </w:rPr>
        <w:t>wallet authentication</w:t>
      </w:r>
      <w:r>
        <w:rPr>
          <w:sz w:val="22"/>
        </w:rPr>
        <w:t xml:space="preserve">, </w:t>
      </w:r>
      <w:r>
        <w:rPr>
          <w:b/>
          <w:sz w:val="22"/>
        </w:rPr>
        <w:t>crypto payments</w:t>
      </w:r>
      <w:r>
        <w:rPr>
          <w:sz w:val="22"/>
        </w:rPr>
        <w:t xml:space="preserve"> with bank integration, and developing a responsive </w:t>
      </w:r>
      <w:r>
        <w:rPr>
          <w:b/>
          <w:sz w:val="22"/>
        </w:rPr>
        <w:t>RAG chatbot</w:t>
      </w:r>
      <w:r>
        <w:rPr>
          <w:sz w:val="22"/>
        </w:rPr>
        <w:t xml:space="preserve"> specifically designed for </w:t>
      </w:r>
      <w:r>
        <w:rPr>
          <w:b/>
          <w:sz w:val="22"/>
        </w:rPr>
        <w:t>trading-related questions</w:t>
      </w:r>
      <w:r>
        <w:rPr>
          <w:sz w:val="22"/>
        </w:rPr>
        <w:t xml:space="preserve"> and </w:t>
      </w:r>
      <w:r>
        <w:rPr>
          <w:b/>
          <w:sz w:val="22"/>
        </w:rPr>
        <w:t>real-time monitoring</w:t>
      </w:r>
      <w:r>
        <w:rPr>
          <w:sz w:val="22"/>
        </w:rPr>
        <w:t xml:space="preserve"> and </w:t>
      </w:r>
      <w:r>
        <w:rPr>
          <w:b/>
          <w:sz w:val="22"/>
        </w:rPr>
        <w:t>alerts</w:t>
      </w:r>
      <w:r>
        <w:rPr>
          <w:sz w:val="22"/>
        </w:rPr>
        <w:t>, utilizing large language models (</w:t>
      </w:r>
      <w:r>
        <w:rPr>
          <w:b/>
          <w:sz w:val="22"/>
        </w:rPr>
        <w:t>LLM</w:t>
      </w:r>
      <w:r>
        <w:rPr>
          <w:sz w:val="22"/>
        </w:rPr>
        <w:t>) to enhance user interaction.</w:t>
      </w:r>
    </w:p>
    <w:p w14:paraId="7D9C12E5">
      <w:pPr>
        <w:pStyle w:val="43"/>
        <w:numPr>
          <w:ilvl w:val="0"/>
          <w:numId w:val="8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Deployed projects in a </w:t>
      </w:r>
      <w:r>
        <w:rPr>
          <w:b/>
          <w:bCs/>
          <w:sz w:val="22"/>
        </w:rPr>
        <w:t>cloud environment</w:t>
      </w:r>
      <w:r>
        <w:rPr>
          <w:sz w:val="22"/>
        </w:rPr>
        <w:t xml:space="preserve"> using </w:t>
      </w:r>
      <w:r>
        <w:rPr>
          <w:b/>
          <w:bCs/>
          <w:sz w:val="22"/>
        </w:rPr>
        <w:t>Docker</w:t>
      </w:r>
      <w:r>
        <w:rPr>
          <w:sz w:val="22"/>
        </w:rPr>
        <w:t xml:space="preserve"> and </w:t>
      </w:r>
      <w:r>
        <w:rPr>
          <w:b/>
          <w:bCs/>
          <w:sz w:val="22"/>
        </w:rPr>
        <w:t>AWS services</w:t>
      </w:r>
      <w:r>
        <w:rPr>
          <w:sz w:val="22"/>
        </w:rPr>
        <w:t xml:space="preserve"> (EC2, ECR, ECS), orchestrating APIs with Kubernetes for auto-scaling and load balancing; </w:t>
      </w:r>
    </w:p>
    <w:p w14:paraId="4205BD61">
      <w:pPr>
        <w:pStyle w:val="43"/>
        <w:numPr>
          <w:ilvl w:val="0"/>
          <w:numId w:val="8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implemented </w:t>
      </w:r>
      <w:r>
        <w:rPr>
          <w:b/>
          <w:bCs/>
          <w:sz w:val="22"/>
        </w:rPr>
        <w:t>Test-Driven Development</w:t>
      </w:r>
      <w:r>
        <w:rPr>
          <w:sz w:val="22"/>
        </w:rPr>
        <w:t xml:space="preserve"> (TDD) with unit, integration, end-to-end, smoke, and A/B testing, alongside a </w:t>
      </w:r>
      <w:r>
        <w:rPr>
          <w:b/>
          <w:bCs/>
          <w:sz w:val="22"/>
        </w:rPr>
        <w:t>CI/CD pipeline</w:t>
      </w:r>
      <w:r>
        <w:rPr>
          <w:sz w:val="22"/>
        </w:rPr>
        <w:t xml:space="preserve"> integrated with SonarCloud, Typo, and CodeRabbit for high-quality code delivery.</w:t>
      </w:r>
    </w:p>
    <w:p w14:paraId="474E002B">
      <w:pPr>
        <w:pStyle w:val="43"/>
        <w:numPr>
          <w:ilvl w:val="0"/>
          <w:numId w:val="0"/>
        </w:numPr>
        <w:ind w:left="-270" w:leftChars="0" w:right="-450" w:rightChars="0"/>
        <w:jc w:val="both"/>
        <w:rPr>
          <w:sz w:val="22"/>
        </w:rPr>
      </w:pPr>
    </w:p>
    <w:p w14:paraId="36B82ABA">
      <w:pPr>
        <w:pStyle w:val="3"/>
        <w:tabs>
          <w:tab w:val="right" w:pos="9810"/>
          <w:tab w:val="clear" w:pos="9360"/>
        </w:tabs>
        <w:ind w:left="-360" w:right="-450"/>
        <w:rPr>
          <w:sz w:val="22"/>
          <w:szCs w:val="22"/>
        </w:rPr>
      </w:pPr>
      <w:r>
        <w:rPr>
          <w:sz w:val="22"/>
          <w:szCs w:val="22"/>
        </w:rPr>
        <w:t xml:space="preserve">Senior </w:t>
      </w:r>
      <w:r>
        <w:rPr>
          <w:rFonts w:hint="default"/>
          <w:sz w:val="22"/>
          <w:szCs w:val="22"/>
          <w:lang w:val="en-US"/>
        </w:rPr>
        <w:t>AI/</w:t>
      </w:r>
      <w:r>
        <w:rPr>
          <w:sz w:val="22"/>
          <w:szCs w:val="22"/>
        </w:rPr>
        <w:t xml:space="preserve">Full Stack Developer | </w:t>
      </w:r>
      <w:r>
        <w:rPr>
          <w:rFonts w:hint="default"/>
          <w:sz w:val="22"/>
          <w:szCs w:val="22"/>
        </w:rPr>
        <w:t>Orion Technolab</w:t>
      </w:r>
      <w:r>
        <w:rPr>
          <w:sz w:val="22"/>
          <w:szCs w:val="22"/>
        </w:rPr>
        <w:t xml:space="preserve"> - Teaneck, New Jersey</w:t>
      </w:r>
      <w:r>
        <w:rPr>
          <w:sz w:val="22"/>
          <w:szCs w:val="22"/>
        </w:rPr>
        <w:tab/>
      </w:r>
      <w:r>
        <w:rPr>
          <w:sz w:val="22"/>
          <w:szCs w:val="22"/>
        </w:rPr>
        <w:t>202</w:t>
      </w:r>
      <w:r>
        <w:rPr>
          <w:rFonts w:hint="default"/>
          <w:sz w:val="22"/>
          <w:szCs w:val="22"/>
          <w:lang w:val="en-US"/>
        </w:rPr>
        <w:t>1</w:t>
      </w:r>
      <w:r>
        <w:rPr>
          <w:sz w:val="22"/>
          <w:szCs w:val="22"/>
        </w:rPr>
        <w:t>.</w:t>
      </w:r>
      <w:r>
        <w:rPr>
          <w:rFonts w:hint="default"/>
          <w:sz w:val="22"/>
          <w:szCs w:val="22"/>
          <w:lang w:val="en-US"/>
        </w:rPr>
        <w:t>05</w:t>
      </w:r>
      <w:r>
        <w:rPr>
          <w:sz w:val="22"/>
          <w:szCs w:val="22"/>
        </w:rPr>
        <w:t xml:space="preserve"> – 202</w:t>
      </w:r>
      <w:r>
        <w:rPr>
          <w:rFonts w:hint="default"/>
          <w:sz w:val="22"/>
          <w:szCs w:val="22"/>
          <w:lang w:val="en-US"/>
        </w:rPr>
        <w:t>3</w:t>
      </w:r>
      <w:r>
        <w:rPr>
          <w:sz w:val="22"/>
          <w:szCs w:val="22"/>
        </w:rPr>
        <w:t>.12</w:t>
      </w:r>
    </w:p>
    <w:p w14:paraId="0F91D181">
      <w:pPr>
        <w:pStyle w:val="43"/>
        <w:ind w:left="-270" w:right="-450"/>
        <w:jc w:val="both"/>
        <w:rPr>
          <w:szCs w:val="20"/>
        </w:rPr>
      </w:pPr>
      <w:r>
        <w:rPr>
          <w:szCs w:val="20"/>
        </w:rPr>
        <w:t>Technologies (JavaScript, Typescript, React, Next, Vue, Node.js, Express, PHP, Laravel, PostgreSQL, AWS, TDD, BDD, Restful API, Third party API, API rate limitation, Material UI, Scrum, Bitbucket)</w:t>
      </w:r>
    </w:p>
    <w:p w14:paraId="324007EA">
      <w:pPr>
        <w:pStyle w:val="43"/>
        <w:numPr>
          <w:ilvl w:val="0"/>
          <w:numId w:val="9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Migrated a </w:t>
      </w:r>
      <w:r>
        <w:rPr>
          <w:b/>
          <w:bCs/>
          <w:sz w:val="22"/>
        </w:rPr>
        <w:t>legacy distributed monolith</w:t>
      </w:r>
      <w:r>
        <w:rPr>
          <w:sz w:val="22"/>
        </w:rPr>
        <w:t xml:space="preserve"> application to a </w:t>
      </w:r>
      <w:r>
        <w:rPr>
          <w:b/>
          <w:bCs/>
          <w:sz w:val="22"/>
        </w:rPr>
        <w:t>microservices architecture</w:t>
      </w:r>
      <w:r>
        <w:rPr>
          <w:sz w:val="22"/>
        </w:rPr>
        <w:t xml:space="preserve">, ensuring high-quality code to enhance fault tolerance, reliability, and scalability, resulting in improved </w:t>
      </w:r>
      <w:r>
        <w:rPr>
          <w:b/>
          <w:bCs/>
          <w:sz w:val="22"/>
        </w:rPr>
        <w:t>system performance</w:t>
      </w:r>
      <w:r>
        <w:rPr>
          <w:sz w:val="22"/>
        </w:rPr>
        <w:t xml:space="preserve"> and maintainability.</w:t>
      </w:r>
    </w:p>
    <w:p w14:paraId="139BA482">
      <w:pPr>
        <w:pStyle w:val="43"/>
        <w:numPr>
          <w:ilvl w:val="0"/>
          <w:numId w:val="9"/>
        </w:numPr>
        <w:ind w:left="-90" w:right="-450" w:hanging="180"/>
        <w:jc w:val="both"/>
        <w:rPr>
          <w:sz w:val="22"/>
        </w:rPr>
      </w:pPr>
      <w:r>
        <w:rPr>
          <w:rFonts w:hint="default"/>
          <w:sz w:val="22"/>
        </w:rPr>
        <w:t xml:space="preserve">Designed AI-assisted modules for </w:t>
      </w:r>
      <w:r>
        <w:rPr>
          <w:rFonts w:hint="default"/>
          <w:b/>
          <w:bCs/>
          <w:sz w:val="22"/>
        </w:rPr>
        <w:t>financial compliance dashboards</w:t>
      </w:r>
      <w:r>
        <w:rPr>
          <w:rFonts w:hint="default"/>
          <w:sz w:val="22"/>
        </w:rPr>
        <w:t xml:space="preserve"> that used ML pipelines to detect </w:t>
      </w:r>
      <w:r>
        <w:rPr>
          <w:rFonts w:hint="default"/>
          <w:b/>
          <w:bCs/>
          <w:sz w:val="22"/>
        </w:rPr>
        <w:t>irregular trade activity</w:t>
      </w:r>
      <w:r>
        <w:rPr>
          <w:rFonts w:hint="default"/>
          <w:sz w:val="22"/>
        </w:rPr>
        <w:t xml:space="preserve"> and flag potential market misconduct.</w:t>
      </w:r>
    </w:p>
    <w:p w14:paraId="34B27FC0">
      <w:pPr>
        <w:pStyle w:val="43"/>
        <w:numPr>
          <w:ilvl w:val="0"/>
          <w:numId w:val="9"/>
        </w:numPr>
        <w:ind w:left="-90" w:right="-450" w:hanging="180"/>
        <w:jc w:val="both"/>
        <w:rPr>
          <w:sz w:val="22"/>
        </w:rPr>
      </w:pPr>
      <w:r>
        <w:rPr>
          <w:rFonts w:hint="default"/>
          <w:sz w:val="22"/>
        </w:rPr>
        <w:t xml:space="preserve">Integrated </w:t>
      </w:r>
      <w:r>
        <w:rPr>
          <w:rFonts w:hint="default"/>
          <w:b/>
          <w:bCs/>
          <w:sz w:val="22"/>
        </w:rPr>
        <w:t>LLM APIs</w:t>
      </w:r>
      <w:r>
        <w:rPr>
          <w:rFonts w:hint="default"/>
          <w:sz w:val="22"/>
        </w:rPr>
        <w:t xml:space="preserve"> to extract semantic entities from voice and communication records for further feature engineering.</w:t>
      </w:r>
    </w:p>
    <w:p w14:paraId="3C047955">
      <w:pPr>
        <w:pStyle w:val="43"/>
        <w:numPr>
          <w:ilvl w:val="0"/>
          <w:numId w:val="9"/>
        </w:numPr>
        <w:ind w:left="-90" w:right="-450" w:hanging="180"/>
        <w:jc w:val="both"/>
        <w:rPr>
          <w:rFonts w:hint="default"/>
          <w:sz w:val="22"/>
        </w:rPr>
      </w:pPr>
      <w:r>
        <w:rPr>
          <w:rFonts w:hint="default"/>
          <w:sz w:val="22"/>
        </w:rPr>
        <w:t xml:space="preserve">Developed </w:t>
      </w:r>
      <w:r>
        <w:rPr>
          <w:rFonts w:hint="default"/>
          <w:b/>
          <w:bCs/>
          <w:sz w:val="22"/>
        </w:rPr>
        <w:t xml:space="preserve">alert-reduction </w:t>
      </w:r>
      <w:r>
        <w:rPr>
          <w:rFonts w:hint="default"/>
          <w:sz w:val="22"/>
        </w:rPr>
        <w:t xml:space="preserve">and </w:t>
      </w:r>
      <w:r>
        <w:rPr>
          <w:rFonts w:hint="default"/>
          <w:b/>
          <w:bCs/>
          <w:sz w:val="22"/>
        </w:rPr>
        <w:t>risk-classification</w:t>
      </w:r>
      <w:r>
        <w:rPr>
          <w:rFonts w:hint="default"/>
          <w:sz w:val="22"/>
        </w:rPr>
        <w:t xml:space="preserve"> </w:t>
      </w:r>
      <w:r>
        <w:rPr>
          <w:rFonts w:hint="default"/>
          <w:b/>
          <w:bCs/>
          <w:sz w:val="22"/>
        </w:rPr>
        <w:t xml:space="preserve">logic </w:t>
      </w:r>
      <w:r>
        <w:rPr>
          <w:rFonts w:hint="default"/>
          <w:sz w:val="22"/>
        </w:rPr>
        <w:t>based on model confidence thresholds and statistical analysis, decreasing false alert volume by 28%.</w:t>
      </w:r>
    </w:p>
    <w:p w14:paraId="5ABE9B30">
      <w:pPr>
        <w:pStyle w:val="43"/>
        <w:numPr>
          <w:ilvl w:val="0"/>
          <w:numId w:val="9"/>
        </w:numPr>
        <w:ind w:left="-90" w:right="-450" w:hanging="180"/>
        <w:jc w:val="both"/>
        <w:rPr>
          <w:sz w:val="22"/>
        </w:rPr>
      </w:pPr>
      <w:r>
        <w:rPr>
          <w:rFonts w:hint="default"/>
          <w:sz w:val="22"/>
        </w:rPr>
        <w:t xml:space="preserve">Collaborated with data scientists to build compliance explainability frameworks for </w:t>
      </w:r>
      <w:r>
        <w:rPr>
          <w:rFonts w:hint="default"/>
          <w:b/>
          <w:bCs/>
          <w:sz w:val="22"/>
        </w:rPr>
        <w:t>FINRA/SEC alignment</w:t>
      </w:r>
      <w:r>
        <w:rPr>
          <w:rFonts w:hint="default"/>
          <w:sz w:val="22"/>
        </w:rPr>
        <w:t xml:space="preserve"> and </w:t>
      </w:r>
      <w:r>
        <w:rPr>
          <w:rFonts w:hint="default"/>
          <w:b/>
          <w:bCs/>
          <w:sz w:val="22"/>
        </w:rPr>
        <w:t>audit traceability</w:t>
      </w:r>
      <w:r>
        <w:rPr>
          <w:rFonts w:hint="default"/>
          <w:sz w:val="22"/>
        </w:rPr>
        <w:t>.</w:t>
      </w:r>
    </w:p>
    <w:p w14:paraId="5DB154F5">
      <w:pPr>
        <w:pStyle w:val="43"/>
        <w:numPr>
          <w:ilvl w:val="0"/>
          <w:numId w:val="9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Implemented a </w:t>
      </w:r>
      <w:r>
        <w:rPr>
          <w:b/>
          <w:bCs/>
          <w:sz w:val="22"/>
        </w:rPr>
        <w:t>notification system</w:t>
      </w:r>
      <w:r>
        <w:rPr>
          <w:sz w:val="22"/>
        </w:rPr>
        <w:t xml:space="preserve"> and </w:t>
      </w:r>
      <w:r>
        <w:rPr>
          <w:b/>
          <w:bCs/>
          <w:sz w:val="22"/>
        </w:rPr>
        <w:t>plan management</w:t>
      </w:r>
      <w:r>
        <w:rPr>
          <w:sz w:val="22"/>
        </w:rPr>
        <w:t xml:space="preserve"> features, ensuring seamless user stories and providing real-time communication to enhance user engagement and experience.</w:t>
      </w:r>
    </w:p>
    <w:p w14:paraId="77153608">
      <w:pPr>
        <w:pStyle w:val="43"/>
        <w:numPr>
          <w:ilvl w:val="0"/>
          <w:numId w:val="9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Created responsive user interfaces and interactive components with </w:t>
      </w:r>
      <w:r>
        <w:rPr>
          <w:b/>
          <w:bCs/>
          <w:sz w:val="22"/>
        </w:rPr>
        <w:t>pixel perfect frontend page</w:t>
      </w:r>
      <w:r>
        <w:rPr>
          <w:sz w:val="22"/>
        </w:rPr>
        <w:t xml:space="preserve"> using React, leveraging functional and class components, state management with hooks and Redux, and routing with React Router to deliver </w:t>
      </w:r>
      <w:r>
        <w:rPr>
          <w:b/>
          <w:bCs/>
          <w:sz w:val="22"/>
        </w:rPr>
        <w:t>high-performing</w:t>
      </w:r>
      <w:r>
        <w:rPr>
          <w:sz w:val="22"/>
        </w:rPr>
        <w:t xml:space="preserve"> and </w:t>
      </w:r>
      <w:r>
        <w:rPr>
          <w:b/>
          <w:bCs/>
          <w:sz w:val="22"/>
        </w:rPr>
        <w:t>maintainable</w:t>
      </w:r>
      <w:r>
        <w:rPr>
          <w:sz w:val="22"/>
        </w:rPr>
        <w:t xml:space="preserve"> web applications.</w:t>
      </w:r>
    </w:p>
    <w:p w14:paraId="7EC6A01A">
      <w:pPr>
        <w:pStyle w:val="43"/>
        <w:numPr>
          <w:ilvl w:val="0"/>
          <w:numId w:val="9"/>
        </w:numPr>
        <w:ind w:left="-90" w:right="-450" w:hanging="180"/>
        <w:jc w:val="both"/>
        <w:rPr>
          <w:sz w:val="22"/>
        </w:rPr>
      </w:pPr>
      <w:r>
        <w:rPr>
          <w:rFonts w:hint="default"/>
          <w:sz w:val="22"/>
        </w:rPr>
        <w:t xml:space="preserve">Heavy SQL and Python for </w:t>
      </w:r>
      <w:r>
        <w:rPr>
          <w:rFonts w:hint="default"/>
          <w:b/>
          <w:bCs/>
          <w:sz w:val="22"/>
        </w:rPr>
        <w:t>data extraction</w:t>
      </w:r>
      <w:r>
        <w:rPr>
          <w:rFonts w:hint="default"/>
          <w:sz w:val="22"/>
        </w:rPr>
        <w:t xml:space="preserve">, </w:t>
      </w:r>
      <w:r>
        <w:rPr>
          <w:rFonts w:hint="default"/>
          <w:b/>
          <w:bCs/>
          <w:sz w:val="22"/>
        </w:rPr>
        <w:t>cohort analysis</w:t>
      </w:r>
      <w:r>
        <w:rPr>
          <w:rFonts w:hint="default"/>
          <w:sz w:val="22"/>
        </w:rPr>
        <w:t xml:space="preserve">, </w:t>
      </w:r>
      <w:r>
        <w:rPr>
          <w:rFonts w:hint="default"/>
          <w:b/>
          <w:bCs/>
          <w:sz w:val="22"/>
        </w:rPr>
        <w:t>churn signals</w:t>
      </w:r>
      <w:r>
        <w:rPr>
          <w:rFonts w:hint="default"/>
          <w:sz w:val="22"/>
        </w:rPr>
        <w:t>, and automated reporting.</w:t>
      </w:r>
    </w:p>
    <w:p w14:paraId="54C1C033">
      <w:pPr>
        <w:pStyle w:val="43"/>
        <w:numPr>
          <w:ilvl w:val="0"/>
          <w:numId w:val="9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Conducted comprehensive </w:t>
      </w:r>
      <w:r>
        <w:rPr>
          <w:b/>
          <w:bCs/>
          <w:sz w:val="22"/>
        </w:rPr>
        <w:t>code reviews</w:t>
      </w:r>
      <w:r>
        <w:rPr>
          <w:sz w:val="22"/>
        </w:rPr>
        <w:t xml:space="preserve"> for front-end and back-end components, ensuring adherence to </w:t>
      </w:r>
      <w:r>
        <w:rPr>
          <w:b/>
          <w:bCs/>
          <w:sz w:val="22"/>
        </w:rPr>
        <w:t>best practices</w:t>
      </w:r>
      <w:r>
        <w:rPr>
          <w:sz w:val="22"/>
        </w:rPr>
        <w:t xml:space="preserve"> and coding standards while providing constructive feedback for optimization and enhanced performance.</w:t>
      </w:r>
    </w:p>
    <w:p w14:paraId="46253E7C">
      <w:pPr>
        <w:pStyle w:val="3"/>
        <w:tabs>
          <w:tab w:val="right" w:pos="9810"/>
          <w:tab w:val="clear" w:pos="9360"/>
        </w:tabs>
        <w:ind w:left="-360" w:right="-450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 xml:space="preserve">Full Stack Developer | </w:t>
      </w:r>
      <w:r>
        <w:rPr>
          <w:rFonts w:hint="default"/>
          <w:sz w:val="22"/>
          <w:szCs w:val="22"/>
          <w:lang w:val="en-US"/>
        </w:rPr>
        <w:t>Freelancer</w:t>
      </w:r>
      <w:r>
        <w:rPr>
          <w:sz w:val="22"/>
          <w:szCs w:val="22"/>
        </w:rPr>
        <w:tab/>
      </w:r>
      <w:r>
        <w:rPr>
          <w:sz w:val="22"/>
          <w:szCs w:val="22"/>
        </w:rPr>
        <w:t>201</w:t>
      </w:r>
      <w:r>
        <w:rPr>
          <w:rFonts w:hint="default"/>
          <w:sz w:val="22"/>
          <w:szCs w:val="22"/>
          <w:lang w:val="en-US"/>
        </w:rPr>
        <w:t>8</w:t>
      </w:r>
      <w:r>
        <w:rPr>
          <w:sz w:val="22"/>
          <w:szCs w:val="22"/>
        </w:rPr>
        <w:t xml:space="preserve"> – 202</w:t>
      </w:r>
      <w:r>
        <w:rPr>
          <w:rFonts w:hint="default"/>
          <w:sz w:val="22"/>
          <w:szCs w:val="22"/>
          <w:lang w:val="en-US"/>
        </w:rPr>
        <w:t>1</w:t>
      </w:r>
    </w:p>
    <w:p w14:paraId="38720F9E">
      <w:pPr>
        <w:pStyle w:val="43"/>
        <w:ind w:left="-270" w:right="-450"/>
        <w:jc w:val="both"/>
        <w:rPr>
          <w:szCs w:val="20"/>
        </w:rPr>
      </w:pPr>
      <w:r>
        <w:rPr>
          <w:szCs w:val="20"/>
        </w:rPr>
        <w:t>Technologies (JavaScript, Typescript, React, Next, Node.js, Express, MySQL, PostgreSQL, AWS, TDD, Restful API, Third party API, Material UI, Scrum, Git)</w:t>
      </w:r>
    </w:p>
    <w:p w14:paraId="686EBE1E">
      <w:pPr>
        <w:pStyle w:val="43"/>
        <w:numPr>
          <w:ilvl w:val="0"/>
          <w:numId w:val="10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Built scalable and high-performance web applications for </w:t>
      </w:r>
      <w:r>
        <w:rPr>
          <w:b/>
          <w:bCs/>
          <w:sz w:val="22"/>
        </w:rPr>
        <w:t>e-commerce</w:t>
      </w:r>
      <w:r>
        <w:rPr>
          <w:sz w:val="22"/>
        </w:rPr>
        <w:t xml:space="preserve">, </w:t>
      </w:r>
      <w:r>
        <w:rPr>
          <w:b/>
          <w:bCs/>
          <w:sz w:val="22"/>
        </w:rPr>
        <w:t>fintech</w:t>
      </w:r>
      <w:r>
        <w:rPr>
          <w:sz w:val="22"/>
        </w:rPr>
        <w:t xml:space="preserve">, and B2B/B2C SaaS platforms, leveraging </w:t>
      </w:r>
      <w:r>
        <w:rPr>
          <w:b/>
          <w:bCs/>
          <w:sz w:val="22"/>
        </w:rPr>
        <w:t>modern web technologies</w:t>
      </w:r>
      <w:r>
        <w:rPr>
          <w:sz w:val="22"/>
        </w:rPr>
        <w:t xml:space="preserve"> to deliver exceptional user experiences and robust functionality.</w:t>
      </w:r>
    </w:p>
    <w:p w14:paraId="5741C0BB">
      <w:pPr>
        <w:pStyle w:val="43"/>
        <w:numPr>
          <w:ilvl w:val="0"/>
          <w:numId w:val="10"/>
        </w:numPr>
        <w:ind w:left="-90" w:right="-450" w:hanging="180"/>
        <w:jc w:val="both"/>
        <w:rPr>
          <w:rFonts w:hint="default"/>
          <w:sz w:val="22"/>
        </w:rPr>
      </w:pPr>
      <w:r>
        <w:rPr>
          <w:rFonts w:hint="default"/>
          <w:sz w:val="22"/>
        </w:rPr>
        <w:t xml:space="preserve">Developed and deployed </w:t>
      </w:r>
      <w:r>
        <w:rPr>
          <w:rFonts w:hint="default"/>
          <w:b/>
          <w:bCs/>
          <w:sz w:val="22"/>
        </w:rPr>
        <w:t>end-to-end ML pipelines</w:t>
      </w:r>
      <w:r>
        <w:rPr>
          <w:rFonts w:hint="default"/>
          <w:sz w:val="22"/>
        </w:rPr>
        <w:t xml:space="preserve"> for data classification, sentiment analysis, and fraud detection.</w:t>
      </w:r>
    </w:p>
    <w:p w14:paraId="4095F568">
      <w:pPr>
        <w:pStyle w:val="43"/>
        <w:numPr>
          <w:ilvl w:val="0"/>
          <w:numId w:val="10"/>
        </w:numPr>
        <w:ind w:left="-90" w:right="-450" w:hanging="180"/>
        <w:jc w:val="both"/>
        <w:rPr>
          <w:sz w:val="22"/>
        </w:rPr>
      </w:pPr>
      <w:r>
        <w:rPr>
          <w:rFonts w:hint="default"/>
          <w:sz w:val="22"/>
        </w:rPr>
        <w:t xml:space="preserve">Integrated </w:t>
      </w:r>
      <w:r>
        <w:rPr>
          <w:rFonts w:hint="default"/>
          <w:b/>
          <w:bCs/>
          <w:sz w:val="22"/>
        </w:rPr>
        <w:t>NLP models</w:t>
      </w:r>
      <w:r>
        <w:rPr>
          <w:rFonts w:hint="default"/>
          <w:sz w:val="22"/>
        </w:rPr>
        <w:t xml:space="preserve"> for text summarization and pattern recognition in financial documents and communications.</w:t>
      </w:r>
    </w:p>
    <w:p w14:paraId="7B8085B2">
      <w:pPr>
        <w:pStyle w:val="43"/>
        <w:numPr>
          <w:ilvl w:val="0"/>
          <w:numId w:val="10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Developed and maintained </w:t>
      </w:r>
      <w:r>
        <w:rPr>
          <w:b/>
          <w:bCs/>
          <w:sz w:val="22"/>
        </w:rPr>
        <w:t>REST APIs</w:t>
      </w:r>
      <w:r>
        <w:rPr>
          <w:sz w:val="22"/>
        </w:rPr>
        <w:t xml:space="preserve">, refactoring backend code for improved efficiency while keeping the platform updated with the latest features in </w:t>
      </w:r>
      <w:r>
        <w:rPr>
          <w:b/>
          <w:bCs/>
          <w:sz w:val="22"/>
        </w:rPr>
        <w:t>Node.js</w:t>
      </w:r>
      <w:r>
        <w:rPr>
          <w:sz w:val="22"/>
        </w:rPr>
        <w:t xml:space="preserve">, </w:t>
      </w:r>
      <w:r>
        <w:rPr>
          <w:b/>
          <w:bCs/>
          <w:sz w:val="22"/>
        </w:rPr>
        <w:t>Express</w:t>
      </w:r>
      <w:r>
        <w:rPr>
          <w:sz w:val="22"/>
        </w:rPr>
        <w:t xml:space="preserve">, </w:t>
      </w:r>
      <w:r>
        <w:rPr>
          <w:b/>
          <w:bCs/>
          <w:sz w:val="22"/>
        </w:rPr>
        <w:t>JavaScript</w:t>
      </w:r>
      <w:r>
        <w:rPr>
          <w:sz w:val="22"/>
        </w:rPr>
        <w:t xml:space="preserve">, </w:t>
      </w:r>
      <w:r>
        <w:rPr>
          <w:b/>
          <w:bCs/>
          <w:sz w:val="22"/>
        </w:rPr>
        <w:t>TypeScript</w:t>
      </w:r>
      <w:r>
        <w:rPr>
          <w:sz w:val="22"/>
        </w:rPr>
        <w:t xml:space="preserve">, and </w:t>
      </w:r>
      <w:r>
        <w:rPr>
          <w:b/>
          <w:bCs/>
          <w:sz w:val="22"/>
        </w:rPr>
        <w:t>React</w:t>
      </w:r>
      <w:r>
        <w:rPr>
          <w:sz w:val="22"/>
        </w:rPr>
        <w:t>.</w:t>
      </w:r>
    </w:p>
    <w:p w14:paraId="2E826679">
      <w:pPr>
        <w:pStyle w:val="43"/>
        <w:numPr>
          <w:ilvl w:val="0"/>
          <w:numId w:val="10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Created </w:t>
      </w:r>
      <w:r>
        <w:rPr>
          <w:b/>
          <w:bCs/>
          <w:sz w:val="22"/>
        </w:rPr>
        <w:t>micro-components</w:t>
      </w:r>
      <w:r>
        <w:rPr>
          <w:sz w:val="22"/>
        </w:rPr>
        <w:t xml:space="preserve"> within a service-oriented architecture to ensure modularity, reusability, and maintainability, utilizing the </w:t>
      </w:r>
      <w:r>
        <w:rPr>
          <w:b/>
          <w:bCs/>
          <w:sz w:val="22"/>
        </w:rPr>
        <w:t>Next.js</w:t>
      </w:r>
      <w:r>
        <w:rPr>
          <w:sz w:val="22"/>
        </w:rPr>
        <w:t xml:space="preserve"> framework to enhance </w:t>
      </w:r>
      <w:r>
        <w:rPr>
          <w:b/>
          <w:bCs/>
          <w:sz w:val="22"/>
        </w:rPr>
        <w:t>SEO</w:t>
      </w:r>
      <w:r>
        <w:rPr>
          <w:sz w:val="22"/>
        </w:rPr>
        <w:t xml:space="preserve"> for single-page applications by 15% through server-side rendering.</w:t>
      </w:r>
    </w:p>
    <w:p w14:paraId="5BA1FDCE">
      <w:pPr>
        <w:pStyle w:val="43"/>
        <w:numPr>
          <w:ilvl w:val="0"/>
          <w:numId w:val="10"/>
        </w:numPr>
        <w:ind w:left="-90" w:right="-450" w:hanging="180"/>
        <w:jc w:val="both"/>
        <w:rPr>
          <w:sz w:val="22"/>
        </w:rPr>
      </w:pPr>
      <w:r>
        <w:rPr>
          <w:sz w:val="22"/>
        </w:rPr>
        <w:t xml:space="preserve">Collaborated effectively with team members and stakeholders to bridge the gap between </w:t>
      </w:r>
      <w:r>
        <w:rPr>
          <w:b/>
          <w:bCs/>
          <w:sz w:val="22"/>
        </w:rPr>
        <w:t>graphic design</w:t>
      </w:r>
      <w:r>
        <w:rPr>
          <w:sz w:val="22"/>
        </w:rPr>
        <w:t xml:space="preserve"> and </w:t>
      </w:r>
      <w:r>
        <w:rPr>
          <w:b/>
          <w:bCs/>
          <w:sz w:val="22"/>
        </w:rPr>
        <w:t>technical implementation</w:t>
      </w:r>
      <w:r>
        <w:rPr>
          <w:sz w:val="22"/>
        </w:rPr>
        <w:t>, ensuring cohesive project outcomes.</w:t>
      </w:r>
    </w:p>
    <w:p w14:paraId="40101050">
      <w:pPr>
        <w:pStyle w:val="43"/>
        <w:numPr>
          <w:ilvl w:val="0"/>
          <w:numId w:val="0"/>
        </w:numPr>
        <w:ind w:left="-270" w:leftChars="0" w:right="-450" w:rightChars="0"/>
        <w:jc w:val="both"/>
        <w:rPr>
          <w:sz w:val="22"/>
        </w:rPr>
      </w:pPr>
    </w:p>
    <w:p w14:paraId="4D5F789B">
      <w:pPr>
        <w:pStyle w:val="3"/>
        <w:keepNext w:val="0"/>
        <w:keepLines w:val="0"/>
        <w:widowControl/>
        <w:suppressLineNumbers w:val="0"/>
        <w:jc w:val="center"/>
        <w:rPr>
          <w:rFonts w:asciiTheme="minorHAnsi" w:hAnsiTheme="minorHAnsi" w:eastAsiaTheme="minorEastAsia" w:cstheme="minorBidi"/>
          <w:b/>
          <w:bCs w:val="0"/>
          <w:caps/>
          <w:color w:val="577289" w:themeColor="accent1" w:themeShade="BF"/>
          <w:spacing w:val="20"/>
          <w:kern w:val="0"/>
          <w:sz w:val="22"/>
          <w:szCs w:val="22"/>
          <w:lang w:val="en-US" w:eastAsia="ja-JP" w:bidi="ar-SA"/>
          <w14:ligatures w14:val="none"/>
        </w:rPr>
      </w:pPr>
      <w:r>
        <w:rPr>
          <w:rFonts w:asciiTheme="minorHAnsi" w:hAnsiTheme="minorHAnsi" w:eastAsiaTheme="minorEastAsia" w:cstheme="minorBidi"/>
          <w:b/>
          <w:bCs w:val="0"/>
          <w:caps/>
          <w:color w:val="577289" w:themeColor="accent1" w:themeShade="BF"/>
          <w:spacing w:val="20"/>
          <w:kern w:val="0"/>
          <w:sz w:val="22"/>
          <w:szCs w:val="22"/>
          <w:lang w:val="en-US" w:eastAsia="ja-JP" w:bidi="ar-SA"/>
          <w14:ligatures w14:val="none"/>
        </w:rPr>
        <w:t>AI and Analytics Projects</w:t>
      </w:r>
    </w:p>
    <w:p w14:paraId="0C68CC3C">
      <w:pPr>
        <w:pStyle w:val="43"/>
        <w:numPr>
          <w:ilvl w:val="0"/>
          <w:numId w:val="10"/>
        </w:numPr>
        <w:ind w:left="-90" w:right="-450" w:hanging="180"/>
        <w:jc w:val="both"/>
        <w:rPr>
          <w:rFonts w:hint="default"/>
          <w:sz w:val="22"/>
        </w:rPr>
      </w:pPr>
      <w:r>
        <w:rPr>
          <w:rFonts w:hint="default"/>
          <w:b/>
          <w:bCs/>
          <w:sz w:val="22"/>
        </w:rPr>
        <w:t>Capital Markets Surveillance LLM:</w:t>
      </w:r>
      <w:r>
        <w:rPr>
          <w:rFonts w:hint="default"/>
          <w:sz w:val="22"/>
        </w:rPr>
        <w:t xml:space="preserve"> Built domain-specific transformer fine-tuning workflow for trading communication data; achieved 30% gain in precision for risk detection.</w:t>
      </w:r>
    </w:p>
    <w:p w14:paraId="7CD6E8D2">
      <w:pPr>
        <w:pStyle w:val="43"/>
        <w:numPr>
          <w:ilvl w:val="0"/>
          <w:numId w:val="10"/>
        </w:numPr>
        <w:ind w:left="-90" w:right="-450" w:hanging="180"/>
        <w:jc w:val="both"/>
        <w:rPr>
          <w:sz w:val="22"/>
        </w:rPr>
      </w:pPr>
      <w:r>
        <w:rPr>
          <w:rFonts w:hint="default"/>
          <w:b/>
          <w:bCs/>
          <w:sz w:val="22"/>
        </w:rPr>
        <w:t>Experimentation &amp; Governance Framework:</w:t>
      </w:r>
      <w:r>
        <w:rPr>
          <w:rFonts w:hint="default"/>
          <w:sz w:val="22"/>
        </w:rPr>
        <w:t xml:space="preserve"> Developed Split.io + GA4 model validation suite to evaluate AI policy changes against regulatory benchmarks.</w:t>
      </w:r>
    </w:p>
    <w:p w14:paraId="79D7F5C5">
      <w:pPr>
        <w:pStyle w:val="43"/>
        <w:numPr>
          <w:ilvl w:val="0"/>
          <w:numId w:val="10"/>
        </w:numPr>
        <w:ind w:left="-90" w:right="-450" w:hanging="180"/>
        <w:jc w:val="both"/>
        <w:rPr>
          <w:sz w:val="22"/>
        </w:rPr>
      </w:pPr>
      <w:r>
        <w:rPr>
          <w:b/>
          <w:bCs/>
          <w:sz w:val="22"/>
        </w:rPr>
        <w:t>Trading RAG Chatbot</w:t>
      </w:r>
      <w:r>
        <w:rPr>
          <w:sz w:val="22"/>
        </w:rPr>
        <w:t>: LLM + embeddings + vector DB; wallet-aware context, real-time alerts; improved support deflection and user satisfaction.</w:t>
      </w:r>
    </w:p>
    <w:p w14:paraId="5A9F5EBC">
      <w:pPr>
        <w:pStyle w:val="43"/>
        <w:numPr>
          <w:ilvl w:val="0"/>
          <w:numId w:val="10"/>
        </w:numPr>
        <w:ind w:left="-90" w:right="-450" w:hanging="180"/>
        <w:jc w:val="both"/>
        <w:rPr>
          <w:sz w:val="22"/>
        </w:rPr>
      </w:pPr>
      <w:r>
        <w:rPr>
          <w:b/>
          <w:bCs/>
          <w:sz w:val="22"/>
        </w:rPr>
        <w:t>Growth Analytics Suite</w:t>
      </w:r>
      <w:r>
        <w:rPr>
          <w:sz w:val="22"/>
        </w:rPr>
        <w:t>: Cohorts, funnels, and LTV/CAC views in Mixpanel and Power BI; informed budget allocation and lifecycle triggers.</w:t>
      </w:r>
    </w:p>
    <w:p w14:paraId="5BC647A4">
      <w:pPr>
        <w:pStyle w:val="43"/>
        <w:numPr>
          <w:ilvl w:val="0"/>
          <w:numId w:val="0"/>
        </w:numPr>
        <w:ind w:left="-270" w:leftChars="0" w:right="-450" w:rightChars="0"/>
        <w:jc w:val="both"/>
        <w:rPr>
          <w:sz w:val="22"/>
        </w:rPr>
      </w:pPr>
    </w:p>
    <w:p w14:paraId="5839E26E">
      <w:pPr>
        <w:pStyle w:val="19"/>
        <w:ind w:left="-360" w:right="-450"/>
        <w:jc w:val="center"/>
        <w:rPr>
          <w:sz w:val="22"/>
        </w:rPr>
      </w:pPr>
      <w:sdt>
        <w:sdtPr>
          <w:rPr>
            <w:sz w:val="22"/>
          </w:rPr>
          <w:id w:val="-2054070331"/>
          <w:placeholder>
            <w:docPart w:val="8E020EA9EE9B40C7BAE2717D2BA8800A"/>
          </w:placeholder>
          <w:temporary/>
          <w:showingPlcHdr/>
          <w15:appearance w15:val="hidden"/>
        </w:sdtPr>
        <w:sdtEndPr>
          <w:rPr>
            <w:sz w:val="22"/>
          </w:rPr>
        </w:sdtEndPr>
        <w:sdtContent>
          <w:r>
            <w:rPr>
              <w:sz w:val="22"/>
            </w:rPr>
            <w:t>Education</w:t>
          </w:r>
        </w:sdtContent>
      </w:sdt>
      <w:r>
        <w:rPr>
          <w:sz w:val="22"/>
        </w:rPr>
        <mc:AlternateContent>
          <mc:Choice Requires="wps">
            <w:drawing>
              <wp:inline distT="0" distB="0" distL="0" distR="0">
                <wp:extent cx="5943600" cy="0"/>
                <wp:effectExtent l="0" t="6350" r="0" b="6350"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7E97A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6" o:spid="_x0000_s1026" o:spt="20" style="height:0pt;width:468pt;" filled="f" stroked="t" coordsize="21600,21600" o:gfxdata="UEsDBAoAAAAAAIdO4kAAAAAAAAAAAAAAAAAEAAAAZHJzL1BLAwQUAAAACACHTuJAK3eNu9EAAAAC&#10;AQAADwAAAGRycy9kb3ducmV2LnhtbE2PTU/DMAyG70j8h8hIXBBLy9CA0nTSkDjshBiws9u4HyJx&#10;qiTb2n9PxgUulh691uvH5XqyRhzJh8GxgnyRgSBunB64U/D58Xr7CCJEZI3GMSmYKcC6urwosdDu&#10;xO903MVOpBIOBSroYxwLKUPTk8WwcCNxylrnLcaEvpPa4ymVWyPvsmwlLQ6cLvQ40ktPzffuYBVs&#10;9+1XbiL66X5zs988zG3dzW9KXV/l2TOISFP8W4azflKHKjnV7sA6CKMgPRJ/Z8qelquE9RllVcr/&#10;6tUPUEsDBBQAAAAIAIdO4kCpSXlD6QEAAOcDAAAOAAAAZHJzL2Uyb0RvYy54bWytU8tu2zAQvBfo&#10;PxC811LcNk4Ey0FhNb30YSDtB9AUJRHgC7u0Zf99l5Tspuklh14ocpc7uzMcrR9O1rCjAtTe1fxm&#10;UXKmnPStdn3Nf/18fHfHGUbhWmG8UzU/K+QPm7dv1mOo1NIP3rQKGIE4rMZQ8yHGUBUFykFZgQsf&#10;lKNk58GKSEfoixbESOjWFMuyvC1GD20ALxUiRZspyWdEeA2g7zotVePlwSoXJ1RQRkSihIMOyDd5&#10;2q5TMv7oOlSRmZoT05hXakL7fVqLzVpUPYgwaDmPIF4zwgtOVmhHTa9QjYiCHUD/A2W1BI++iwvp&#10;bTERyYoQi5vyhTZPgwgqcyGpMVxFx/8HK78fd8B0S05YcuaEpRd/iiB0P0S29c6Rgh4YJUmpMWBF&#10;BVu3g/mEYQeJ9qkDm75EiJ2yuueruuoUmaTgx/sP729LEl5ecsWfwgAYvyhvWdrU3GiXiItKHL9i&#10;pGZ09XIlhZ1/1MbkxzOOjWn6VYYW5MiOnEBdbCBW6HrOhOnJ6jJChkRvdJvKExBCv98aYEdBBll9&#10;vl99avIlc7DffDuFybWEPTU7WPLTFL67hGm2GSbP+Rd+GroROEwlOZWQqMS41F9lj84ck76Tomm3&#10;9+05C12kE71/Lpu9mgz2/Ez75//n5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rd4270QAAAAIB&#10;AAAPAAAAAAAAAAEAIAAAACIAAABkcnMvZG93bnJldi54bWxQSwECFAAUAAAACACHTuJAqUl5Q+kB&#10;AADnAwAADgAAAAAAAAABACAAAAAgAQAAZHJzL2Uyb0RvYy54bWxQSwUGAAAAAAYABgBZAQAAewUA&#10;AAAA&#10;">
                <v:fill on="f" focussize="0,0"/>
                <v:stroke weight="1pt" color="#E5EAEF" joinstyle="round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6A003CB6">
      <w:pPr>
        <w:pStyle w:val="3"/>
        <w:spacing w:line="360" w:lineRule="auto"/>
        <w:ind w:left="-360" w:right="-450"/>
        <w:rPr>
          <w:rFonts w:hint="default"/>
          <w:color w:val="595959" w:themeColor="text1" w:themeTint="A6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/>
          <w:color w:val="595959" w:themeColor="text1" w:themeTint="A6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Charotar University of Science &amp; Technology</w:t>
      </w:r>
      <w:r>
        <w:rPr>
          <w:rFonts w:hint="eastAsia" w:eastAsia="Malgun Gothic"/>
          <w:color w:val="595959" w:themeColor="text1" w:themeTint="A6"/>
          <w:sz w:val="22"/>
          <w:szCs w:val="22"/>
          <w:lang w:val="en-US" w:eastAsia="ko-KR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                                                2019 - 2023</w:t>
      </w:r>
      <w:r>
        <w:rPr>
          <w:rFonts w:hint="default"/>
          <w:color w:val="595959" w:themeColor="text1" w:themeTint="A6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color w:val="595959" w:themeColor="text1" w:themeTint="A6"/>
          <w:kern w:val="0"/>
          <w:sz w:val="22"/>
          <w:szCs w:val="22"/>
          <w:lang w:val="en-US" w:eastAsia="ja-JP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  <w14:ligatures w14:val="none"/>
        </w:rPr>
        <w:t>Bachelor's degree, Computer science</w:t>
      </w:r>
      <w:r>
        <w:rPr>
          <w:rFonts w:hint="default"/>
          <w:color w:val="595959" w:themeColor="text1" w:themeTint="A6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</w:p>
    <w:p w14:paraId="07FF722F">
      <w:pPr>
        <w:pStyle w:val="3"/>
        <w:keepNext w:val="0"/>
        <w:keepLines w:val="0"/>
        <w:widowControl/>
        <w:suppressLineNumbers w:val="0"/>
        <w:jc w:val="center"/>
        <w:rPr>
          <w:rFonts w:asciiTheme="minorHAnsi" w:hAnsiTheme="minorHAnsi" w:eastAsiaTheme="minorEastAsia" w:cstheme="minorBidi"/>
          <w:b/>
          <w:bCs w:val="0"/>
          <w:caps/>
          <w:color w:val="577289" w:themeColor="accent1" w:themeShade="BF"/>
          <w:spacing w:val="20"/>
          <w:kern w:val="0"/>
          <w:sz w:val="22"/>
          <w:szCs w:val="22"/>
          <w:lang w:val="en-US" w:eastAsia="ja-JP" w:bidi="ar-SA"/>
          <w14:ligatures w14:val="none"/>
        </w:rPr>
      </w:pPr>
      <w:r>
        <w:rPr>
          <w:rFonts w:asciiTheme="minorHAnsi" w:hAnsiTheme="minorHAnsi" w:eastAsiaTheme="minorEastAsia" w:cstheme="minorBidi"/>
          <w:b/>
          <w:bCs w:val="0"/>
          <w:caps/>
          <w:color w:val="577289" w:themeColor="accent1" w:themeShade="BF"/>
          <w:spacing w:val="20"/>
          <w:kern w:val="0"/>
          <w:sz w:val="22"/>
          <w:szCs w:val="22"/>
          <w:lang w:val="en-US" w:eastAsia="ja-JP" w:bidi="ar-SA"/>
          <w14:ligatures w14:val="none"/>
        </w:rPr>
        <w:t>Certifications</w:t>
      </w:r>
    </w:p>
    <w:p w14:paraId="2484399C">
      <w:pPr>
        <w:pStyle w:val="43"/>
        <w:numPr>
          <w:ilvl w:val="0"/>
          <w:numId w:val="10"/>
        </w:numPr>
        <w:spacing w:line="360" w:lineRule="auto"/>
        <w:ind w:left="-90" w:right="-450" w:hanging="180"/>
        <w:jc w:val="both"/>
        <w:rPr>
          <w:b w:val="0"/>
          <w:bCs w:val="0"/>
          <w:sz w:val="22"/>
        </w:rPr>
      </w:pPr>
      <w:r>
        <w:rPr>
          <w:b w:val="0"/>
          <w:bCs w:val="0"/>
          <w:sz w:val="22"/>
        </w:rPr>
        <w:t>Microsoft Power BI Data Analyst Associate (PL-300)</w:t>
      </w:r>
    </w:p>
    <w:p w14:paraId="583F6EDF">
      <w:pPr>
        <w:pStyle w:val="43"/>
        <w:numPr>
          <w:ilvl w:val="0"/>
          <w:numId w:val="10"/>
        </w:numPr>
        <w:spacing w:line="360" w:lineRule="auto"/>
        <w:ind w:left="-90" w:right="-450" w:hanging="180"/>
        <w:jc w:val="both"/>
        <w:rPr>
          <w:b w:val="0"/>
          <w:bCs w:val="0"/>
          <w:sz w:val="22"/>
        </w:rPr>
      </w:pPr>
      <w:r>
        <w:rPr>
          <w:b w:val="0"/>
          <w:bCs w:val="0"/>
          <w:sz w:val="22"/>
        </w:rPr>
        <w:t>Alteryx Foundational Micro-Credential</w:t>
      </w:r>
    </w:p>
    <w:p w14:paraId="44B9274B">
      <w:pPr>
        <w:pStyle w:val="43"/>
        <w:numPr>
          <w:ilvl w:val="0"/>
          <w:numId w:val="10"/>
        </w:numPr>
        <w:spacing w:line="360" w:lineRule="auto"/>
        <w:ind w:left="-90" w:right="-450" w:hanging="180"/>
        <w:jc w:val="both"/>
        <w:rPr>
          <w:b w:val="0"/>
          <w:bCs w:val="0"/>
          <w:sz w:val="22"/>
        </w:rPr>
      </w:pPr>
      <w:r>
        <w:rPr>
          <w:b w:val="0"/>
          <w:bCs w:val="0"/>
          <w:sz w:val="22"/>
        </w:rPr>
        <w:t>Alteryx Auto Insights Micro-Credential</w:t>
      </w:r>
    </w:p>
    <w:p w14:paraId="766BFE6F">
      <w:pPr>
        <w:pStyle w:val="43"/>
        <w:numPr>
          <w:ilvl w:val="0"/>
          <w:numId w:val="10"/>
        </w:numPr>
        <w:spacing w:line="360" w:lineRule="auto"/>
        <w:ind w:left="-90" w:right="-450" w:hanging="180"/>
        <w:jc w:val="both"/>
        <w:rPr>
          <w:b w:val="0"/>
          <w:bCs w:val="0"/>
          <w:sz w:val="22"/>
        </w:rPr>
      </w:pPr>
      <w:r>
        <w:rPr>
          <w:b w:val="0"/>
          <w:bCs w:val="0"/>
          <w:sz w:val="22"/>
        </w:rPr>
        <w:t>Machine Learning Fundamentals Micro-Credential</w:t>
      </w:r>
    </w:p>
    <w:p w14:paraId="11898634">
      <w:pPr>
        <w:pStyle w:val="43"/>
        <w:numPr>
          <w:ilvl w:val="0"/>
          <w:numId w:val="10"/>
        </w:numPr>
        <w:spacing w:line="360" w:lineRule="auto"/>
        <w:ind w:left="-90" w:right="-450" w:hanging="180"/>
        <w:jc w:val="both"/>
        <w:rPr>
          <w:b w:val="0"/>
          <w:bCs w:val="0"/>
          <w:sz w:val="22"/>
        </w:rPr>
      </w:pP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"https://www.coursera.org/account/accomplishments/records/VDVNF2H3Y76T?trk=public_profile_certification-title"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IT Security: Defense against the digital dark arts</w:t>
      </w:r>
      <w:r>
        <w:rPr>
          <w:rFonts w:hint="default"/>
          <w:b w:val="0"/>
          <w:bCs w:val="0"/>
          <w:sz w:val="22"/>
        </w:rPr>
        <w:fldChar w:fldCharType="end"/>
      </w:r>
      <w:r>
        <w:rPr>
          <w:rFonts w:hint="default"/>
          <w:b w:val="0"/>
          <w:bCs w:val="0"/>
          <w:sz w:val="22"/>
          <w:lang w:val="en-US"/>
        </w:rPr>
        <w:t xml:space="preserve"> - </w:t>
      </w: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"https://www.linkedin.com/company/google?trk=public_profile_profile-section-card_subtitle-click"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Google</w:t>
      </w:r>
      <w:r>
        <w:rPr>
          <w:rFonts w:hint="default"/>
          <w:b w:val="0"/>
          <w:bCs w:val="0"/>
          <w:sz w:val="22"/>
        </w:rPr>
        <w:fldChar w:fldCharType="end"/>
      </w:r>
    </w:p>
    <w:p w14:paraId="11BFE477">
      <w:pPr>
        <w:pStyle w:val="43"/>
        <w:numPr>
          <w:ilvl w:val="0"/>
          <w:numId w:val="10"/>
        </w:numPr>
        <w:spacing w:line="360" w:lineRule="auto"/>
        <w:ind w:left="-90" w:right="-450" w:hanging="180"/>
        <w:jc w:val="both"/>
        <w:rPr>
          <w:b w:val="0"/>
          <w:bCs w:val="0"/>
          <w:sz w:val="22"/>
        </w:rPr>
      </w:pP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"https://www.coursera.org/account/accomplishments/specialization/FR9ZRL3JZHYE?trk=public_profile_certification-title"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Google IT Support Specialization</w:t>
      </w:r>
      <w:r>
        <w:rPr>
          <w:rFonts w:hint="default"/>
          <w:b w:val="0"/>
          <w:bCs w:val="0"/>
          <w:sz w:val="22"/>
        </w:rPr>
        <w:fldChar w:fldCharType="end"/>
      </w:r>
      <w:r>
        <w:rPr>
          <w:rFonts w:hint="default"/>
          <w:b w:val="0"/>
          <w:bCs w:val="0"/>
          <w:sz w:val="22"/>
          <w:lang w:val="en-US"/>
        </w:rPr>
        <w:t xml:space="preserve"> - </w:t>
      </w: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"https://www.linkedin.com/company/google?trk=public_profile_profile-section-card_subtitle-click"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Google</w:t>
      </w:r>
      <w:r>
        <w:rPr>
          <w:rFonts w:hint="default"/>
          <w:b w:val="0"/>
          <w:bCs w:val="0"/>
          <w:sz w:val="22"/>
        </w:rPr>
        <w:fldChar w:fldCharType="end"/>
      </w:r>
    </w:p>
    <w:p w14:paraId="7D350A99">
      <w:pPr>
        <w:pStyle w:val="43"/>
        <w:numPr>
          <w:ilvl w:val="0"/>
          <w:numId w:val="10"/>
        </w:numPr>
        <w:spacing w:line="360" w:lineRule="auto"/>
        <w:ind w:left="-90" w:right="-450" w:hanging="180"/>
        <w:jc w:val="both"/>
        <w:rPr>
          <w:rFonts w:hint="default"/>
          <w:b w:val="0"/>
          <w:bCs w:val="0"/>
          <w:sz w:val="22"/>
        </w:rPr>
      </w:pP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"https://www.coursera.org/account/accomplishments/records/PWKEDL3RMLYL?trk=public_profile_certification-title"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System Administration and IT Infrastructure Services</w:t>
      </w:r>
      <w:r>
        <w:rPr>
          <w:rFonts w:hint="default"/>
          <w:b w:val="0"/>
          <w:bCs w:val="0"/>
          <w:sz w:val="22"/>
        </w:rPr>
        <w:fldChar w:fldCharType="end"/>
      </w:r>
      <w:r>
        <w:rPr>
          <w:rFonts w:hint="default"/>
          <w:b w:val="0"/>
          <w:bCs w:val="0"/>
          <w:sz w:val="22"/>
          <w:lang w:val="en-US"/>
        </w:rPr>
        <w:t xml:space="preserve"> - </w:t>
      </w: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"https://www.linkedin.com/company/google?trk=public_profile_profile-section-card_subtitle-click"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Google</w:t>
      </w:r>
      <w:r>
        <w:rPr>
          <w:rFonts w:hint="default"/>
          <w:b w:val="0"/>
          <w:bCs w:val="0"/>
          <w:sz w:val="22"/>
        </w:rPr>
        <w:fldChar w:fldCharType="end"/>
      </w:r>
    </w:p>
    <w:p w14:paraId="17014C8B">
      <w:pPr>
        <w:pStyle w:val="43"/>
        <w:numPr>
          <w:ilvl w:val="0"/>
          <w:numId w:val="10"/>
        </w:numPr>
        <w:spacing w:line="360" w:lineRule="auto"/>
        <w:ind w:left="-90" w:right="-450" w:hanging="180"/>
        <w:jc w:val="both"/>
        <w:rPr>
          <w:rFonts w:hint="default"/>
          <w:b w:val="0"/>
          <w:bCs w:val="0"/>
          <w:sz w:val="22"/>
        </w:rPr>
      </w:pP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"https://www.coursera.org/account/accomplishments/records/RQN9Z36ABP6C?trk=public_profile_certification-title"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Introduction to Social Media Marketing</w:t>
      </w:r>
      <w:r>
        <w:rPr>
          <w:rFonts w:hint="default"/>
          <w:b w:val="0"/>
          <w:bCs w:val="0"/>
          <w:sz w:val="22"/>
        </w:rPr>
        <w:fldChar w:fldCharType="end"/>
      </w:r>
      <w:r>
        <w:rPr>
          <w:rFonts w:hint="default"/>
          <w:b w:val="0"/>
          <w:bCs w:val="0"/>
          <w:sz w:val="22"/>
          <w:lang w:val="en-US"/>
        </w:rPr>
        <w:t xml:space="preserve"> - </w:t>
      </w: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"https://www.linkedin.com/company/meta?trk=public_profile_profile-section-card_subtitle-click"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Meta</w:t>
      </w:r>
      <w:r>
        <w:rPr>
          <w:rFonts w:hint="default"/>
          <w:b w:val="0"/>
          <w:bCs w:val="0"/>
          <w:sz w:val="22"/>
        </w:rPr>
        <w:fldChar w:fldCharType="end"/>
      </w:r>
    </w:p>
    <w:p w14:paraId="599EF882">
      <w:pPr>
        <w:pStyle w:val="43"/>
        <w:numPr>
          <w:ilvl w:val="0"/>
          <w:numId w:val="10"/>
        </w:numPr>
        <w:spacing w:line="360" w:lineRule="auto"/>
        <w:ind w:left="-90" w:right="-450" w:hanging="180"/>
        <w:jc w:val="both"/>
        <w:rPr>
          <w:rFonts w:hint="default"/>
          <w:b w:val="0"/>
          <w:bCs w:val="0"/>
          <w:sz w:val="22"/>
        </w:rPr>
      </w:pP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"https://www.coursera.org/account/accomplishments/records/75ULCRVB525H?trk=public_profile_certification-title"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Operating Systems and You: Becoming a Power User</w:t>
      </w:r>
      <w:r>
        <w:rPr>
          <w:rFonts w:hint="default"/>
          <w:b w:val="0"/>
          <w:bCs w:val="0"/>
          <w:sz w:val="22"/>
        </w:rPr>
        <w:fldChar w:fldCharType="end"/>
      </w:r>
      <w:r>
        <w:rPr>
          <w:rFonts w:hint="default"/>
          <w:b w:val="0"/>
          <w:bCs w:val="0"/>
          <w:sz w:val="22"/>
          <w:lang w:val="en-US"/>
        </w:rPr>
        <w:t xml:space="preserve"> - </w:t>
      </w: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"https://www.linkedin.com/company/google?trk=public_profile_profile-section-card_subtitle-click"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Google</w:t>
      </w:r>
      <w:r>
        <w:rPr>
          <w:rFonts w:hint="default"/>
          <w:b w:val="0"/>
          <w:bCs w:val="0"/>
          <w:sz w:val="22"/>
        </w:rPr>
        <w:fldChar w:fldCharType="end"/>
      </w:r>
    </w:p>
    <w:p w14:paraId="02557FDA">
      <w:pPr>
        <w:pStyle w:val="43"/>
        <w:numPr>
          <w:ilvl w:val="0"/>
          <w:numId w:val="10"/>
        </w:numPr>
        <w:spacing w:line="360" w:lineRule="auto"/>
        <w:ind w:left="-90" w:right="-450" w:hanging="180"/>
        <w:jc w:val="both"/>
        <w:rPr>
          <w:rFonts w:hint="default"/>
          <w:b w:val="0"/>
          <w:bCs w:val="0"/>
          <w:sz w:val="22"/>
        </w:rPr>
      </w:pP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"https://www.coursera.org/account/accomplishments/records/KM9C8USZ6D3U?trk=public_profile_certification-title"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Introduction to Project Management</w:t>
      </w:r>
      <w:r>
        <w:rPr>
          <w:rFonts w:hint="default"/>
          <w:b w:val="0"/>
          <w:bCs w:val="0"/>
          <w:sz w:val="22"/>
        </w:rPr>
        <w:fldChar w:fldCharType="end"/>
      </w:r>
      <w:r>
        <w:rPr>
          <w:rFonts w:hint="default"/>
          <w:b w:val="0"/>
          <w:bCs w:val="0"/>
          <w:sz w:val="22"/>
          <w:lang w:val="en-US"/>
        </w:rPr>
        <w:t xml:space="preserve"> - </w:t>
      </w: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"https://www.linkedin.com/company/coursera?trk=public_profile_profile-section-card_subtitle-click"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Coursera</w:t>
      </w:r>
      <w:r>
        <w:rPr>
          <w:rFonts w:hint="default"/>
          <w:b w:val="0"/>
          <w:bCs w:val="0"/>
          <w:sz w:val="22"/>
        </w:rPr>
        <w:fldChar w:fldCharType="end"/>
      </w:r>
    </w:p>
    <w:p w14:paraId="25745A33">
      <w:pPr>
        <w:pStyle w:val="43"/>
        <w:numPr>
          <w:ilvl w:val="0"/>
          <w:numId w:val="10"/>
        </w:numPr>
        <w:spacing w:line="360" w:lineRule="auto"/>
        <w:ind w:left="-90" w:right="-450" w:hanging="180"/>
        <w:jc w:val="both"/>
        <w:rPr>
          <w:b w:val="0"/>
          <w:bCs w:val="0"/>
          <w:sz w:val="22"/>
        </w:rPr>
      </w:pP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"https://www.coursera.org/account/accomplishments/records/HF8VMKWRQZ52?trk=public_profile_certification-title"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The Bits and Bytes of Computer Networking</w:t>
      </w:r>
      <w:r>
        <w:rPr>
          <w:rFonts w:hint="default"/>
          <w:b w:val="0"/>
          <w:bCs w:val="0"/>
          <w:sz w:val="22"/>
        </w:rPr>
        <w:fldChar w:fldCharType="end"/>
      </w:r>
      <w:r>
        <w:rPr>
          <w:rFonts w:hint="default"/>
          <w:b w:val="0"/>
          <w:bCs w:val="0"/>
          <w:sz w:val="22"/>
          <w:lang w:val="en-US"/>
        </w:rPr>
        <w:t xml:space="preserve"> - </w:t>
      </w:r>
      <w:r>
        <w:rPr>
          <w:rFonts w:hint="default"/>
          <w:b w:val="0"/>
          <w:bCs w:val="0"/>
          <w:sz w:val="22"/>
        </w:rPr>
        <w:fldChar w:fldCharType="begin"/>
      </w:r>
      <w:r>
        <w:rPr>
          <w:rFonts w:hint="default"/>
          <w:b w:val="0"/>
          <w:bCs w:val="0"/>
          <w:sz w:val="22"/>
        </w:rPr>
        <w:instrText xml:space="preserve"> HYPERLINK "https://www.linkedin.com/company/google?trk=public_profile_profile-section-card_subtitle-click" </w:instrText>
      </w:r>
      <w:r>
        <w:rPr>
          <w:rFonts w:hint="default"/>
          <w:b w:val="0"/>
          <w:bCs w:val="0"/>
          <w:sz w:val="22"/>
        </w:rPr>
        <w:fldChar w:fldCharType="separate"/>
      </w:r>
      <w:r>
        <w:rPr>
          <w:rFonts w:hint="default"/>
          <w:b w:val="0"/>
          <w:bCs w:val="0"/>
          <w:sz w:val="22"/>
        </w:rPr>
        <w:t>Google</w:t>
      </w:r>
      <w:r>
        <w:rPr>
          <w:rFonts w:hint="default"/>
          <w:b w:val="0"/>
          <w:bCs w:val="0"/>
          <w:sz w:val="22"/>
        </w:rPr>
        <w:fldChar w:fldCharType="end"/>
      </w:r>
    </w:p>
    <w:p w14:paraId="492FCA6A">
      <w:pPr>
        <w:ind w:left="-360" w:right="-450"/>
        <w:rPr>
          <w:rFonts w:hint="default"/>
          <w:color w:val="595959" w:themeColor="text1" w:themeTint="A6"/>
          <w:sz w:val="22"/>
          <w:szCs w:val="2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sectPr>
      <w:type w:val="continuous"/>
      <w:pgSz w:w="12240" w:h="15840"/>
      <w:pgMar w:top="900" w:right="1440" w:bottom="630" w:left="1440" w:header="720" w:footer="720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MT Black">
    <w:panose1 w:val="020B0A02020102090204"/>
    <w:charset w:val="00"/>
    <w:family w:val="auto"/>
    <w:pitch w:val="default"/>
    <w:sig w:usb0="00000000" w:usb1="00000000" w:usb2="00000000" w:usb3="00010000" w:csb0="00000000" w:csb1="00000000"/>
  </w:font>
  <w:font w:name="ArialMT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MS Outlook">
    <w:panose1 w:val="05010100010000000000"/>
    <w:charset w:val="00"/>
    <w:family w:val="auto"/>
    <w:pitch w:val="default"/>
    <w:sig w:usb0="00000000" w:usb1="00000000" w:usb2="00000000" w:usb3="00000000" w:csb0="80000000" w:csb1="00000000"/>
  </w:font>
  <w:font w:name="MT Extra">
    <w:panose1 w:val="05050102010205020202"/>
    <w:charset w:val="00"/>
    <w:family w:val="auto"/>
    <w:pitch w:val="default"/>
    <w:sig w:usb0="00000000" w:usb1="00000000" w:usb2="00000000" w:usb3="00000000" w:csb0="00000000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5FDE3C"/>
    <w:multiLevelType w:val="multilevel"/>
    <w:tmpl w:val="C05FD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ind w:left="360" w:hanging="360"/>
      </w:pPr>
      <w:rPr>
        <w:rFonts w:hint="default" w:ascii="Symbol" w:hAnsi="Symbol"/>
        <w:sz w:val="10"/>
      </w:rPr>
    </w:lvl>
  </w:abstractNum>
  <w:abstractNum w:abstractNumId="2">
    <w:nsid w:val="03591A40"/>
    <w:multiLevelType w:val="multilevel"/>
    <w:tmpl w:val="03591A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89A5B19"/>
    <w:multiLevelType w:val="multilevel"/>
    <w:tmpl w:val="289A5B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EC23CA0"/>
    <w:multiLevelType w:val="multilevel"/>
    <w:tmpl w:val="4EC23C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E216FA1"/>
    <w:multiLevelType w:val="multilevel"/>
    <w:tmpl w:val="5E216FA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>
    <w:nsid w:val="5F2963B0"/>
    <w:multiLevelType w:val="multilevel"/>
    <w:tmpl w:val="5F2963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02B6DC4"/>
    <w:multiLevelType w:val="multilevel"/>
    <w:tmpl w:val="702B6D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C465F21"/>
    <w:multiLevelType w:val="multilevel"/>
    <w:tmpl w:val="7C465F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D6C7037"/>
    <w:multiLevelType w:val="multilevel"/>
    <w:tmpl w:val="7D6C70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removePersonalInformation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3FE"/>
    <w:rsid w:val="0000719A"/>
    <w:rsid w:val="0002414F"/>
    <w:rsid w:val="000417C2"/>
    <w:rsid w:val="000559E9"/>
    <w:rsid w:val="00055EAC"/>
    <w:rsid w:val="00083B45"/>
    <w:rsid w:val="000847F8"/>
    <w:rsid w:val="00085FD1"/>
    <w:rsid w:val="00086B23"/>
    <w:rsid w:val="00091EFF"/>
    <w:rsid w:val="000A1504"/>
    <w:rsid w:val="000B521F"/>
    <w:rsid w:val="000B63E7"/>
    <w:rsid w:val="000C2A31"/>
    <w:rsid w:val="000D02AD"/>
    <w:rsid w:val="000D7A0D"/>
    <w:rsid w:val="000E0DC6"/>
    <w:rsid w:val="000E3CAB"/>
    <w:rsid w:val="000F2308"/>
    <w:rsid w:val="00121C4C"/>
    <w:rsid w:val="00145CB2"/>
    <w:rsid w:val="001532DE"/>
    <w:rsid w:val="00157636"/>
    <w:rsid w:val="00180522"/>
    <w:rsid w:val="001B3A84"/>
    <w:rsid w:val="001C1C93"/>
    <w:rsid w:val="001E72CB"/>
    <w:rsid w:val="001F7E09"/>
    <w:rsid w:val="0020765E"/>
    <w:rsid w:val="00210B2C"/>
    <w:rsid w:val="00221F77"/>
    <w:rsid w:val="002235D4"/>
    <w:rsid w:val="00227E60"/>
    <w:rsid w:val="0025653C"/>
    <w:rsid w:val="00297CEE"/>
    <w:rsid w:val="002A247A"/>
    <w:rsid w:val="002C032C"/>
    <w:rsid w:val="002C333F"/>
    <w:rsid w:val="002C7503"/>
    <w:rsid w:val="003042AE"/>
    <w:rsid w:val="00304FA9"/>
    <w:rsid w:val="0031250E"/>
    <w:rsid w:val="00316F22"/>
    <w:rsid w:val="003205DB"/>
    <w:rsid w:val="00325A7F"/>
    <w:rsid w:val="003338A6"/>
    <w:rsid w:val="0034487E"/>
    <w:rsid w:val="003651D7"/>
    <w:rsid w:val="00395E0C"/>
    <w:rsid w:val="003D2014"/>
    <w:rsid w:val="003D4A46"/>
    <w:rsid w:val="003E6F62"/>
    <w:rsid w:val="003F31F1"/>
    <w:rsid w:val="00401F2F"/>
    <w:rsid w:val="00402FE5"/>
    <w:rsid w:val="004033F3"/>
    <w:rsid w:val="0041529E"/>
    <w:rsid w:val="00422923"/>
    <w:rsid w:val="00434F47"/>
    <w:rsid w:val="00437A10"/>
    <w:rsid w:val="0045065D"/>
    <w:rsid w:val="00453E91"/>
    <w:rsid w:val="00455B2F"/>
    <w:rsid w:val="004610A1"/>
    <w:rsid w:val="00462C38"/>
    <w:rsid w:val="00481EEF"/>
    <w:rsid w:val="004864CA"/>
    <w:rsid w:val="00492B8A"/>
    <w:rsid w:val="0049743F"/>
    <w:rsid w:val="004D0B3E"/>
    <w:rsid w:val="004D72EE"/>
    <w:rsid w:val="004F6A3D"/>
    <w:rsid w:val="005167C2"/>
    <w:rsid w:val="00530789"/>
    <w:rsid w:val="00536F97"/>
    <w:rsid w:val="00546455"/>
    <w:rsid w:val="00550471"/>
    <w:rsid w:val="005523C2"/>
    <w:rsid w:val="00567F1E"/>
    <w:rsid w:val="00593E3F"/>
    <w:rsid w:val="00594D06"/>
    <w:rsid w:val="005A0791"/>
    <w:rsid w:val="005A3CD1"/>
    <w:rsid w:val="005B4E1A"/>
    <w:rsid w:val="005F1E82"/>
    <w:rsid w:val="00603D4A"/>
    <w:rsid w:val="006119C6"/>
    <w:rsid w:val="0061415E"/>
    <w:rsid w:val="00623D0E"/>
    <w:rsid w:val="00625A91"/>
    <w:rsid w:val="006400F4"/>
    <w:rsid w:val="00654C5D"/>
    <w:rsid w:val="00656121"/>
    <w:rsid w:val="006755AB"/>
    <w:rsid w:val="00683C6E"/>
    <w:rsid w:val="006845AE"/>
    <w:rsid w:val="006C43C3"/>
    <w:rsid w:val="006D072C"/>
    <w:rsid w:val="006F03D8"/>
    <w:rsid w:val="00707812"/>
    <w:rsid w:val="0071199E"/>
    <w:rsid w:val="00725ADC"/>
    <w:rsid w:val="0072676D"/>
    <w:rsid w:val="0073141A"/>
    <w:rsid w:val="00761740"/>
    <w:rsid w:val="0079195D"/>
    <w:rsid w:val="007E0C79"/>
    <w:rsid w:val="007E6C80"/>
    <w:rsid w:val="00804720"/>
    <w:rsid w:val="008055F6"/>
    <w:rsid w:val="00810625"/>
    <w:rsid w:val="00815E41"/>
    <w:rsid w:val="00865940"/>
    <w:rsid w:val="00871710"/>
    <w:rsid w:val="0087472A"/>
    <w:rsid w:val="00890224"/>
    <w:rsid w:val="00897E13"/>
    <w:rsid w:val="008A268C"/>
    <w:rsid w:val="008B0503"/>
    <w:rsid w:val="008C2D54"/>
    <w:rsid w:val="008F2E9E"/>
    <w:rsid w:val="00913067"/>
    <w:rsid w:val="00925A31"/>
    <w:rsid w:val="009419C7"/>
    <w:rsid w:val="009445F7"/>
    <w:rsid w:val="0094508F"/>
    <w:rsid w:val="0094715B"/>
    <w:rsid w:val="0095574D"/>
    <w:rsid w:val="00967291"/>
    <w:rsid w:val="00990C20"/>
    <w:rsid w:val="009B34C1"/>
    <w:rsid w:val="009D7CE1"/>
    <w:rsid w:val="009E03B5"/>
    <w:rsid w:val="009E1C6A"/>
    <w:rsid w:val="009E4F87"/>
    <w:rsid w:val="009F3F43"/>
    <w:rsid w:val="009F4D2E"/>
    <w:rsid w:val="00A014CD"/>
    <w:rsid w:val="00A01DCB"/>
    <w:rsid w:val="00A14C84"/>
    <w:rsid w:val="00A3564E"/>
    <w:rsid w:val="00A47788"/>
    <w:rsid w:val="00A77304"/>
    <w:rsid w:val="00A83529"/>
    <w:rsid w:val="00A83796"/>
    <w:rsid w:val="00AE43DB"/>
    <w:rsid w:val="00AF0C18"/>
    <w:rsid w:val="00AF156D"/>
    <w:rsid w:val="00AF3EFF"/>
    <w:rsid w:val="00AF634C"/>
    <w:rsid w:val="00B023BC"/>
    <w:rsid w:val="00B0469D"/>
    <w:rsid w:val="00B12690"/>
    <w:rsid w:val="00B44FA8"/>
    <w:rsid w:val="00B459E2"/>
    <w:rsid w:val="00B84902"/>
    <w:rsid w:val="00B95040"/>
    <w:rsid w:val="00BA77F3"/>
    <w:rsid w:val="00BB27DA"/>
    <w:rsid w:val="00BC06B7"/>
    <w:rsid w:val="00BD346C"/>
    <w:rsid w:val="00BE1681"/>
    <w:rsid w:val="00BE2A68"/>
    <w:rsid w:val="00BE5273"/>
    <w:rsid w:val="00C20F00"/>
    <w:rsid w:val="00C340BD"/>
    <w:rsid w:val="00C34DD7"/>
    <w:rsid w:val="00C40F70"/>
    <w:rsid w:val="00C42DDC"/>
    <w:rsid w:val="00C53E83"/>
    <w:rsid w:val="00C7319D"/>
    <w:rsid w:val="00C747E2"/>
    <w:rsid w:val="00C839CF"/>
    <w:rsid w:val="00C851CB"/>
    <w:rsid w:val="00C91915"/>
    <w:rsid w:val="00C95ADB"/>
    <w:rsid w:val="00CE43CD"/>
    <w:rsid w:val="00CE73FE"/>
    <w:rsid w:val="00CF5950"/>
    <w:rsid w:val="00D04191"/>
    <w:rsid w:val="00D12C4F"/>
    <w:rsid w:val="00D2231F"/>
    <w:rsid w:val="00D239CF"/>
    <w:rsid w:val="00D31237"/>
    <w:rsid w:val="00D418EE"/>
    <w:rsid w:val="00D42C5B"/>
    <w:rsid w:val="00D518CE"/>
    <w:rsid w:val="00D6086E"/>
    <w:rsid w:val="00D70BF6"/>
    <w:rsid w:val="00D75327"/>
    <w:rsid w:val="00D87E12"/>
    <w:rsid w:val="00DD4F1B"/>
    <w:rsid w:val="00DE7BDB"/>
    <w:rsid w:val="00E04EC3"/>
    <w:rsid w:val="00E2082E"/>
    <w:rsid w:val="00E572A9"/>
    <w:rsid w:val="00E61E6D"/>
    <w:rsid w:val="00EA2911"/>
    <w:rsid w:val="00F264E1"/>
    <w:rsid w:val="00F3136B"/>
    <w:rsid w:val="00F31FB5"/>
    <w:rsid w:val="00F41955"/>
    <w:rsid w:val="00F619C3"/>
    <w:rsid w:val="00F66558"/>
    <w:rsid w:val="00FA1F9A"/>
    <w:rsid w:val="00FA6173"/>
    <w:rsid w:val="00FD05CE"/>
    <w:rsid w:val="00FD3D2A"/>
    <w:rsid w:val="040B0DF6"/>
    <w:rsid w:val="0EF66DC4"/>
    <w:rsid w:val="0F665DD1"/>
    <w:rsid w:val="147D04FE"/>
    <w:rsid w:val="18B72F94"/>
    <w:rsid w:val="19DC39D1"/>
    <w:rsid w:val="21AA77CB"/>
    <w:rsid w:val="22727213"/>
    <w:rsid w:val="29456C0F"/>
    <w:rsid w:val="329C25D5"/>
    <w:rsid w:val="34204F2D"/>
    <w:rsid w:val="34CD24CD"/>
    <w:rsid w:val="3F6208AA"/>
    <w:rsid w:val="4C6B47EC"/>
    <w:rsid w:val="51FE5112"/>
    <w:rsid w:val="5BC10D75"/>
    <w:rsid w:val="5C13779B"/>
    <w:rsid w:val="619462C4"/>
    <w:rsid w:val="634903C6"/>
    <w:rsid w:val="77106137"/>
    <w:rsid w:val="78E22FC5"/>
    <w:rsid w:val="79B352CC"/>
    <w:rsid w:val="79F160BD"/>
    <w:rsid w:val="7D2F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qFormat="1" w:unhideWhenUsed="0" w:uiPriority="99" w:name="header"/>
    <w:lsdException w:qFormat="1" w:unhideWhenUsed="0" w:uiPriority="99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qFormat="1" w:unhideWhenUsed="0" w:uiPriority="99" w:semiHidden="0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" w:semiHidden="0" w:name="Title"/>
    <w:lsdException w:unhideWhenUsed="0" w:uiPriority="99" w:name="Closing"/>
    <w:lsdException w:unhideWhenUsed="0" w:uiPriority="99" w:name="Signature"/>
    <w:lsdException w:qFormat="1" w:uiPriority="1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2" w:semiHidden="0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qFormat="1" w:unhideWhenUsed="0" w:uiPriority="99" w:name="Hyperlink"/>
    <w:lsdException w:unhideWhenUsed="0" w:uiPriority="99" w:name="FollowedHyperlink"/>
    <w:lsdException w:qFormat="1" w:unhideWhenUsed="0" w:uiPriority="0" w:semiHidden="0" w:name="Strong"/>
    <w:lsdException w:qFormat="1" w:unhideWhenUsed="0" w:uiPriority="2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qFormat="1" w:unhideWhenUsed="0" w:uiPriority="0" w:semiHidden="0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0" w:line="240" w:lineRule="auto"/>
    </w:pPr>
    <w:rPr>
      <w:rFonts w:asciiTheme="minorHAnsi" w:hAnsiTheme="minorHAnsi" w:eastAsiaTheme="minorEastAsia" w:cstheme="minorBidi"/>
      <w:color w:val="595959" w:themeColor="text1" w:themeTint="A6"/>
      <w:sz w:val="20"/>
      <w:szCs w:val="22"/>
      <w:lang w:val="en-US" w:eastAsia="ja-JP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">
    <w:name w:val="heading 1"/>
    <w:basedOn w:val="1"/>
    <w:next w:val="1"/>
    <w:link w:val="24"/>
    <w:qFormat/>
    <w:uiPriority w:val="9"/>
    <w:pPr>
      <w:outlineLvl w:val="0"/>
    </w:pPr>
    <w:rPr>
      <w:rFonts w:asciiTheme="majorHAnsi" w:hAnsiTheme="majorHAnsi" w:eastAsiaTheme="majorEastAsia" w:cstheme="majorBidi"/>
      <w:kern w:val="20"/>
      <w:sz w:val="18"/>
      <w:szCs w:val="20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tabs>
        <w:tab w:val="right" w:pos="9360"/>
      </w:tabs>
      <w:spacing w:after="120"/>
      <w:outlineLvl w:val="1"/>
    </w:pPr>
    <w:rPr>
      <w:rFonts w:asciiTheme="majorHAnsi" w:hAnsiTheme="majorHAnsi" w:eastAsiaTheme="majorEastAsia" w:cstheme="majorBidi"/>
      <w:b/>
      <w:bCs/>
      <w:kern w:val="20"/>
      <w:szCs w:val="20"/>
      <w14:ligatures w14:val="standardContextual"/>
    </w:rPr>
  </w:style>
  <w:style w:type="paragraph" w:styleId="4">
    <w:name w:val="heading 3"/>
    <w:basedOn w:val="1"/>
    <w:next w:val="1"/>
    <w:link w:val="28"/>
    <w:qFormat/>
    <w:uiPriority w:val="9"/>
    <w:pPr>
      <w:keepNext/>
      <w:keepLines/>
      <w:outlineLvl w:val="2"/>
    </w:pPr>
    <w:rPr>
      <w:rFonts w:asciiTheme="majorHAnsi" w:hAnsiTheme="majorHAnsi" w:eastAsiaTheme="majorEastAsia" w:cstheme="majorBidi"/>
      <w:b/>
      <w:sz w:val="18"/>
      <w:szCs w:val="24"/>
    </w:rPr>
  </w:style>
  <w:style w:type="paragraph" w:styleId="5">
    <w:name w:val="heading 4"/>
    <w:basedOn w:val="1"/>
    <w:next w:val="1"/>
    <w:link w:val="29"/>
    <w:semiHidden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577289" w:themeColor="accent1" w:themeShade="BF"/>
    </w:rPr>
  </w:style>
  <w:style w:type="paragraph" w:styleId="6">
    <w:name w:val="heading 5"/>
    <w:basedOn w:val="1"/>
    <w:next w:val="1"/>
    <w:link w:val="30"/>
    <w:semiHidden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577289" w:themeColor="accent1" w:themeShade="BF"/>
    </w:rPr>
  </w:style>
  <w:style w:type="paragraph" w:styleId="7">
    <w:name w:val="heading 6"/>
    <w:basedOn w:val="1"/>
    <w:next w:val="1"/>
    <w:link w:val="31"/>
    <w:semiHidden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3A4C5B" w:themeColor="accent1" w:themeShade="80"/>
    </w:rPr>
  </w:style>
  <w:style w:type="paragraph" w:styleId="8">
    <w:name w:val="heading 7"/>
    <w:basedOn w:val="1"/>
    <w:next w:val="1"/>
    <w:link w:val="32"/>
    <w:semiHidden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3A4C5B" w:themeColor="accent1" w:themeShade="80"/>
    </w:rPr>
  </w:style>
  <w:style w:type="paragraph" w:styleId="9">
    <w:name w:val="heading 8"/>
    <w:basedOn w:val="1"/>
    <w:next w:val="1"/>
    <w:link w:val="33"/>
    <w:semiHidden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semiHidden/>
    <w:qFormat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38"/>
    <w:semiHidden/>
    <w:qFormat/>
    <w:uiPriority w:val="99"/>
    <w:pPr>
      <w:tabs>
        <w:tab w:val="center" w:pos="4680"/>
        <w:tab w:val="right" w:pos="9360"/>
      </w:tabs>
    </w:pPr>
  </w:style>
  <w:style w:type="character" w:styleId="15">
    <w:name w:val="Hyperlink"/>
    <w:basedOn w:val="11"/>
    <w:semiHidden/>
    <w:qFormat/>
    <w:uiPriority w:val="99"/>
    <w:rPr>
      <w:color w:val="0000FF"/>
      <w:u w:val="single"/>
    </w:rPr>
  </w:style>
  <w:style w:type="paragraph" w:styleId="16">
    <w:name w:val="List Bullet"/>
    <w:basedOn w:val="1"/>
    <w:qFormat/>
    <w:uiPriority w:val="99"/>
    <w:pPr>
      <w:numPr>
        <w:ilvl w:val="0"/>
        <w:numId w:val="1"/>
      </w:numPr>
      <w:spacing w:before="0"/>
      <w:ind w:left="173" w:hanging="173"/>
    </w:pPr>
    <w:rPr>
      <w:rFonts w:cs="Arial" w:eastAsiaTheme="minorHAnsi"/>
      <w:color w:val="auto"/>
      <w:kern w:val="2"/>
      <w:lang w:eastAsia="en-US"/>
      <w14:ligatures w14:val="standardContextual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0"/>
    <w:rPr>
      <w:b/>
      <w:bCs/>
    </w:rPr>
  </w:style>
  <w:style w:type="paragraph" w:styleId="19">
    <w:name w:val="Subtitle"/>
    <w:basedOn w:val="1"/>
    <w:next w:val="1"/>
    <w:link w:val="35"/>
    <w:qFormat/>
    <w:uiPriority w:val="2"/>
    <w:pPr>
      <w:spacing w:before="360" w:after="120"/>
    </w:pPr>
    <w:rPr>
      <w:b/>
      <w:caps/>
      <w:color w:val="577289" w:themeColor="accent1" w:themeShade="BF"/>
      <w:spacing w:val="20"/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7"/>
    <w:qFormat/>
    <w:uiPriority w:val="1"/>
    <w:pPr>
      <w:contextualSpacing/>
    </w:pPr>
    <w:rPr>
      <w:rFonts w:asciiTheme="majorHAnsi" w:hAnsiTheme="majorHAnsi" w:eastAsiaTheme="majorEastAsia" w:cstheme="majorBidi"/>
      <w:b/>
      <w:caps/>
      <w:color w:val="577289" w:themeColor="accent1" w:themeShade="BF"/>
      <w:spacing w:val="80"/>
      <w:sz w:val="56"/>
      <w:szCs w:val="56"/>
    </w:rPr>
  </w:style>
  <w:style w:type="character" w:customStyle="1" w:styleId="22">
    <w:name w:val="Book Title"/>
    <w:basedOn w:val="11"/>
    <w:semiHidden/>
    <w:qFormat/>
    <w:uiPriority w:val="33"/>
    <w:rPr>
      <w:b/>
      <w:bCs/>
      <w:i/>
      <w:iCs/>
      <w:spacing w:val="0"/>
    </w:rPr>
  </w:style>
  <w:style w:type="character" w:customStyle="1" w:styleId="23">
    <w:name w:val="Intense Reference"/>
    <w:basedOn w:val="11"/>
    <w:semiHidden/>
    <w:qFormat/>
    <w:uiPriority w:val="32"/>
    <w:rPr>
      <w:b/>
      <w:bCs/>
      <w:smallCaps/>
      <w:color w:val="7E97AD" w:themeColor="accent1"/>
      <w:spacing w:val="0"/>
      <w14:textFill>
        <w14:solidFill>
          <w14:schemeClr w14:val="accent1"/>
        </w14:solidFill>
      </w14:textFill>
    </w:rPr>
  </w:style>
  <w:style w:type="character" w:customStyle="1" w:styleId="2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595959" w:themeColor="text1" w:themeTint="A6"/>
      <w:kern w:val="20"/>
      <w:sz w:val="18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595959" w:themeColor="text1" w:themeTint="A6"/>
      <w:kern w:val="20"/>
      <w:sz w:val="20"/>
      <w:szCs w:val="20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styleId="26">
    <w:name w:val="Placeholder Text"/>
    <w:basedOn w:val="11"/>
    <w:semiHidden/>
    <w:qFormat/>
    <w:uiPriority w:val="99"/>
    <w:rPr>
      <w:color w:val="808080"/>
    </w:rPr>
  </w:style>
  <w:style w:type="table" w:customStyle="1" w:styleId="27">
    <w:name w:val="Resume Table"/>
    <w:basedOn w:val="12"/>
    <w:qFormat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7E97AD" w:themeColor="accent1" w:sz="4" w:space="0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28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color w:val="595959" w:themeColor="text1" w:themeTint="A6"/>
      <w:sz w:val="18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577289" w:themeColor="accent1" w:themeShade="BF"/>
      <w:sz w:val="20"/>
    </w:rPr>
  </w:style>
  <w:style w:type="character" w:customStyle="1" w:styleId="30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577289" w:themeColor="accent1" w:themeShade="BF"/>
      <w:sz w:val="20"/>
    </w:rPr>
  </w:style>
  <w:style w:type="character" w:customStyle="1" w:styleId="3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3A4C5B" w:themeColor="accent1" w:themeShade="80"/>
      <w:sz w:val="20"/>
    </w:rPr>
  </w:style>
  <w:style w:type="character" w:customStyle="1" w:styleId="32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3A4C5B" w:themeColor="accent1" w:themeShade="80"/>
      <w:sz w:val="20"/>
    </w:rPr>
  </w:style>
  <w:style w:type="character" w:customStyle="1" w:styleId="3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Subtitle Char"/>
    <w:basedOn w:val="11"/>
    <w:link w:val="19"/>
    <w:qFormat/>
    <w:uiPriority w:val="2"/>
    <w:rPr>
      <w:b/>
      <w:caps/>
      <w:color w:val="577289" w:themeColor="accent1" w:themeShade="BF"/>
      <w:spacing w:val="20"/>
      <w:sz w:val="20"/>
    </w:rPr>
  </w:style>
  <w:style w:type="character" w:customStyle="1" w:styleId="36">
    <w:name w:val="Unresolved Mention1"/>
    <w:basedOn w:val="11"/>
    <w:semiHidden/>
    <w:qFormat/>
    <w:uiPriority w:val="99"/>
    <w:rPr>
      <w:color w:val="605E5C"/>
      <w:shd w:val="clear" w:color="auto" w:fill="E1DFDD"/>
    </w:rPr>
  </w:style>
  <w:style w:type="character" w:customStyle="1" w:styleId="37">
    <w:name w:val="Title Char"/>
    <w:basedOn w:val="11"/>
    <w:link w:val="21"/>
    <w:qFormat/>
    <w:uiPriority w:val="1"/>
    <w:rPr>
      <w:rFonts w:asciiTheme="majorHAnsi" w:hAnsiTheme="majorHAnsi" w:eastAsiaTheme="majorEastAsia" w:cstheme="majorBidi"/>
      <w:b/>
      <w:caps/>
      <w:color w:val="577289" w:themeColor="accent1" w:themeShade="BF"/>
      <w:spacing w:val="80"/>
      <w:sz w:val="56"/>
      <w:szCs w:val="56"/>
    </w:rPr>
  </w:style>
  <w:style w:type="character" w:customStyle="1" w:styleId="38">
    <w:name w:val="Header Char"/>
    <w:basedOn w:val="11"/>
    <w:link w:val="14"/>
    <w:semiHidden/>
    <w:qFormat/>
    <w:uiPriority w:val="99"/>
    <w:rPr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Footer Char"/>
    <w:basedOn w:val="11"/>
    <w:link w:val="13"/>
    <w:semiHidden/>
    <w:qFormat/>
    <w:uiPriority w:val="99"/>
    <w:rPr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40">
    <w:name w:val="Reference Header"/>
    <w:basedOn w:val="1"/>
    <w:link w:val="41"/>
    <w:qFormat/>
    <w:uiPriority w:val="0"/>
    <w:pPr>
      <w:spacing w:after="120" w:line="259" w:lineRule="auto"/>
    </w:pPr>
    <w:rPr>
      <w:rFonts w:asciiTheme="majorHAnsi" w:hAnsiTheme="majorHAnsi" w:cstheme="majorHAnsi"/>
      <w:b/>
      <w:bCs/>
    </w:rPr>
  </w:style>
  <w:style w:type="character" w:customStyle="1" w:styleId="41">
    <w:name w:val="Reference Header Char"/>
    <w:basedOn w:val="11"/>
    <w:link w:val="40"/>
    <w:qFormat/>
    <w:uiPriority w:val="0"/>
    <w:rPr>
      <w:rFonts w:asciiTheme="majorHAnsi" w:hAnsiTheme="majorHAnsi" w:cstheme="majorHAnsi"/>
      <w:b/>
      <w:bCs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42">
    <w:name w:val="Reference Contact Info"/>
    <w:basedOn w:val="40"/>
    <w:qFormat/>
    <w:uiPriority w:val="0"/>
    <w:pPr>
      <w:tabs>
        <w:tab w:val="center" w:pos="4680"/>
        <w:tab w:val="right" w:pos="9360"/>
      </w:tabs>
    </w:pPr>
    <w:rPr>
      <w:b w:val="0"/>
      <w:bCs w:val="0"/>
    </w:rPr>
  </w:style>
  <w:style w:type="paragraph" w:styleId="43">
    <w:name w:val="List Paragraph"/>
    <w:basedOn w:val="1"/>
    <w:semiHidden/>
    <w:qFormat/>
    <w:uiPriority w:val="34"/>
    <w:pPr>
      <w:ind w:left="720"/>
      <w:contextualSpacing/>
    </w:pPr>
  </w:style>
  <w:style w:type="character" w:customStyle="1" w:styleId="44">
    <w:name w:val="Black text"/>
    <w:qFormat/>
    <w:uiPriority w:val="1"/>
    <w:rPr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glossaryDocument" Target="glossary/document.xml"/><Relationship Id="rId12" Type="http://schemas.openxmlformats.org/officeDocument/2006/relationships/fontTable" Target="fontTable.xml"/><Relationship Id="rId11" Type="http://schemas.openxmlformats.org/officeDocument/2006/relationships/customXml" Target="../customXml/item5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I\AppData\Roaming\Microsoft\Templates\ATS%20simple%20food%20service%20resume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1B63C1C0B194DFFB949FA7E6C3077E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E7A280-28F1-4E2B-BB1C-EA7A88E3E4FF}"/>
      </w:docPartPr>
      <w:docPartBody>
        <w:p w14:paraId="6518655E">
          <w:pPr>
            <w:pStyle w:val="4"/>
          </w:pPr>
          <w:r>
            <w:t>Skills and abilities</w:t>
          </w:r>
        </w:p>
      </w:docPartBody>
    </w:docPart>
    <w:docPart>
      <w:docPartPr>
        <w:name w:val="0133168ECA8C4B9DBEA4F94036F9DBE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F8D033-C8C2-4438-A71A-93EF46139F6C}"/>
      </w:docPartPr>
      <w:docPartBody>
        <w:p w14:paraId="092894B1">
          <w:pPr>
            <w:pStyle w:val="5"/>
          </w:pPr>
          <w:r>
            <w:t>Experience</w:t>
          </w:r>
        </w:p>
      </w:docPartBody>
    </w:docPart>
    <w:docPart>
      <w:docPartPr>
        <w:name w:val="8E020EA9EE9B40C7BAE2717D2BA8800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6B3DE93-5BBF-4CDD-80F6-1180B48CD5D7}"/>
      </w:docPartPr>
      <w:docPartBody>
        <w:p w14:paraId="2F798368">
          <w:pPr>
            <w:pStyle w:val="6"/>
          </w:pPr>
          <w:r>
            <w:t>Education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991"/>
    <w:rsid w:val="001E72CB"/>
    <w:rsid w:val="00492B8A"/>
    <w:rsid w:val="005A0791"/>
    <w:rsid w:val="00727049"/>
    <w:rsid w:val="007B3FD0"/>
    <w:rsid w:val="00831991"/>
    <w:rsid w:val="009172BA"/>
    <w:rsid w:val="00A77304"/>
    <w:rsid w:val="00B803BA"/>
    <w:rsid w:val="00D16E76"/>
    <w:rsid w:val="00D239CF"/>
    <w:rsid w:val="00EF08E8"/>
    <w:rsid w:val="00F2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1B63C1C0B194DFFB949FA7E6C3077E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5">
    <w:name w:val="0133168ECA8C4B9DBEA4F94036F9DBE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6">
    <w:name w:val="8E020EA9EE9B40C7BAE2717D2BA8800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</w:style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5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76D57B-AB58-49F2-9D55-CF05BEF3CD6E}">
  <ds:schemaRefs/>
</ds:datastoreItem>
</file>

<file path=customXml/itemProps3.xml><?xml version="1.0" encoding="utf-8"?>
<ds:datastoreItem xmlns:ds="http://schemas.openxmlformats.org/officeDocument/2006/customXml" ds:itemID="{2FD19DBF-C0AB-4884-8721-73F45382A6CE}">
  <ds:schemaRefs/>
</ds:datastoreItem>
</file>

<file path=customXml/itemProps4.xml><?xml version="1.0" encoding="utf-8"?>
<ds:datastoreItem xmlns:ds="http://schemas.openxmlformats.org/officeDocument/2006/customXml" ds:itemID="{0800B2A8-D78E-4D0E-83E0-0C635D8CC524}">
  <ds:schemaRefs/>
</ds:datastoreItem>
</file>

<file path=customXml/itemProps5.xml><?xml version="1.0" encoding="utf-8"?>
<ds:datastoreItem xmlns:ds="http://schemas.openxmlformats.org/officeDocument/2006/customXml" ds:itemID="{6FBBFC63-EF93-485F-AA69-DEBFE7D972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simple food service resume.dotx</Template>
  <Pages>4</Pages>
  <Words>1459</Words>
  <Characters>8318</Characters>
  <Lines>69</Lines>
  <Paragraphs>19</Paragraphs>
  <TotalTime>59</TotalTime>
  <ScaleCrop>false</ScaleCrop>
  <LinksUpToDate>false</LinksUpToDate>
  <CharactersWithSpaces>9758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2024-12-02T03:56:00Z</dcterms:created>
  <dcterms:modified xsi:type="dcterms:W3CDTF">2025-11-27T14:16:19Z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1033-12.2.0.23155</vt:lpwstr>
  </property>
  <property fmtid="{D5CDD505-2E9C-101B-9397-08002B2CF9AE}" pid="4" name="ICV">
    <vt:lpwstr>B3ED9C1C737A4BFCBA45BDBD5CFF2CC5_12</vt:lpwstr>
  </property>
</Properties>
</file>