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59990" w14:textId="1872BC2E" w:rsidR="00070270" w:rsidRPr="00804DA5" w:rsidRDefault="00070270" w:rsidP="00804DA5">
      <w:pPr>
        <w:spacing w:after="0" w:line="480" w:lineRule="auto"/>
        <w:jc w:val="center"/>
        <w:rPr>
          <w:rFonts w:ascii="Times New Roman" w:hAnsi="Times New Roman" w:cs="Times New Roman"/>
          <w:sz w:val="24"/>
          <w:szCs w:val="24"/>
        </w:rPr>
      </w:pPr>
    </w:p>
    <w:p w14:paraId="04A9E9BC" w14:textId="05788D8B" w:rsidR="00C13668" w:rsidRPr="00804DA5" w:rsidRDefault="00C13668" w:rsidP="00C13668">
      <w:pPr>
        <w:spacing w:after="0" w:line="480" w:lineRule="auto"/>
        <w:ind w:hanging="720"/>
        <w:jc w:val="center"/>
        <w:rPr>
          <w:rFonts w:ascii="Times New Roman" w:hAnsi="Times New Roman" w:cs="Times New Roman"/>
          <w:sz w:val="24"/>
          <w:szCs w:val="24"/>
        </w:rPr>
      </w:pPr>
    </w:p>
    <w:p w14:paraId="7CDAC278" w14:textId="6F635F8A" w:rsidR="00C13668" w:rsidRPr="00804DA5" w:rsidRDefault="00C13668" w:rsidP="00C13668">
      <w:pPr>
        <w:spacing w:after="0" w:line="480" w:lineRule="auto"/>
        <w:ind w:hanging="720"/>
        <w:jc w:val="center"/>
        <w:rPr>
          <w:rFonts w:ascii="Times New Roman" w:hAnsi="Times New Roman" w:cs="Times New Roman"/>
          <w:sz w:val="24"/>
          <w:szCs w:val="24"/>
        </w:rPr>
      </w:pPr>
    </w:p>
    <w:p w14:paraId="52552B57" w14:textId="286C8C56" w:rsidR="00C13668" w:rsidRPr="00804DA5" w:rsidRDefault="00C13668" w:rsidP="00C13668">
      <w:pPr>
        <w:spacing w:after="0" w:line="480" w:lineRule="auto"/>
        <w:ind w:hanging="720"/>
        <w:jc w:val="center"/>
        <w:rPr>
          <w:rFonts w:ascii="Times New Roman" w:hAnsi="Times New Roman" w:cs="Times New Roman"/>
          <w:sz w:val="24"/>
          <w:szCs w:val="24"/>
        </w:rPr>
      </w:pPr>
    </w:p>
    <w:p w14:paraId="67509003" w14:textId="6153FF45" w:rsidR="00C13668" w:rsidRPr="00EA2BA9" w:rsidRDefault="00C13668" w:rsidP="00C13668">
      <w:pPr>
        <w:spacing w:after="0" w:line="480" w:lineRule="auto"/>
        <w:jc w:val="center"/>
        <w:rPr>
          <w:rFonts w:ascii="Times New Roman" w:hAnsi="Times New Roman" w:cs="Times New Roman"/>
          <w:b/>
          <w:bCs/>
          <w:sz w:val="24"/>
          <w:szCs w:val="24"/>
        </w:rPr>
      </w:pPr>
      <w:r w:rsidRPr="00EA2BA9">
        <w:rPr>
          <w:rFonts w:ascii="Times New Roman" w:hAnsi="Times New Roman" w:cs="Times New Roman"/>
          <w:b/>
          <w:bCs/>
          <w:sz w:val="24"/>
          <w:szCs w:val="24"/>
        </w:rPr>
        <w:t>Server Capacity Planning-An Overview.</w:t>
      </w:r>
    </w:p>
    <w:p w14:paraId="6E74E4E9" w14:textId="77777777" w:rsidR="00C13668" w:rsidRPr="00804DA5" w:rsidRDefault="00C13668" w:rsidP="00C13668">
      <w:pPr>
        <w:spacing w:after="0" w:line="480" w:lineRule="auto"/>
        <w:jc w:val="center"/>
        <w:rPr>
          <w:rFonts w:ascii="Times New Roman" w:hAnsi="Times New Roman" w:cs="Times New Roman"/>
          <w:sz w:val="24"/>
          <w:szCs w:val="24"/>
        </w:rPr>
      </w:pPr>
    </w:p>
    <w:p w14:paraId="12E26C45" w14:textId="6FE2A000" w:rsidR="00C13668" w:rsidRPr="00804DA5" w:rsidRDefault="00C13668" w:rsidP="00C13668">
      <w:pPr>
        <w:spacing w:after="0" w:line="480" w:lineRule="auto"/>
        <w:jc w:val="center"/>
        <w:rPr>
          <w:rFonts w:ascii="Times New Roman" w:hAnsi="Times New Roman" w:cs="Times New Roman"/>
          <w:sz w:val="24"/>
          <w:szCs w:val="24"/>
        </w:rPr>
      </w:pPr>
      <w:r w:rsidRPr="00804DA5">
        <w:rPr>
          <w:rFonts w:ascii="Times New Roman" w:hAnsi="Times New Roman" w:cs="Times New Roman"/>
          <w:sz w:val="24"/>
          <w:szCs w:val="24"/>
        </w:rPr>
        <w:t>Deepa</w:t>
      </w:r>
      <w:r w:rsidRPr="00804DA5">
        <w:rPr>
          <w:rFonts w:ascii="Times New Roman" w:hAnsi="Times New Roman" w:cs="Times New Roman"/>
          <w:b/>
          <w:bCs/>
          <w:sz w:val="24"/>
          <w:szCs w:val="24"/>
        </w:rPr>
        <w:t xml:space="preserve"> </w:t>
      </w:r>
      <w:r w:rsidRPr="00804DA5">
        <w:rPr>
          <w:rFonts w:ascii="Times New Roman" w:hAnsi="Times New Roman" w:cs="Times New Roman"/>
          <w:sz w:val="24"/>
          <w:szCs w:val="24"/>
        </w:rPr>
        <w:t>Natarajan</w:t>
      </w:r>
    </w:p>
    <w:p w14:paraId="1360517C" w14:textId="77777777" w:rsidR="00C13668" w:rsidRPr="00804DA5" w:rsidRDefault="00C13668" w:rsidP="00C13668">
      <w:pPr>
        <w:spacing w:after="0" w:line="480" w:lineRule="auto"/>
        <w:jc w:val="center"/>
        <w:rPr>
          <w:rFonts w:ascii="Times New Roman" w:hAnsi="Times New Roman" w:cs="Times New Roman"/>
          <w:sz w:val="24"/>
          <w:szCs w:val="24"/>
        </w:rPr>
      </w:pPr>
      <w:r w:rsidRPr="00804DA5">
        <w:rPr>
          <w:rFonts w:ascii="Times New Roman" w:hAnsi="Times New Roman" w:cs="Times New Roman"/>
          <w:sz w:val="24"/>
          <w:szCs w:val="24"/>
        </w:rPr>
        <w:t>Department of Management Information Systems, Bellevue University</w:t>
      </w:r>
    </w:p>
    <w:p w14:paraId="7122C149" w14:textId="642101EE" w:rsidR="00C13668" w:rsidRPr="00804DA5" w:rsidRDefault="00C13668" w:rsidP="00C13668">
      <w:pPr>
        <w:spacing w:after="0" w:line="480" w:lineRule="auto"/>
        <w:jc w:val="center"/>
        <w:rPr>
          <w:rFonts w:ascii="Times New Roman" w:hAnsi="Times New Roman" w:cs="Times New Roman"/>
          <w:sz w:val="24"/>
          <w:szCs w:val="24"/>
        </w:rPr>
      </w:pPr>
      <w:r w:rsidRPr="00804DA5">
        <w:rPr>
          <w:rFonts w:ascii="Times New Roman" w:hAnsi="Times New Roman" w:cs="Times New Roman"/>
          <w:sz w:val="24"/>
          <w:szCs w:val="24"/>
        </w:rPr>
        <w:t>CIS 515: IT Infrastructure</w:t>
      </w:r>
    </w:p>
    <w:p w14:paraId="5D5DF30C" w14:textId="77777777" w:rsidR="00C13668" w:rsidRPr="00804DA5" w:rsidRDefault="00C13668" w:rsidP="00C13668">
      <w:pPr>
        <w:spacing w:after="0" w:line="480" w:lineRule="auto"/>
        <w:jc w:val="center"/>
        <w:rPr>
          <w:rFonts w:ascii="Times New Roman" w:hAnsi="Times New Roman" w:cs="Times New Roman"/>
          <w:sz w:val="24"/>
          <w:szCs w:val="24"/>
        </w:rPr>
      </w:pPr>
      <w:r w:rsidRPr="00804DA5">
        <w:rPr>
          <w:rFonts w:ascii="Times New Roman" w:hAnsi="Times New Roman" w:cs="Times New Roman"/>
          <w:sz w:val="24"/>
          <w:szCs w:val="24"/>
        </w:rPr>
        <w:t xml:space="preserve">Professor James </w:t>
      </w:r>
      <w:proofErr w:type="spellStart"/>
      <w:r w:rsidRPr="00804DA5">
        <w:rPr>
          <w:rFonts w:ascii="Times New Roman" w:hAnsi="Times New Roman" w:cs="Times New Roman"/>
          <w:sz w:val="24"/>
          <w:szCs w:val="24"/>
        </w:rPr>
        <w:t>Krohn</w:t>
      </w:r>
      <w:proofErr w:type="spellEnd"/>
    </w:p>
    <w:p w14:paraId="7841F1FE" w14:textId="655E11FA" w:rsidR="00EA2BA9" w:rsidRDefault="00C13668" w:rsidP="00C13668">
      <w:pPr>
        <w:spacing w:after="0" w:line="480" w:lineRule="auto"/>
        <w:jc w:val="center"/>
        <w:rPr>
          <w:rFonts w:ascii="Times New Roman" w:hAnsi="Times New Roman" w:cs="Times New Roman"/>
          <w:sz w:val="24"/>
          <w:szCs w:val="24"/>
        </w:rPr>
      </w:pPr>
      <w:r w:rsidRPr="00804DA5">
        <w:rPr>
          <w:rFonts w:ascii="Times New Roman" w:hAnsi="Times New Roman" w:cs="Times New Roman"/>
          <w:sz w:val="24"/>
          <w:szCs w:val="24"/>
        </w:rPr>
        <w:t>April 10,2021</w:t>
      </w:r>
    </w:p>
    <w:p w14:paraId="64E492F0" w14:textId="77777777" w:rsidR="00EA2BA9" w:rsidRDefault="00EA2BA9">
      <w:pPr>
        <w:rPr>
          <w:rFonts w:ascii="Times New Roman" w:hAnsi="Times New Roman" w:cs="Times New Roman"/>
          <w:sz w:val="24"/>
          <w:szCs w:val="24"/>
        </w:rPr>
      </w:pPr>
      <w:r>
        <w:rPr>
          <w:rFonts w:ascii="Times New Roman" w:hAnsi="Times New Roman" w:cs="Times New Roman"/>
          <w:sz w:val="24"/>
          <w:szCs w:val="24"/>
        </w:rPr>
        <w:br w:type="page"/>
      </w:r>
    </w:p>
    <w:p w14:paraId="16620DFE" w14:textId="77777777" w:rsidR="00A42B21" w:rsidRPr="00EA2BA9" w:rsidRDefault="00A42B21" w:rsidP="00D3192A">
      <w:pPr>
        <w:spacing w:after="0" w:line="480" w:lineRule="auto"/>
        <w:jc w:val="center"/>
        <w:rPr>
          <w:rFonts w:ascii="Times New Roman" w:hAnsi="Times New Roman" w:cs="Times New Roman"/>
          <w:b/>
          <w:bCs/>
          <w:sz w:val="24"/>
          <w:szCs w:val="24"/>
        </w:rPr>
      </w:pPr>
      <w:r w:rsidRPr="00FC3ABF">
        <w:rPr>
          <w:rFonts w:ascii="Times New Roman" w:hAnsi="Times New Roman" w:cs="Times New Roman"/>
          <w:b/>
          <w:bCs/>
          <w:sz w:val="24"/>
          <w:szCs w:val="24"/>
        </w:rPr>
        <w:lastRenderedPageBreak/>
        <w:t>Server Capacity Planning-An Overview.</w:t>
      </w:r>
    </w:p>
    <w:p w14:paraId="3429AF41" w14:textId="0B96517D" w:rsidR="006551EA" w:rsidRPr="00804DA5" w:rsidRDefault="00982331" w:rsidP="005E34D1">
      <w:pPr>
        <w:spacing w:after="0" w:line="480" w:lineRule="auto"/>
        <w:ind w:firstLine="720"/>
        <w:rPr>
          <w:rStyle w:val="Hyperlink"/>
          <w:rFonts w:ascii="Times New Roman" w:hAnsi="Times New Roman" w:cs="Times New Roman"/>
          <w:color w:val="auto"/>
          <w:sz w:val="24"/>
          <w:szCs w:val="24"/>
          <w:u w:val="none"/>
        </w:rPr>
      </w:pPr>
      <w:r w:rsidRPr="00804DA5">
        <w:rPr>
          <w:rStyle w:val="Hyperlink"/>
          <w:rFonts w:ascii="Times New Roman" w:hAnsi="Times New Roman" w:cs="Times New Roman"/>
          <w:color w:val="auto"/>
          <w:sz w:val="24"/>
          <w:szCs w:val="24"/>
          <w:u w:val="none"/>
        </w:rPr>
        <w:t xml:space="preserve">Globalization and digitalization </w:t>
      </w:r>
      <w:r w:rsidR="00B516B8" w:rsidRPr="00804DA5">
        <w:rPr>
          <w:rStyle w:val="Hyperlink"/>
          <w:rFonts w:ascii="Times New Roman" w:hAnsi="Times New Roman" w:cs="Times New Roman"/>
          <w:color w:val="auto"/>
          <w:sz w:val="24"/>
          <w:szCs w:val="24"/>
          <w:u w:val="none"/>
        </w:rPr>
        <w:t>are</w:t>
      </w:r>
      <w:r w:rsidRPr="00804DA5">
        <w:rPr>
          <w:rStyle w:val="Hyperlink"/>
          <w:rFonts w:ascii="Times New Roman" w:hAnsi="Times New Roman" w:cs="Times New Roman"/>
          <w:color w:val="auto"/>
          <w:sz w:val="24"/>
          <w:szCs w:val="24"/>
          <w:u w:val="none"/>
        </w:rPr>
        <w:t xml:space="preserve"> </w:t>
      </w:r>
      <w:r w:rsidRPr="00D3192A">
        <w:rPr>
          <w:rStyle w:val="Hyperlink"/>
          <w:rFonts w:ascii="Times New Roman" w:hAnsi="Times New Roman" w:cs="Times New Roman"/>
          <w:color w:val="auto"/>
          <w:sz w:val="24"/>
          <w:szCs w:val="24"/>
          <w:u w:val="none"/>
        </w:rPr>
        <w:t xml:space="preserve">the new </w:t>
      </w:r>
      <w:r w:rsidR="00FC3ABF" w:rsidRPr="00D3192A">
        <w:rPr>
          <w:rStyle w:val="Hyperlink"/>
          <w:rFonts w:ascii="Times New Roman" w:hAnsi="Times New Roman" w:cs="Times New Roman"/>
          <w:color w:val="auto"/>
          <w:sz w:val="24"/>
          <w:szCs w:val="24"/>
          <w:u w:val="none"/>
        </w:rPr>
        <w:t>age</w:t>
      </w:r>
      <w:r w:rsidRPr="00D3192A">
        <w:rPr>
          <w:rStyle w:val="Hyperlink"/>
          <w:rFonts w:ascii="Times New Roman" w:hAnsi="Times New Roman" w:cs="Times New Roman"/>
          <w:color w:val="auto"/>
          <w:sz w:val="24"/>
          <w:szCs w:val="24"/>
          <w:u w:val="none"/>
        </w:rPr>
        <w:t xml:space="preserve"> in</w:t>
      </w:r>
      <w:r w:rsidRPr="00804DA5">
        <w:rPr>
          <w:rStyle w:val="Hyperlink"/>
          <w:rFonts w:ascii="Times New Roman" w:hAnsi="Times New Roman" w:cs="Times New Roman"/>
          <w:color w:val="auto"/>
          <w:sz w:val="24"/>
          <w:szCs w:val="24"/>
          <w:u w:val="none"/>
        </w:rPr>
        <w:t xml:space="preserve"> the world economy.</w:t>
      </w:r>
      <w:r w:rsidR="00221416" w:rsidRPr="00804DA5">
        <w:rPr>
          <w:rStyle w:val="Hyperlink"/>
          <w:rFonts w:ascii="Times New Roman" w:hAnsi="Times New Roman" w:cs="Times New Roman"/>
          <w:color w:val="auto"/>
          <w:sz w:val="24"/>
          <w:szCs w:val="24"/>
          <w:u w:val="none"/>
        </w:rPr>
        <w:t xml:space="preserve"> This has led to the boom of technology related growth and development along with the expansion </w:t>
      </w:r>
      <w:r w:rsidR="00D3192A" w:rsidRPr="00804DA5">
        <w:rPr>
          <w:rStyle w:val="Hyperlink"/>
          <w:rFonts w:ascii="Times New Roman" w:hAnsi="Times New Roman" w:cs="Times New Roman"/>
          <w:color w:val="auto"/>
          <w:sz w:val="24"/>
          <w:szCs w:val="24"/>
          <w:u w:val="none"/>
        </w:rPr>
        <w:t>of businesses</w:t>
      </w:r>
      <w:r w:rsidR="00221416" w:rsidRPr="00804DA5">
        <w:rPr>
          <w:rStyle w:val="Hyperlink"/>
          <w:rFonts w:ascii="Times New Roman" w:hAnsi="Times New Roman" w:cs="Times New Roman"/>
          <w:color w:val="auto"/>
          <w:sz w:val="24"/>
          <w:szCs w:val="24"/>
          <w:u w:val="none"/>
        </w:rPr>
        <w:t xml:space="preserve"> and its IT resources. Business earlier was focused on making profits and growth, but </w:t>
      </w:r>
      <w:r w:rsidR="00B516B8" w:rsidRPr="00804DA5">
        <w:rPr>
          <w:rStyle w:val="Hyperlink"/>
          <w:rFonts w:ascii="Times New Roman" w:hAnsi="Times New Roman" w:cs="Times New Roman"/>
          <w:color w:val="auto"/>
          <w:sz w:val="24"/>
          <w:szCs w:val="24"/>
          <w:u w:val="none"/>
        </w:rPr>
        <w:t xml:space="preserve">now </w:t>
      </w:r>
      <w:r w:rsidR="00E12C07" w:rsidRPr="00804DA5">
        <w:rPr>
          <w:rStyle w:val="Hyperlink"/>
          <w:rFonts w:ascii="Times New Roman" w:hAnsi="Times New Roman" w:cs="Times New Roman"/>
          <w:color w:val="auto"/>
          <w:sz w:val="24"/>
          <w:szCs w:val="24"/>
          <w:u w:val="none"/>
        </w:rPr>
        <w:t>the</w:t>
      </w:r>
      <w:r w:rsidR="00221416" w:rsidRPr="00804DA5">
        <w:rPr>
          <w:rStyle w:val="Hyperlink"/>
          <w:rFonts w:ascii="Times New Roman" w:hAnsi="Times New Roman" w:cs="Times New Roman"/>
          <w:color w:val="auto"/>
          <w:sz w:val="24"/>
          <w:szCs w:val="24"/>
          <w:u w:val="none"/>
        </w:rPr>
        <w:t xml:space="preserve"> focus </w:t>
      </w:r>
      <w:r w:rsidR="00E12C07" w:rsidRPr="00804DA5">
        <w:rPr>
          <w:rStyle w:val="Hyperlink"/>
          <w:rFonts w:ascii="Times New Roman" w:hAnsi="Times New Roman" w:cs="Times New Roman"/>
          <w:color w:val="auto"/>
          <w:sz w:val="24"/>
          <w:szCs w:val="24"/>
          <w:u w:val="none"/>
        </w:rPr>
        <w:t xml:space="preserve">is </w:t>
      </w:r>
      <w:r w:rsidR="00221416" w:rsidRPr="00804DA5">
        <w:rPr>
          <w:rStyle w:val="Hyperlink"/>
          <w:rFonts w:ascii="Times New Roman" w:hAnsi="Times New Roman" w:cs="Times New Roman"/>
          <w:color w:val="auto"/>
          <w:sz w:val="24"/>
          <w:szCs w:val="24"/>
          <w:u w:val="none"/>
        </w:rPr>
        <w:t xml:space="preserve">on the growth along with the </w:t>
      </w:r>
      <w:r w:rsidR="00335B5D" w:rsidRPr="00804DA5">
        <w:rPr>
          <w:rStyle w:val="Hyperlink"/>
          <w:rFonts w:ascii="Times New Roman" w:hAnsi="Times New Roman" w:cs="Times New Roman"/>
          <w:color w:val="auto"/>
          <w:sz w:val="24"/>
          <w:szCs w:val="24"/>
          <w:u w:val="none"/>
        </w:rPr>
        <w:t>cost-effective</w:t>
      </w:r>
      <w:r w:rsidR="00221416" w:rsidRPr="00804DA5">
        <w:rPr>
          <w:rStyle w:val="Hyperlink"/>
          <w:rFonts w:ascii="Times New Roman" w:hAnsi="Times New Roman" w:cs="Times New Roman"/>
          <w:color w:val="auto"/>
          <w:sz w:val="24"/>
          <w:szCs w:val="24"/>
          <w:u w:val="none"/>
        </w:rPr>
        <w:t xml:space="preserve"> investments</w:t>
      </w:r>
      <w:r w:rsidR="00E12C07" w:rsidRPr="00804DA5">
        <w:rPr>
          <w:rStyle w:val="Hyperlink"/>
          <w:rFonts w:ascii="Times New Roman" w:hAnsi="Times New Roman" w:cs="Times New Roman"/>
          <w:color w:val="auto"/>
          <w:sz w:val="24"/>
          <w:szCs w:val="24"/>
          <w:u w:val="none"/>
        </w:rPr>
        <w:t xml:space="preserve"> and optimal resource utilization</w:t>
      </w:r>
      <w:r w:rsidR="00221416" w:rsidRPr="00804DA5">
        <w:rPr>
          <w:rStyle w:val="Hyperlink"/>
          <w:rFonts w:ascii="Times New Roman" w:hAnsi="Times New Roman" w:cs="Times New Roman"/>
          <w:color w:val="auto"/>
          <w:sz w:val="24"/>
          <w:szCs w:val="24"/>
          <w:u w:val="none"/>
        </w:rPr>
        <w:t xml:space="preserve">. With this business approach, </w:t>
      </w:r>
      <w:r w:rsidR="00221416" w:rsidRPr="00D3192A">
        <w:rPr>
          <w:rStyle w:val="Hyperlink"/>
          <w:rFonts w:ascii="Times New Roman" w:hAnsi="Times New Roman" w:cs="Times New Roman"/>
          <w:color w:val="auto"/>
          <w:sz w:val="24"/>
          <w:szCs w:val="24"/>
          <w:u w:val="none"/>
        </w:rPr>
        <w:t xml:space="preserve">the huge impact and expectations has been placed on the IT departments to be updated, fast, </w:t>
      </w:r>
      <w:r w:rsidRPr="00D3192A">
        <w:rPr>
          <w:rStyle w:val="Hyperlink"/>
          <w:rFonts w:ascii="Times New Roman" w:hAnsi="Times New Roman" w:cs="Times New Roman"/>
          <w:color w:val="auto"/>
          <w:sz w:val="24"/>
          <w:szCs w:val="24"/>
          <w:u w:val="none"/>
        </w:rPr>
        <w:t>reliable</w:t>
      </w:r>
      <w:r w:rsidR="00FC3ABF" w:rsidRPr="00D3192A">
        <w:rPr>
          <w:rStyle w:val="Hyperlink"/>
          <w:rFonts w:ascii="Times New Roman" w:hAnsi="Times New Roman" w:cs="Times New Roman"/>
          <w:color w:val="auto"/>
          <w:sz w:val="24"/>
          <w:szCs w:val="24"/>
          <w:u w:val="none"/>
        </w:rPr>
        <w:t>, and</w:t>
      </w:r>
      <w:r w:rsidR="00221416" w:rsidRPr="00D3192A">
        <w:rPr>
          <w:rStyle w:val="Hyperlink"/>
          <w:rFonts w:ascii="Times New Roman" w:hAnsi="Times New Roman" w:cs="Times New Roman"/>
          <w:color w:val="auto"/>
          <w:sz w:val="24"/>
          <w:szCs w:val="24"/>
          <w:u w:val="none"/>
        </w:rPr>
        <w:t xml:space="preserve"> resourceful</w:t>
      </w:r>
      <w:r w:rsidR="00221416" w:rsidRPr="00804DA5">
        <w:rPr>
          <w:rStyle w:val="Hyperlink"/>
          <w:rFonts w:ascii="Times New Roman" w:hAnsi="Times New Roman" w:cs="Times New Roman"/>
          <w:color w:val="auto"/>
          <w:sz w:val="24"/>
          <w:szCs w:val="24"/>
          <w:u w:val="none"/>
        </w:rPr>
        <w:t xml:space="preserve"> under strict budget. </w:t>
      </w:r>
      <w:r w:rsidRPr="00804DA5">
        <w:rPr>
          <w:rStyle w:val="Hyperlink"/>
          <w:rFonts w:ascii="Times New Roman" w:hAnsi="Times New Roman" w:cs="Times New Roman"/>
          <w:color w:val="auto"/>
          <w:sz w:val="24"/>
          <w:szCs w:val="24"/>
          <w:u w:val="none"/>
        </w:rPr>
        <w:t xml:space="preserve">When it comes down to the </w:t>
      </w:r>
      <w:r w:rsidR="00335B5D" w:rsidRPr="00804DA5">
        <w:rPr>
          <w:rStyle w:val="Hyperlink"/>
          <w:rFonts w:ascii="Times New Roman" w:hAnsi="Times New Roman" w:cs="Times New Roman"/>
          <w:color w:val="auto"/>
          <w:sz w:val="24"/>
          <w:szCs w:val="24"/>
          <w:u w:val="none"/>
        </w:rPr>
        <w:t>optimal</w:t>
      </w:r>
      <w:r w:rsidRPr="00804DA5">
        <w:rPr>
          <w:rStyle w:val="Hyperlink"/>
          <w:rFonts w:ascii="Times New Roman" w:hAnsi="Times New Roman" w:cs="Times New Roman"/>
          <w:color w:val="auto"/>
          <w:sz w:val="24"/>
          <w:szCs w:val="24"/>
          <w:u w:val="none"/>
        </w:rPr>
        <w:t xml:space="preserve"> utilization, capacity planning on servers makes a </w:t>
      </w:r>
      <w:r w:rsidR="007970BA" w:rsidRPr="00804DA5">
        <w:rPr>
          <w:rStyle w:val="Hyperlink"/>
          <w:rFonts w:ascii="Times New Roman" w:hAnsi="Times New Roman" w:cs="Times New Roman"/>
          <w:color w:val="auto"/>
          <w:sz w:val="24"/>
          <w:szCs w:val="24"/>
          <w:u w:val="none"/>
        </w:rPr>
        <w:t>huge impact in spending budget and efficient resource management.</w:t>
      </w:r>
      <w:r w:rsidR="00E52993" w:rsidRPr="00804DA5">
        <w:rPr>
          <w:rStyle w:val="Hyperlink"/>
          <w:rFonts w:ascii="Times New Roman" w:hAnsi="Times New Roman" w:cs="Times New Roman"/>
          <w:color w:val="auto"/>
          <w:sz w:val="24"/>
          <w:szCs w:val="24"/>
          <w:u w:val="none"/>
        </w:rPr>
        <w:t xml:space="preserve"> </w:t>
      </w:r>
      <w:r w:rsidR="00DB3232" w:rsidRPr="00804DA5">
        <w:rPr>
          <w:rStyle w:val="Hyperlink"/>
          <w:rFonts w:ascii="Times New Roman" w:hAnsi="Times New Roman" w:cs="Times New Roman"/>
          <w:color w:val="auto"/>
          <w:sz w:val="24"/>
          <w:szCs w:val="24"/>
          <w:u w:val="none"/>
        </w:rPr>
        <w:t xml:space="preserve">In </w:t>
      </w:r>
      <w:r w:rsidR="00335B5D" w:rsidRPr="00804DA5">
        <w:rPr>
          <w:rStyle w:val="Hyperlink"/>
          <w:rFonts w:ascii="Times New Roman" w:hAnsi="Times New Roman" w:cs="Times New Roman"/>
          <w:color w:val="auto"/>
          <w:sz w:val="24"/>
          <w:szCs w:val="24"/>
          <w:u w:val="none"/>
        </w:rPr>
        <w:t>an</w:t>
      </w:r>
      <w:r w:rsidR="00DB3232" w:rsidRPr="00804DA5">
        <w:rPr>
          <w:rStyle w:val="Hyperlink"/>
          <w:rFonts w:ascii="Times New Roman" w:hAnsi="Times New Roman" w:cs="Times New Roman"/>
          <w:color w:val="auto"/>
          <w:sz w:val="24"/>
          <w:szCs w:val="24"/>
          <w:u w:val="none"/>
        </w:rPr>
        <w:t xml:space="preserve"> EMA survey “reclaiming and/or re-purposing hardware and software that is underutilized” was cited as a top priority by 57% of IT executives responding</w:t>
      </w:r>
      <w:r w:rsidR="00540F56" w:rsidRPr="00804DA5">
        <w:rPr>
          <w:rStyle w:val="Hyperlink"/>
          <w:rFonts w:ascii="Times New Roman" w:hAnsi="Times New Roman" w:cs="Times New Roman"/>
          <w:color w:val="auto"/>
          <w:sz w:val="24"/>
          <w:szCs w:val="24"/>
          <w:u w:val="none"/>
        </w:rPr>
        <w:t>.” (</w:t>
      </w:r>
      <w:r w:rsidR="00DB3232" w:rsidRPr="00804DA5">
        <w:rPr>
          <w:rStyle w:val="Hyperlink"/>
          <w:rFonts w:ascii="Times New Roman" w:hAnsi="Times New Roman" w:cs="Times New Roman"/>
          <w:color w:val="auto"/>
          <w:sz w:val="24"/>
          <w:szCs w:val="24"/>
          <w:u w:val="none"/>
        </w:rPr>
        <w:t>as cited by helpsystems.com</w:t>
      </w:r>
      <w:r w:rsidR="00540F56" w:rsidRPr="00804DA5">
        <w:rPr>
          <w:rStyle w:val="Hyperlink"/>
          <w:rFonts w:ascii="Times New Roman" w:hAnsi="Times New Roman" w:cs="Times New Roman"/>
          <w:color w:val="auto"/>
          <w:sz w:val="24"/>
          <w:szCs w:val="24"/>
          <w:u w:val="none"/>
        </w:rPr>
        <w:t>).</w:t>
      </w:r>
    </w:p>
    <w:p w14:paraId="106E1BAB" w14:textId="7E060074" w:rsidR="005768AB" w:rsidRPr="00804DA5" w:rsidRDefault="00F2160C" w:rsidP="005E34D1">
      <w:pPr>
        <w:spacing w:after="0" w:line="480" w:lineRule="auto"/>
        <w:ind w:firstLine="720"/>
        <w:rPr>
          <w:rStyle w:val="Hyperlink"/>
          <w:rFonts w:ascii="Times New Roman" w:hAnsi="Times New Roman" w:cs="Times New Roman"/>
          <w:color w:val="auto"/>
          <w:sz w:val="24"/>
          <w:szCs w:val="24"/>
          <w:u w:val="none"/>
        </w:rPr>
      </w:pPr>
      <w:r w:rsidRPr="00B06306">
        <w:rPr>
          <w:rStyle w:val="Hyperlink"/>
          <w:rFonts w:ascii="Times New Roman" w:hAnsi="Times New Roman" w:cs="Times New Roman"/>
          <w:color w:val="auto"/>
          <w:sz w:val="24"/>
          <w:szCs w:val="24"/>
          <w:u w:val="none"/>
        </w:rPr>
        <w:t>Helpsystems.com (2021) states that</w:t>
      </w:r>
      <w:r w:rsidR="00335B5D" w:rsidRPr="00B06306">
        <w:rPr>
          <w:rStyle w:val="Hyperlink"/>
          <w:rFonts w:ascii="Times New Roman" w:hAnsi="Times New Roman" w:cs="Times New Roman"/>
          <w:color w:val="auto"/>
          <w:sz w:val="24"/>
          <w:szCs w:val="24"/>
          <w:u w:val="none"/>
        </w:rPr>
        <w:t>,</w:t>
      </w:r>
      <w:r w:rsidR="0047578A" w:rsidRPr="00B06306">
        <w:rPr>
          <w:rStyle w:val="Hyperlink"/>
          <w:rFonts w:ascii="Times New Roman" w:hAnsi="Times New Roman" w:cs="Times New Roman"/>
          <w:color w:val="auto"/>
          <w:sz w:val="24"/>
          <w:szCs w:val="24"/>
          <w:u w:val="none"/>
        </w:rPr>
        <w:t xml:space="preserve"> </w:t>
      </w:r>
      <w:r w:rsidRPr="00B06306">
        <w:rPr>
          <w:rStyle w:val="Hyperlink"/>
          <w:rFonts w:ascii="Times New Roman" w:hAnsi="Times New Roman" w:cs="Times New Roman"/>
          <w:color w:val="auto"/>
          <w:sz w:val="24"/>
          <w:szCs w:val="24"/>
          <w:u w:val="none"/>
        </w:rPr>
        <w:t>“</w:t>
      </w:r>
      <w:r w:rsidR="0047578A" w:rsidRPr="00B06306">
        <w:rPr>
          <w:rStyle w:val="Hyperlink"/>
          <w:rFonts w:ascii="Times New Roman" w:hAnsi="Times New Roman" w:cs="Times New Roman"/>
          <w:color w:val="auto"/>
          <w:sz w:val="24"/>
          <w:szCs w:val="24"/>
          <w:u w:val="none"/>
        </w:rPr>
        <w:t>the new trend is to pool the servers</w:t>
      </w:r>
      <w:r w:rsidR="00540F56" w:rsidRPr="00B06306">
        <w:rPr>
          <w:rStyle w:val="Hyperlink"/>
          <w:rFonts w:ascii="Times New Roman" w:hAnsi="Times New Roman" w:cs="Times New Roman"/>
          <w:color w:val="auto"/>
          <w:sz w:val="24"/>
          <w:szCs w:val="24"/>
          <w:u w:val="none"/>
        </w:rPr>
        <w:t xml:space="preserve"> as one collective resource a concept called </w:t>
      </w:r>
      <w:r w:rsidR="0063435B" w:rsidRPr="00B06306">
        <w:rPr>
          <w:rStyle w:val="Hyperlink"/>
          <w:rFonts w:ascii="Times New Roman" w:hAnsi="Times New Roman" w:cs="Times New Roman"/>
          <w:color w:val="auto"/>
          <w:sz w:val="24"/>
          <w:szCs w:val="24"/>
          <w:u w:val="none"/>
        </w:rPr>
        <w:t>‘</w:t>
      </w:r>
      <w:r w:rsidR="00540F56" w:rsidRPr="00B06306">
        <w:rPr>
          <w:rStyle w:val="Hyperlink"/>
          <w:rFonts w:ascii="Times New Roman" w:hAnsi="Times New Roman" w:cs="Times New Roman"/>
          <w:color w:val="auto"/>
          <w:sz w:val="24"/>
          <w:szCs w:val="24"/>
          <w:u w:val="none"/>
        </w:rPr>
        <w:t xml:space="preserve">utility </w:t>
      </w:r>
      <w:r w:rsidR="0063435B" w:rsidRPr="00B06306">
        <w:rPr>
          <w:rStyle w:val="Hyperlink"/>
          <w:rFonts w:ascii="Times New Roman" w:hAnsi="Times New Roman" w:cs="Times New Roman"/>
          <w:color w:val="auto"/>
          <w:sz w:val="24"/>
          <w:szCs w:val="24"/>
          <w:u w:val="none"/>
        </w:rPr>
        <w:t>computing’. It</w:t>
      </w:r>
      <w:r w:rsidR="00540F56" w:rsidRPr="00B06306">
        <w:rPr>
          <w:rStyle w:val="Hyperlink"/>
          <w:rFonts w:ascii="Times New Roman" w:hAnsi="Times New Roman" w:cs="Times New Roman"/>
          <w:color w:val="auto"/>
          <w:sz w:val="24"/>
          <w:szCs w:val="24"/>
          <w:u w:val="none"/>
        </w:rPr>
        <w:t xml:space="preserve"> is based on the fact that servers can be allocated dynamically based on the application and data </w:t>
      </w:r>
      <w:r w:rsidR="0063435B" w:rsidRPr="00B06306">
        <w:rPr>
          <w:rStyle w:val="Hyperlink"/>
          <w:rFonts w:ascii="Times New Roman" w:hAnsi="Times New Roman" w:cs="Times New Roman"/>
          <w:color w:val="auto"/>
          <w:sz w:val="24"/>
          <w:szCs w:val="24"/>
          <w:u w:val="none"/>
        </w:rPr>
        <w:t>needs.” Capacity</w:t>
      </w:r>
      <w:r w:rsidR="005768AB" w:rsidRPr="00B06306">
        <w:rPr>
          <w:rStyle w:val="Hyperlink"/>
          <w:rFonts w:ascii="Times New Roman" w:hAnsi="Times New Roman" w:cs="Times New Roman"/>
          <w:color w:val="auto"/>
          <w:sz w:val="24"/>
          <w:szCs w:val="24"/>
          <w:u w:val="none"/>
        </w:rPr>
        <w:t xml:space="preserve"> </w:t>
      </w:r>
      <w:r w:rsidR="006A7309" w:rsidRPr="00B06306">
        <w:rPr>
          <w:rStyle w:val="Hyperlink"/>
          <w:rFonts w:ascii="Times New Roman" w:hAnsi="Times New Roman" w:cs="Times New Roman"/>
          <w:color w:val="auto"/>
          <w:sz w:val="24"/>
          <w:szCs w:val="24"/>
          <w:u w:val="none"/>
        </w:rPr>
        <w:t>planning</w:t>
      </w:r>
      <w:r w:rsidR="005768AB" w:rsidRPr="00B06306">
        <w:rPr>
          <w:rStyle w:val="Hyperlink"/>
          <w:rFonts w:ascii="Times New Roman" w:hAnsi="Times New Roman" w:cs="Times New Roman"/>
          <w:color w:val="auto"/>
          <w:sz w:val="24"/>
          <w:szCs w:val="24"/>
          <w:u w:val="none"/>
        </w:rPr>
        <w:t xml:space="preserve"> tools </w:t>
      </w:r>
      <w:r w:rsidR="008764BB" w:rsidRPr="00B06306">
        <w:rPr>
          <w:rStyle w:val="Hyperlink"/>
          <w:rFonts w:ascii="Times New Roman" w:hAnsi="Times New Roman" w:cs="Times New Roman"/>
          <w:color w:val="auto"/>
          <w:sz w:val="24"/>
          <w:szCs w:val="24"/>
          <w:u w:val="none"/>
        </w:rPr>
        <w:t xml:space="preserve">helps </w:t>
      </w:r>
      <w:r w:rsidR="00CC340E" w:rsidRPr="00B06306">
        <w:rPr>
          <w:rStyle w:val="Hyperlink"/>
          <w:rFonts w:ascii="Times New Roman" w:hAnsi="Times New Roman" w:cs="Times New Roman"/>
          <w:color w:val="auto"/>
          <w:sz w:val="24"/>
          <w:szCs w:val="24"/>
          <w:u w:val="none"/>
        </w:rPr>
        <w:t>understand and calculate</w:t>
      </w:r>
      <w:r w:rsidR="008764BB" w:rsidRPr="00B06306">
        <w:rPr>
          <w:rStyle w:val="Hyperlink"/>
          <w:rFonts w:ascii="Times New Roman" w:hAnsi="Times New Roman" w:cs="Times New Roman"/>
          <w:color w:val="auto"/>
          <w:sz w:val="24"/>
          <w:szCs w:val="24"/>
          <w:u w:val="none"/>
        </w:rPr>
        <w:t xml:space="preserve"> the </w:t>
      </w:r>
      <w:r w:rsidR="008764BB" w:rsidRPr="00D3192A">
        <w:rPr>
          <w:rStyle w:val="Hyperlink"/>
          <w:rFonts w:ascii="Times New Roman" w:hAnsi="Times New Roman" w:cs="Times New Roman"/>
          <w:color w:val="auto"/>
          <w:sz w:val="24"/>
          <w:szCs w:val="24"/>
          <w:u w:val="none"/>
        </w:rPr>
        <w:t xml:space="preserve">workloads </w:t>
      </w:r>
      <w:r w:rsidR="00AB70BC" w:rsidRPr="00D3192A">
        <w:rPr>
          <w:rStyle w:val="Hyperlink"/>
          <w:rFonts w:ascii="Times New Roman" w:hAnsi="Times New Roman" w:cs="Times New Roman"/>
          <w:color w:val="auto"/>
          <w:sz w:val="24"/>
          <w:szCs w:val="24"/>
          <w:u w:val="none"/>
        </w:rPr>
        <w:t>of servers</w:t>
      </w:r>
      <w:r w:rsidR="00AB70BC" w:rsidRPr="00B06306">
        <w:rPr>
          <w:rStyle w:val="Hyperlink"/>
          <w:rFonts w:ascii="Times New Roman" w:hAnsi="Times New Roman" w:cs="Times New Roman"/>
          <w:color w:val="auto"/>
          <w:sz w:val="24"/>
          <w:szCs w:val="24"/>
          <w:u w:val="none"/>
        </w:rPr>
        <w:t xml:space="preserve"> and </w:t>
      </w:r>
      <w:r w:rsidR="008764BB" w:rsidRPr="00B06306">
        <w:rPr>
          <w:rStyle w:val="Hyperlink"/>
          <w:rFonts w:ascii="Times New Roman" w:hAnsi="Times New Roman" w:cs="Times New Roman"/>
          <w:color w:val="auto"/>
          <w:sz w:val="24"/>
          <w:szCs w:val="24"/>
          <w:u w:val="none"/>
        </w:rPr>
        <w:t xml:space="preserve">projects the </w:t>
      </w:r>
      <w:r w:rsidR="00AB70BC" w:rsidRPr="00B06306">
        <w:rPr>
          <w:rStyle w:val="Hyperlink"/>
          <w:rFonts w:ascii="Times New Roman" w:hAnsi="Times New Roman" w:cs="Times New Roman"/>
          <w:color w:val="auto"/>
          <w:sz w:val="24"/>
          <w:szCs w:val="24"/>
          <w:u w:val="none"/>
        </w:rPr>
        <w:t>future capacity which the server can handle. By doing this analysis the optimum utilization of the servers can be done with less downtimes and improved performance.</w:t>
      </w:r>
    </w:p>
    <w:p w14:paraId="7AC4BBFC" w14:textId="0570CF94" w:rsidR="0069592B" w:rsidRPr="00804DA5" w:rsidRDefault="0069592B" w:rsidP="00D3192A">
      <w:pPr>
        <w:spacing w:after="0" w:line="480" w:lineRule="auto"/>
        <w:jc w:val="center"/>
        <w:rPr>
          <w:rStyle w:val="Hyperlink"/>
          <w:rFonts w:ascii="Times New Roman" w:hAnsi="Times New Roman" w:cs="Times New Roman"/>
          <w:b/>
          <w:bCs/>
          <w:color w:val="auto"/>
          <w:sz w:val="24"/>
          <w:szCs w:val="24"/>
          <w:u w:val="none"/>
        </w:rPr>
      </w:pPr>
      <w:r w:rsidRPr="00804DA5">
        <w:rPr>
          <w:rStyle w:val="Hyperlink"/>
          <w:rFonts w:ascii="Times New Roman" w:hAnsi="Times New Roman" w:cs="Times New Roman"/>
          <w:b/>
          <w:bCs/>
          <w:color w:val="auto"/>
          <w:sz w:val="24"/>
          <w:szCs w:val="24"/>
          <w:u w:val="none"/>
        </w:rPr>
        <w:t>Understanding the Server Capacity Planning</w:t>
      </w:r>
    </w:p>
    <w:p w14:paraId="686CA14A" w14:textId="17098A25" w:rsidR="0069592B" w:rsidRPr="00804DA5" w:rsidRDefault="0069592B" w:rsidP="005E34D1">
      <w:pPr>
        <w:spacing w:after="0" w:line="480" w:lineRule="auto"/>
        <w:ind w:firstLine="720"/>
        <w:rPr>
          <w:rStyle w:val="Hyperlink"/>
          <w:rFonts w:ascii="Times New Roman" w:hAnsi="Times New Roman" w:cs="Times New Roman"/>
          <w:color w:val="auto"/>
          <w:sz w:val="24"/>
          <w:szCs w:val="24"/>
          <w:u w:val="none"/>
        </w:rPr>
      </w:pPr>
      <w:r w:rsidRPr="00804DA5">
        <w:rPr>
          <w:rStyle w:val="Hyperlink"/>
          <w:rFonts w:ascii="Times New Roman" w:hAnsi="Times New Roman" w:cs="Times New Roman"/>
          <w:color w:val="auto"/>
          <w:sz w:val="24"/>
          <w:szCs w:val="24"/>
          <w:u w:val="none"/>
        </w:rPr>
        <w:t xml:space="preserve">Described in the TechTarget, (2021) Planning phase is the most important step in capacity planning. </w:t>
      </w:r>
      <w:r w:rsidR="00141D49" w:rsidRPr="00804DA5">
        <w:rPr>
          <w:rStyle w:val="Hyperlink"/>
          <w:rFonts w:ascii="Times New Roman" w:hAnsi="Times New Roman" w:cs="Times New Roman"/>
          <w:color w:val="auto"/>
          <w:sz w:val="24"/>
          <w:szCs w:val="24"/>
          <w:u w:val="none"/>
        </w:rPr>
        <w:t>Planning for the machine to accommodate its future storage need</w:t>
      </w:r>
      <w:r w:rsidR="00141D49" w:rsidRPr="00D3192A">
        <w:rPr>
          <w:rStyle w:val="Hyperlink"/>
          <w:rFonts w:ascii="Times New Roman" w:hAnsi="Times New Roman" w:cs="Times New Roman"/>
          <w:color w:val="auto"/>
          <w:sz w:val="24"/>
          <w:szCs w:val="24"/>
          <w:u w:val="none"/>
        </w:rPr>
        <w:t xml:space="preserve"> is</w:t>
      </w:r>
      <w:r w:rsidR="00141D49" w:rsidRPr="00804DA5">
        <w:rPr>
          <w:rStyle w:val="Hyperlink"/>
          <w:rFonts w:ascii="Times New Roman" w:hAnsi="Times New Roman" w:cs="Times New Roman"/>
          <w:color w:val="auto"/>
          <w:sz w:val="24"/>
          <w:szCs w:val="24"/>
          <w:u w:val="none"/>
        </w:rPr>
        <w:t xml:space="preserve"> the vital step. Before deploying any servers two aspects need to be considered first</w:t>
      </w:r>
      <w:r w:rsidR="000708A3" w:rsidRPr="00804DA5">
        <w:rPr>
          <w:rStyle w:val="Hyperlink"/>
          <w:rFonts w:ascii="Times New Roman" w:hAnsi="Times New Roman" w:cs="Times New Roman"/>
          <w:color w:val="auto"/>
          <w:sz w:val="24"/>
          <w:szCs w:val="24"/>
          <w:u w:val="none"/>
        </w:rPr>
        <w:t>,</w:t>
      </w:r>
      <w:r w:rsidR="00141D49" w:rsidRPr="00804DA5">
        <w:rPr>
          <w:rStyle w:val="Hyperlink"/>
          <w:rFonts w:ascii="Times New Roman" w:hAnsi="Times New Roman" w:cs="Times New Roman"/>
          <w:color w:val="auto"/>
          <w:sz w:val="24"/>
          <w:szCs w:val="24"/>
          <w:u w:val="none"/>
        </w:rPr>
        <w:t xml:space="preserve"> understand the scope of the server-will it be virtualized or will it be a standalone machine. Next, Plan for the future to meet the demands</w:t>
      </w:r>
      <w:r w:rsidR="00A542AB" w:rsidRPr="00804DA5">
        <w:rPr>
          <w:rStyle w:val="Hyperlink"/>
          <w:rFonts w:ascii="Times New Roman" w:hAnsi="Times New Roman" w:cs="Times New Roman"/>
          <w:color w:val="auto"/>
          <w:sz w:val="24"/>
          <w:szCs w:val="24"/>
          <w:u w:val="none"/>
        </w:rPr>
        <w:t>.</w:t>
      </w:r>
    </w:p>
    <w:p w14:paraId="533218E0" w14:textId="45F41703" w:rsidR="0069592B" w:rsidRPr="00804DA5" w:rsidRDefault="00141D49" w:rsidP="005E34D1">
      <w:pPr>
        <w:spacing w:after="0" w:line="480" w:lineRule="auto"/>
        <w:ind w:firstLine="720"/>
        <w:rPr>
          <w:rStyle w:val="Hyperlink"/>
          <w:rFonts w:ascii="Times New Roman" w:hAnsi="Times New Roman" w:cs="Times New Roman"/>
          <w:color w:val="auto"/>
          <w:sz w:val="24"/>
          <w:szCs w:val="24"/>
          <w:u w:val="none"/>
        </w:rPr>
      </w:pPr>
      <w:r w:rsidRPr="00804DA5">
        <w:rPr>
          <w:rStyle w:val="Hyperlink"/>
          <w:rFonts w:ascii="Times New Roman" w:hAnsi="Times New Roman" w:cs="Times New Roman"/>
          <w:color w:val="auto"/>
          <w:sz w:val="24"/>
          <w:szCs w:val="24"/>
          <w:u w:val="none"/>
        </w:rPr>
        <w:lastRenderedPageBreak/>
        <w:t>W</w:t>
      </w:r>
      <w:r w:rsidR="0069592B" w:rsidRPr="00804DA5">
        <w:rPr>
          <w:rStyle w:val="Hyperlink"/>
          <w:rFonts w:ascii="Times New Roman" w:hAnsi="Times New Roman" w:cs="Times New Roman"/>
          <w:color w:val="auto"/>
          <w:sz w:val="24"/>
          <w:szCs w:val="24"/>
          <w:u w:val="none"/>
        </w:rPr>
        <w:t>hen it comes to resource allocation</w:t>
      </w:r>
      <w:r w:rsidRPr="00804DA5">
        <w:rPr>
          <w:rStyle w:val="Hyperlink"/>
          <w:rFonts w:ascii="Times New Roman" w:hAnsi="Times New Roman" w:cs="Times New Roman"/>
          <w:color w:val="auto"/>
          <w:sz w:val="24"/>
          <w:szCs w:val="24"/>
          <w:u w:val="none"/>
        </w:rPr>
        <w:t xml:space="preserve"> </w:t>
      </w:r>
      <w:r w:rsidR="00A542AB" w:rsidRPr="00804DA5">
        <w:rPr>
          <w:rStyle w:val="Hyperlink"/>
          <w:rFonts w:ascii="Times New Roman" w:hAnsi="Times New Roman" w:cs="Times New Roman"/>
          <w:color w:val="auto"/>
          <w:sz w:val="24"/>
          <w:szCs w:val="24"/>
          <w:u w:val="none"/>
        </w:rPr>
        <w:t xml:space="preserve">certain factors need to be </w:t>
      </w:r>
      <w:r w:rsidR="000708A3" w:rsidRPr="00804DA5">
        <w:rPr>
          <w:rStyle w:val="Hyperlink"/>
          <w:rFonts w:ascii="Times New Roman" w:hAnsi="Times New Roman" w:cs="Times New Roman"/>
          <w:color w:val="auto"/>
          <w:sz w:val="24"/>
          <w:szCs w:val="24"/>
          <w:u w:val="none"/>
        </w:rPr>
        <w:t>well-thought-out</w:t>
      </w:r>
      <w:r w:rsidR="00A542AB" w:rsidRPr="00804DA5">
        <w:rPr>
          <w:rStyle w:val="Hyperlink"/>
          <w:rFonts w:ascii="Times New Roman" w:hAnsi="Times New Roman" w:cs="Times New Roman"/>
          <w:color w:val="auto"/>
          <w:sz w:val="24"/>
          <w:szCs w:val="24"/>
          <w:u w:val="none"/>
        </w:rPr>
        <w:t xml:space="preserve"> which includes, the</w:t>
      </w:r>
      <w:r w:rsidR="0069592B" w:rsidRPr="00804DA5">
        <w:rPr>
          <w:rStyle w:val="Hyperlink"/>
          <w:rFonts w:ascii="Times New Roman" w:hAnsi="Times New Roman" w:cs="Times New Roman"/>
          <w:color w:val="auto"/>
          <w:sz w:val="24"/>
          <w:szCs w:val="24"/>
          <w:u w:val="none"/>
        </w:rPr>
        <w:t xml:space="preserve"> process is dynamic and resources can be allocated based on the needs even at </w:t>
      </w:r>
      <w:r w:rsidR="008822E1" w:rsidRPr="00804DA5">
        <w:rPr>
          <w:rStyle w:val="Hyperlink"/>
          <w:rFonts w:ascii="Times New Roman" w:hAnsi="Times New Roman" w:cs="Times New Roman"/>
          <w:color w:val="auto"/>
          <w:sz w:val="24"/>
          <w:szCs w:val="24"/>
          <w:u w:val="none"/>
        </w:rPr>
        <w:t>real-time</w:t>
      </w:r>
      <w:r w:rsidR="00A542AB" w:rsidRPr="00804DA5">
        <w:rPr>
          <w:rStyle w:val="Hyperlink"/>
          <w:rFonts w:ascii="Times New Roman" w:hAnsi="Times New Roman" w:cs="Times New Roman"/>
          <w:color w:val="auto"/>
          <w:sz w:val="24"/>
          <w:szCs w:val="24"/>
          <w:u w:val="none"/>
        </w:rPr>
        <w:t>. Always</w:t>
      </w:r>
      <w:r w:rsidR="0069592B" w:rsidRPr="00804DA5">
        <w:rPr>
          <w:rStyle w:val="Hyperlink"/>
          <w:rFonts w:ascii="Times New Roman" w:hAnsi="Times New Roman" w:cs="Times New Roman"/>
          <w:color w:val="auto"/>
          <w:sz w:val="24"/>
          <w:szCs w:val="24"/>
          <w:u w:val="none"/>
        </w:rPr>
        <w:t xml:space="preserve"> monitor and understand the demand of the server</w:t>
      </w:r>
      <w:r w:rsidR="00A542AB" w:rsidRPr="00804DA5">
        <w:rPr>
          <w:rStyle w:val="Hyperlink"/>
          <w:rFonts w:ascii="Times New Roman" w:hAnsi="Times New Roman" w:cs="Times New Roman"/>
          <w:color w:val="auto"/>
          <w:sz w:val="24"/>
          <w:szCs w:val="24"/>
          <w:u w:val="none"/>
        </w:rPr>
        <w:t xml:space="preserve"> along with a good understanding of the applications</w:t>
      </w:r>
      <w:r w:rsidR="0069592B" w:rsidRPr="00804DA5">
        <w:rPr>
          <w:rStyle w:val="Hyperlink"/>
          <w:rFonts w:ascii="Times New Roman" w:hAnsi="Times New Roman" w:cs="Times New Roman"/>
          <w:color w:val="auto"/>
          <w:sz w:val="24"/>
          <w:szCs w:val="24"/>
          <w:u w:val="none"/>
        </w:rPr>
        <w:t>, platforms and operating systems.</w:t>
      </w:r>
    </w:p>
    <w:p w14:paraId="25AD846A" w14:textId="44240DAD" w:rsidR="00A542AB" w:rsidRPr="00804DA5" w:rsidRDefault="00A542AB" w:rsidP="005E34D1">
      <w:pPr>
        <w:spacing w:after="0" w:line="480" w:lineRule="auto"/>
        <w:rPr>
          <w:rStyle w:val="Hyperlink"/>
          <w:rFonts w:ascii="Times New Roman" w:hAnsi="Times New Roman" w:cs="Times New Roman"/>
          <w:color w:val="auto"/>
          <w:sz w:val="24"/>
          <w:szCs w:val="24"/>
          <w:u w:val="none"/>
        </w:rPr>
      </w:pPr>
      <w:r w:rsidRPr="00804DA5">
        <w:rPr>
          <w:rStyle w:val="Hyperlink"/>
          <w:rFonts w:ascii="Times New Roman" w:hAnsi="Times New Roman" w:cs="Times New Roman"/>
          <w:color w:val="auto"/>
          <w:sz w:val="24"/>
          <w:szCs w:val="24"/>
          <w:u w:val="none"/>
        </w:rPr>
        <w:t>Server Capacity Planning can be described in three steps</w:t>
      </w:r>
    </w:p>
    <w:p w14:paraId="2196487E" w14:textId="77777777" w:rsidR="00272E70" w:rsidRPr="00804DA5" w:rsidRDefault="000636AF" w:rsidP="005E34D1">
      <w:pPr>
        <w:pStyle w:val="ListParagraph"/>
        <w:numPr>
          <w:ilvl w:val="0"/>
          <w:numId w:val="10"/>
        </w:numPr>
        <w:shd w:val="clear" w:color="auto" w:fill="FFFFFF"/>
        <w:spacing w:after="0" w:line="480" w:lineRule="auto"/>
        <w:ind w:hanging="720"/>
        <w:rPr>
          <w:rFonts w:ascii="Times New Roman" w:eastAsia="Times New Roman" w:hAnsi="Times New Roman" w:cs="Times New Roman"/>
          <w:color w:val="333333"/>
          <w:sz w:val="24"/>
          <w:szCs w:val="24"/>
        </w:rPr>
      </w:pPr>
      <w:r w:rsidRPr="00804DA5">
        <w:rPr>
          <w:rFonts w:ascii="Times New Roman" w:eastAsia="Times New Roman" w:hAnsi="Times New Roman" w:cs="Times New Roman"/>
          <w:color w:val="333333"/>
          <w:sz w:val="24"/>
          <w:szCs w:val="24"/>
        </w:rPr>
        <w:t>Determine service level requirements</w:t>
      </w:r>
      <w:r w:rsidR="00C756F4" w:rsidRPr="00804DA5">
        <w:rPr>
          <w:rFonts w:ascii="Times New Roman" w:eastAsia="Times New Roman" w:hAnsi="Times New Roman" w:cs="Times New Roman"/>
          <w:color w:val="333333"/>
          <w:sz w:val="24"/>
          <w:szCs w:val="24"/>
        </w:rPr>
        <w:t>: This includes defining workloads, understand and determine the unit of work, finally identifying the service levels for each workload.</w:t>
      </w:r>
    </w:p>
    <w:p w14:paraId="34C0B994" w14:textId="02B47AFE" w:rsidR="000636AF" w:rsidRPr="00804DA5" w:rsidRDefault="000636AF" w:rsidP="005E34D1">
      <w:pPr>
        <w:pStyle w:val="ListParagraph"/>
        <w:numPr>
          <w:ilvl w:val="0"/>
          <w:numId w:val="10"/>
        </w:numPr>
        <w:shd w:val="clear" w:color="auto" w:fill="FFFFFF"/>
        <w:spacing w:after="0" w:line="480" w:lineRule="auto"/>
        <w:ind w:hanging="720"/>
        <w:rPr>
          <w:rFonts w:ascii="Times New Roman" w:eastAsia="Times New Roman" w:hAnsi="Times New Roman" w:cs="Times New Roman"/>
          <w:color w:val="333333"/>
          <w:sz w:val="24"/>
          <w:szCs w:val="24"/>
        </w:rPr>
      </w:pPr>
      <w:r w:rsidRPr="00804DA5">
        <w:rPr>
          <w:rFonts w:ascii="Times New Roman" w:eastAsia="Times New Roman" w:hAnsi="Times New Roman" w:cs="Times New Roman"/>
          <w:color w:val="333333"/>
          <w:sz w:val="24"/>
          <w:szCs w:val="24"/>
        </w:rPr>
        <w:t>Analyze current system capacity</w:t>
      </w:r>
      <w:r w:rsidR="00C756F4" w:rsidRPr="00804DA5">
        <w:rPr>
          <w:rFonts w:ascii="Times New Roman" w:eastAsia="Times New Roman" w:hAnsi="Times New Roman" w:cs="Times New Roman"/>
          <w:color w:val="333333"/>
          <w:sz w:val="24"/>
          <w:szCs w:val="24"/>
        </w:rPr>
        <w:t xml:space="preserve">: It </w:t>
      </w:r>
      <w:r w:rsidR="00F22EA9" w:rsidRPr="00804DA5">
        <w:rPr>
          <w:rFonts w:ascii="Times New Roman" w:eastAsia="Times New Roman" w:hAnsi="Times New Roman" w:cs="Times New Roman"/>
          <w:color w:val="333333"/>
          <w:sz w:val="24"/>
          <w:szCs w:val="24"/>
        </w:rPr>
        <w:t>comprises</w:t>
      </w:r>
      <w:r w:rsidR="00C756F4" w:rsidRPr="00804DA5">
        <w:rPr>
          <w:rFonts w:ascii="Times New Roman" w:eastAsia="Times New Roman" w:hAnsi="Times New Roman" w:cs="Times New Roman"/>
          <w:color w:val="333333"/>
          <w:sz w:val="24"/>
          <w:szCs w:val="24"/>
        </w:rPr>
        <w:t xml:space="preserve"> measuring service levels and compare to objectives, measuring overall resource usage, measuring resource usage by workloads</w:t>
      </w:r>
      <w:r w:rsidR="00BE6427" w:rsidRPr="00804DA5">
        <w:rPr>
          <w:rFonts w:ascii="Times New Roman" w:eastAsia="Times New Roman" w:hAnsi="Times New Roman" w:cs="Times New Roman"/>
          <w:color w:val="333333"/>
          <w:sz w:val="24"/>
          <w:szCs w:val="24"/>
        </w:rPr>
        <w:t xml:space="preserve"> and </w:t>
      </w:r>
      <w:r w:rsidRPr="00804DA5">
        <w:rPr>
          <w:rFonts w:ascii="Times New Roman" w:eastAsia="Times New Roman" w:hAnsi="Times New Roman" w:cs="Times New Roman"/>
          <w:color w:val="333333"/>
          <w:sz w:val="24"/>
          <w:szCs w:val="24"/>
        </w:rPr>
        <w:t>Identify</w:t>
      </w:r>
      <w:r w:rsidR="00BE6427" w:rsidRPr="00804DA5">
        <w:rPr>
          <w:rFonts w:ascii="Times New Roman" w:eastAsia="Times New Roman" w:hAnsi="Times New Roman" w:cs="Times New Roman"/>
          <w:color w:val="333333"/>
          <w:sz w:val="24"/>
          <w:szCs w:val="24"/>
        </w:rPr>
        <w:t>ing</w:t>
      </w:r>
      <w:r w:rsidRPr="00804DA5">
        <w:rPr>
          <w:rFonts w:ascii="Times New Roman" w:eastAsia="Times New Roman" w:hAnsi="Times New Roman" w:cs="Times New Roman"/>
          <w:color w:val="333333"/>
          <w:sz w:val="24"/>
          <w:szCs w:val="24"/>
        </w:rPr>
        <w:t xml:space="preserve"> components of response time</w:t>
      </w:r>
      <w:r w:rsidR="00BE6427" w:rsidRPr="00804DA5">
        <w:rPr>
          <w:rFonts w:ascii="Times New Roman" w:eastAsia="Times New Roman" w:hAnsi="Times New Roman" w:cs="Times New Roman"/>
          <w:color w:val="333333"/>
          <w:sz w:val="24"/>
          <w:szCs w:val="24"/>
        </w:rPr>
        <w:t>.</w:t>
      </w:r>
    </w:p>
    <w:p w14:paraId="321DF920" w14:textId="71D48E1E" w:rsidR="000636AF" w:rsidRPr="00804DA5" w:rsidRDefault="000636AF" w:rsidP="005E34D1">
      <w:pPr>
        <w:pStyle w:val="ListParagraph"/>
        <w:numPr>
          <w:ilvl w:val="0"/>
          <w:numId w:val="10"/>
        </w:numPr>
        <w:shd w:val="clear" w:color="auto" w:fill="FFFFFF"/>
        <w:spacing w:after="0" w:line="480" w:lineRule="auto"/>
        <w:ind w:hanging="720"/>
        <w:rPr>
          <w:rFonts w:ascii="Times New Roman" w:eastAsia="Times New Roman" w:hAnsi="Times New Roman" w:cs="Times New Roman"/>
          <w:color w:val="333333"/>
          <w:sz w:val="24"/>
          <w:szCs w:val="24"/>
        </w:rPr>
      </w:pPr>
      <w:r w:rsidRPr="00804DA5">
        <w:rPr>
          <w:rFonts w:ascii="Times New Roman" w:eastAsia="Times New Roman" w:hAnsi="Times New Roman" w:cs="Times New Roman"/>
          <w:color w:val="333333"/>
          <w:sz w:val="24"/>
          <w:szCs w:val="24"/>
        </w:rPr>
        <w:t xml:space="preserve">Plan for the </w:t>
      </w:r>
      <w:r w:rsidR="00272E70" w:rsidRPr="00804DA5">
        <w:rPr>
          <w:rFonts w:ascii="Times New Roman" w:eastAsia="Times New Roman" w:hAnsi="Times New Roman" w:cs="Times New Roman"/>
          <w:color w:val="333333"/>
          <w:sz w:val="24"/>
          <w:szCs w:val="24"/>
        </w:rPr>
        <w:t>future: Determining</w:t>
      </w:r>
      <w:r w:rsidR="00BE6427" w:rsidRPr="00804DA5">
        <w:rPr>
          <w:rFonts w:ascii="Times New Roman" w:eastAsia="Times New Roman" w:hAnsi="Times New Roman" w:cs="Times New Roman"/>
          <w:color w:val="333333"/>
          <w:sz w:val="24"/>
          <w:szCs w:val="24"/>
        </w:rPr>
        <w:t xml:space="preserve"> the</w:t>
      </w:r>
      <w:r w:rsidRPr="00804DA5">
        <w:rPr>
          <w:rFonts w:ascii="Times New Roman" w:eastAsia="Times New Roman" w:hAnsi="Times New Roman" w:cs="Times New Roman"/>
          <w:color w:val="333333"/>
          <w:sz w:val="24"/>
          <w:szCs w:val="24"/>
        </w:rPr>
        <w:t xml:space="preserve"> future processing requirements</w:t>
      </w:r>
      <w:r w:rsidR="00BE6427" w:rsidRPr="00804DA5">
        <w:rPr>
          <w:rFonts w:ascii="Times New Roman" w:eastAsia="Times New Roman" w:hAnsi="Times New Roman" w:cs="Times New Roman"/>
          <w:color w:val="333333"/>
          <w:sz w:val="24"/>
          <w:szCs w:val="24"/>
        </w:rPr>
        <w:t xml:space="preserve"> and plan for the</w:t>
      </w:r>
      <w:r w:rsidRPr="00804DA5">
        <w:rPr>
          <w:rFonts w:ascii="Times New Roman" w:eastAsia="Times New Roman" w:hAnsi="Times New Roman" w:cs="Times New Roman"/>
          <w:color w:val="333333"/>
          <w:sz w:val="24"/>
          <w:szCs w:val="24"/>
        </w:rPr>
        <w:t xml:space="preserve"> future system configuration</w:t>
      </w:r>
      <w:r w:rsidR="00BE6427" w:rsidRPr="00804DA5">
        <w:rPr>
          <w:rFonts w:ascii="Times New Roman" w:eastAsia="Times New Roman" w:hAnsi="Times New Roman" w:cs="Times New Roman"/>
          <w:color w:val="333333"/>
          <w:sz w:val="24"/>
          <w:szCs w:val="24"/>
        </w:rPr>
        <w:t>.</w:t>
      </w:r>
    </w:p>
    <w:p w14:paraId="101AD08A" w14:textId="5B4F1F4E" w:rsidR="00A542AB" w:rsidRPr="00804DA5" w:rsidRDefault="00A542AB" w:rsidP="00D3192A">
      <w:pPr>
        <w:spacing w:after="0" w:line="480" w:lineRule="auto"/>
        <w:ind w:hanging="720"/>
        <w:jc w:val="center"/>
        <w:rPr>
          <w:rStyle w:val="Hyperlink"/>
          <w:rFonts w:ascii="Times New Roman" w:hAnsi="Times New Roman" w:cs="Times New Roman"/>
          <w:b/>
          <w:bCs/>
          <w:color w:val="auto"/>
          <w:sz w:val="24"/>
          <w:szCs w:val="24"/>
          <w:u w:val="none"/>
        </w:rPr>
      </w:pPr>
      <w:r w:rsidRPr="00804DA5">
        <w:rPr>
          <w:rStyle w:val="Hyperlink"/>
          <w:rFonts w:ascii="Times New Roman" w:hAnsi="Times New Roman" w:cs="Times New Roman"/>
          <w:b/>
          <w:bCs/>
          <w:color w:val="auto"/>
          <w:sz w:val="24"/>
          <w:szCs w:val="24"/>
          <w:u w:val="none"/>
        </w:rPr>
        <w:t>Server Capacity Planning Tools</w:t>
      </w:r>
    </w:p>
    <w:p w14:paraId="39FC92E8" w14:textId="46915817" w:rsidR="007970BA" w:rsidRPr="00804DA5" w:rsidRDefault="00E62CBC" w:rsidP="005E34D1">
      <w:pPr>
        <w:spacing w:after="0" w:line="480" w:lineRule="auto"/>
        <w:ind w:firstLine="720"/>
        <w:rPr>
          <w:rStyle w:val="Hyperlink"/>
          <w:rFonts w:ascii="Times New Roman" w:hAnsi="Times New Roman" w:cs="Times New Roman"/>
          <w:color w:val="auto"/>
          <w:sz w:val="24"/>
          <w:szCs w:val="24"/>
          <w:u w:val="none"/>
        </w:rPr>
      </w:pPr>
      <w:r w:rsidRPr="00685A04">
        <w:rPr>
          <w:rStyle w:val="Hyperlink"/>
          <w:rFonts w:ascii="Times New Roman" w:hAnsi="Times New Roman" w:cs="Times New Roman"/>
          <w:color w:val="auto"/>
          <w:sz w:val="24"/>
          <w:szCs w:val="24"/>
          <w:u w:val="none"/>
        </w:rPr>
        <w:t>By monitoring the CPU usage, hardware storage allocations and memory,</w:t>
      </w:r>
      <w:r w:rsidR="0060310E" w:rsidRPr="00685A04">
        <w:rPr>
          <w:rStyle w:val="Hyperlink"/>
          <w:rFonts w:ascii="Times New Roman" w:hAnsi="Times New Roman" w:cs="Times New Roman"/>
          <w:color w:val="auto"/>
          <w:sz w:val="24"/>
          <w:szCs w:val="24"/>
          <w:u w:val="none"/>
        </w:rPr>
        <w:t xml:space="preserve"> </w:t>
      </w:r>
      <w:r w:rsidRPr="00685A04">
        <w:rPr>
          <w:rStyle w:val="Hyperlink"/>
          <w:rFonts w:ascii="Times New Roman" w:hAnsi="Times New Roman" w:cs="Times New Roman"/>
          <w:color w:val="auto"/>
          <w:sz w:val="24"/>
          <w:szCs w:val="24"/>
          <w:u w:val="none"/>
        </w:rPr>
        <w:t xml:space="preserve">the root cause for the server interruption can be identified and the server tools helps best in aiding these jobs. Once the problem is identified it will help the system administrators in the proper allocation of the servers. </w:t>
      </w:r>
      <w:r w:rsidRPr="00685A04">
        <w:rPr>
          <w:rStyle w:val="Hyperlink"/>
          <w:rFonts w:ascii="Times New Roman" w:hAnsi="Times New Roman" w:cs="Times New Roman"/>
          <w:color w:val="auto"/>
          <w:sz w:val="24"/>
          <w:szCs w:val="24"/>
          <w:u w:val="none"/>
        </w:rPr>
        <w:t>As explained by Solarw</w:t>
      </w:r>
      <w:r w:rsidRPr="00685A04">
        <w:rPr>
          <w:rStyle w:val="Hyperlink"/>
          <w:rFonts w:ascii="Times New Roman" w:hAnsi="Times New Roman" w:cs="Times New Roman"/>
          <w:color w:val="auto"/>
          <w:sz w:val="24"/>
          <w:szCs w:val="24"/>
          <w:u w:val="none"/>
        </w:rPr>
        <w:t>i</w:t>
      </w:r>
      <w:r w:rsidRPr="00685A04">
        <w:rPr>
          <w:rStyle w:val="Hyperlink"/>
          <w:rFonts w:ascii="Times New Roman" w:hAnsi="Times New Roman" w:cs="Times New Roman"/>
          <w:color w:val="auto"/>
          <w:sz w:val="24"/>
          <w:szCs w:val="24"/>
          <w:u w:val="none"/>
        </w:rPr>
        <w:t>nds.com, “Server capacity planning tools focus on optimal speeds and quality of transactions between servers and applications. If the resources are not being optimally used, the businesses can bottleneck and reductions in service delivery.”</w:t>
      </w:r>
    </w:p>
    <w:p w14:paraId="4C6A162D" w14:textId="5E5B13F4" w:rsidR="00484BCD" w:rsidRPr="00804DA5" w:rsidRDefault="00484BCD" w:rsidP="005E34D1">
      <w:pPr>
        <w:spacing w:after="0" w:line="480" w:lineRule="auto"/>
        <w:ind w:firstLine="720"/>
        <w:rPr>
          <w:rStyle w:val="Hyperlink"/>
          <w:rFonts w:ascii="Times New Roman" w:hAnsi="Times New Roman" w:cs="Times New Roman"/>
          <w:color w:val="auto"/>
          <w:sz w:val="24"/>
          <w:szCs w:val="24"/>
          <w:u w:val="none"/>
        </w:rPr>
      </w:pPr>
      <w:r w:rsidRPr="00804DA5">
        <w:rPr>
          <w:rStyle w:val="Hyperlink"/>
          <w:rFonts w:ascii="Times New Roman" w:hAnsi="Times New Roman" w:cs="Times New Roman"/>
          <w:color w:val="auto"/>
          <w:sz w:val="24"/>
          <w:szCs w:val="24"/>
          <w:u w:val="none"/>
        </w:rPr>
        <w:t xml:space="preserve">Steven </w:t>
      </w:r>
      <w:r w:rsidR="00573A8A" w:rsidRPr="00804DA5">
        <w:rPr>
          <w:rStyle w:val="Hyperlink"/>
          <w:rFonts w:ascii="Times New Roman" w:hAnsi="Times New Roman" w:cs="Times New Roman"/>
          <w:color w:val="auto"/>
          <w:sz w:val="24"/>
          <w:szCs w:val="24"/>
          <w:u w:val="none"/>
        </w:rPr>
        <w:t>Copper (</w:t>
      </w:r>
      <w:r w:rsidRPr="00804DA5">
        <w:rPr>
          <w:rStyle w:val="Hyperlink"/>
          <w:rFonts w:ascii="Times New Roman" w:hAnsi="Times New Roman" w:cs="Times New Roman"/>
          <w:color w:val="auto"/>
          <w:sz w:val="24"/>
          <w:szCs w:val="24"/>
          <w:u w:val="none"/>
        </w:rPr>
        <w:t xml:space="preserve">2020), in the article “6 Best Network Capacity Planning Tools”, has listed </w:t>
      </w:r>
      <w:r w:rsidR="00573A8A" w:rsidRPr="00804DA5">
        <w:rPr>
          <w:rStyle w:val="Hyperlink"/>
          <w:rFonts w:ascii="Times New Roman" w:hAnsi="Times New Roman" w:cs="Times New Roman"/>
          <w:color w:val="auto"/>
          <w:sz w:val="24"/>
          <w:szCs w:val="24"/>
          <w:u w:val="none"/>
        </w:rPr>
        <w:t>few</w:t>
      </w:r>
      <w:r w:rsidRPr="00804DA5">
        <w:rPr>
          <w:rStyle w:val="Hyperlink"/>
          <w:rFonts w:ascii="Times New Roman" w:hAnsi="Times New Roman" w:cs="Times New Roman"/>
          <w:color w:val="auto"/>
          <w:sz w:val="24"/>
          <w:szCs w:val="24"/>
          <w:u w:val="none"/>
        </w:rPr>
        <w:t xml:space="preserve"> </w:t>
      </w:r>
      <w:r w:rsidR="00573A8A" w:rsidRPr="00804DA5">
        <w:rPr>
          <w:rStyle w:val="Hyperlink"/>
          <w:rFonts w:ascii="Times New Roman" w:hAnsi="Times New Roman" w:cs="Times New Roman"/>
          <w:color w:val="auto"/>
          <w:sz w:val="24"/>
          <w:szCs w:val="24"/>
          <w:u w:val="none"/>
        </w:rPr>
        <w:t xml:space="preserve">tools </w:t>
      </w:r>
      <w:r w:rsidR="000708A3" w:rsidRPr="00804DA5">
        <w:rPr>
          <w:rStyle w:val="Hyperlink"/>
          <w:rFonts w:ascii="Times New Roman" w:hAnsi="Times New Roman" w:cs="Times New Roman"/>
          <w:color w:val="auto"/>
          <w:sz w:val="24"/>
          <w:szCs w:val="24"/>
          <w:u w:val="none"/>
        </w:rPr>
        <w:t xml:space="preserve">that are used in the </w:t>
      </w:r>
      <w:r w:rsidR="00EA2BA9" w:rsidRPr="00804DA5">
        <w:rPr>
          <w:rStyle w:val="Hyperlink"/>
          <w:rFonts w:ascii="Times New Roman" w:hAnsi="Times New Roman" w:cs="Times New Roman"/>
          <w:color w:val="auto"/>
          <w:sz w:val="24"/>
          <w:szCs w:val="24"/>
          <w:u w:val="none"/>
        </w:rPr>
        <w:t>market, they</w:t>
      </w:r>
      <w:r w:rsidR="000708A3" w:rsidRPr="00804DA5">
        <w:rPr>
          <w:rStyle w:val="Hyperlink"/>
          <w:rFonts w:ascii="Times New Roman" w:hAnsi="Times New Roman" w:cs="Times New Roman"/>
          <w:color w:val="auto"/>
          <w:sz w:val="24"/>
          <w:szCs w:val="24"/>
          <w:u w:val="none"/>
        </w:rPr>
        <w:t xml:space="preserve"> are</w:t>
      </w:r>
    </w:p>
    <w:p w14:paraId="504CD3D1" w14:textId="3ABDD0BF" w:rsidR="00573A8A" w:rsidRPr="00804DA5" w:rsidRDefault="00573A8A" w:rsidP="005E34D1">
      <w:pPr>
        <w:pStyle w:val="ListParagraph"/>
        <w:numPr>
          <w:ilvl w:val="0"/>
          <w:numId w:val="8"/>
        </w:numPr>
        <w:spacing w:after="0" w:line="480" w:lineRule="auto"/>
        <w:ind w:hanging="720"/>
        <w:rPr>
          <w:rStyle w:val="Hyperlink"/>
          <w:rFonts w:ascii="Times New Roman" w:hAnsi="Times New Roman" w:cs="Times New Roman"/>
          <w:color w:val="auto"/>
          <w:sz w:val="24"/>
          <w:szCs w:val="24"/>
          <w:u w:val="none"/>
        </w:rPr>
      </w:pPr>
      <w:r w:rsidRPr="00804DA5">
        <w:rPr>
          <w:rStyle w:val="Hyperlink"/>
          <w:rFonts w:ascii="Times New Roman" w:hAnsi="Times New Roman" w:cs="Times New Roman"/>
          <w:color w:val="auto"/>
          <w:sz w:val="24"/>
          <w:szCs w:val="24"/>
          <w:u w:val="none"/>
        </w:rPr>
        <w:t>SolarWinds network Bandwidth Analyzer Pack.</w:t>
      </w:r>
    </w:p>
    <w:p w14:paraId="1EFDFB84" w14:textId="6370F177" w:rsidR="00573A8A" w:rsidRPr="00804DA5" w:rsidRDefault="00573A8A" w:rsidP="005E34D1">
      <w:pPr>
        <w:pStyle w:val="ListParagraph"/>
        <w:numPr>
          <w:ilvl w:val="0"/>
          <w:numId w:val="8"/>
        </w:numPr>
        <w:spacing w:after="0" w:line="480" w:lineRule="auto"/>
        <w:ind w:hanging="720"/>
        <w:rPr>
          <w:rStyle w:val="Hyperlink"/>
          <w:rFonts w:ascii="Times New Roman" w:hAnsi="Times New Roman" w:cs="Times New Roman"/>
          <w:color w:val="auto"/>
          <w:sz w:val="24"/>
          <w:szCs w:val="24"/>
          <w:u w:val="none"/>
        </w:rPr>
      </w:pPr>
      <w:r w:rsidRPr="00804DA5">
        <w:rPr>
          <w:rStyle w:val="Hyperlink"/>
          <w:rFonts w:ascii="Times New Roman" w:hAnsi="Times New Roman" w:cs="Times New Roman"/>
          <w:color w:val="auto"/>
          <w:sz w:val="24"/>
          <w:szCs w:val="24"/>
          <w:u w:val="none"/>
        </w:rPr>
        <w:t>SolarWinds Flow Tool Bundle</w:t>
      </w:r>
    </w:p>
    <w:p w14:paraId="4DD7F40A" w14:textId="2D0ABE1A" w:rsidR="00573A8A" w:rsidRPr="00804DA5" w:rsidRDefault="00573A8A" w:rsidP="005E34D1">
      <w:pPr>
        <w:pStyle w:val="ListParagraph"/>
        <w:numPr>
          <w:ilvl w:val="0"/>
          <w:numId w:val="8"/>
        </w:numPr>
        <w:spacing w:after="0" w:line="480" w:lineRule="auto"/>
        <w:ind w:hanging="720"/>
        <w:rPr>
          <w:rStyle w:val="Hyperlink"/>
          <w:rFonts w:ascii="Times New Roman" w:hAnsi="Times New Roman" w:cs="Times New Roman"/>
          <w:color w:val="auto"/>
          <w:sz w:val="24"/>
          <w:szCs w:val="24"/>
          <w:u w:val="none"/>
        </w:rPr>
      </w:pPr>
      <w:r w:rsidRPr="00804DA5">
        <w:rPr>
          <w:rStyle w:val="Hyperlink"/>
          <w:rFonts w:ascii="Times New Roman" w:hAnsi="Times New Roman" w:cs="Times New Roman"/>
          <w:color w:val="auto"/>
          <w:sz w:val="24"/>
          <w:szCs w:val="24"/>
          <w:u w:val="none"/>
        </w:rPr>
        <w:lastRenderedPageBreak/>
        <w:t>Paessler PRTG Network Monitor</w:t>
      </w:r>
    </w:p>
    <w:p w14:paraId="102BBFE5" w14:textId="00614513" w:rsidR="00573A8A" w:rsidRPr="00D3192A" w:rsidRDefault="00573A8A" w:rsidP="005E34D1">
      <w:pPr>
        <w:pStyle w:val="ListParagraph"/>
        <w:numPr>
          <w:ilvl w:val="0"/>
          <w:numId w:val="8"/>
        </w:numPr>
        <w:spacing w:after="0" w:line="480" w:lineRule="auto"/>
        <w:ind w:hanging="720"/>
        <w:rPr>
          <w:rStyle w:val="Hyperlink"/>
          <w:rFonts w:ascii="Times New Roman" w:hAnsi="Times New Roman" w:cs="Times New Roman"/>
          <w:color w:val="auto"/>
          <w:sz w:val="24"/>
          <w:szCs w:val="24"/>
          <w:u w:val="none"/>
        </w:rPr>
      </w:pPr>
      <w:r w:rsidRPr="00D3192A">
        <w:rPr>
          <w:rStyle w:val="Hyperlink"/>
          <w:rFonts w:ascii="Times New Roman" w:hAnsi="Times New Roman" w:cs="Times New Roman"/>
          <w:color w:val="auto"/>
          <w:sz w:val="24"/>
          <w:szCs w:val="24"/>
          <w:u w:val="none"/>
        </w:rPr>
        <w:t>ManageEngine Op</w:t>
      </w:r>
      <w:r w:rsidR="00D3192A" w:rsidRPr="00D3192A">
        <w:rPr>
          <w:rStyle w:val="Hyperlink"/>
          <w:rFonts w:ascii="Times New Roman" w:hAnsi="Times New Roman" w:cs="Times New Roman"/>
          <w:color w:val="auto"/>
          <w:sz w:val="24"/>
          <w:szCs w:val="24"/>
          <w:u w:val="none"/>
        </w:rPr>
        <w:t xml:space="preserve"> </w:t>
      </w:r>
      <w:r w:rsidRPr="00D3192A">
        <w:rPr>
          <w:rStyle w:val="Hyperlink"/>
          <w:rFonts w:ascii="Times New Roman" w:hAnsi="Times New Roman" w:cs="Times New Roman"/>
          <w:color w:val="auto"/>
          <w:sz w:val="24"/>
          <w:szCs w:val="24"/>
          <w:u w:val="none"/>
        </w:rPr>
        <w:t>Manager Plus</w:t>
      </w:r>
    </w:p>
    <w:p w14:paraId="585A494C" w14:textId="6436D22A" w:rsidR="00573A8A" w:rsidRPr="00804DA5" w:rsidRDefault="00573A8A" w:rsidP="005E34D1">
      <w:pPr>
        <w:pStyle w:val="ListParagraph"/>
        <w:numPr>
          <w:ilvl w:val="0"/>
          <w:numId w:val="8"/>
        </w:numPr>
        <w:spacing w:after="0" w:line="480" w:lineRule="auto"/>
        <w:ind w:hanging="720"/>
        <w:rPr>
          <w:rStyle w:val="Hyperlink"/>
          <w:rFonts w:ascii="Times New Roman" w:hAnsi="Times New Roman" w:cs="Times New Roman"/>
          <w:color w:val="auto"/>
          <w:sz w:val="24"/>
          <w:szCs w:val="24"/>
          <w:u w:val="none"/>
        </w:rPr>
      </w:pPr>
      <w:r w:rsidRPr="00804DA5">
        <w:rPr>
          <w:rStyle w:val="Hyperlink"/>
          <w:rFonts w:ascii="Times New Roman" w:hAnsi="Times New Roman" w:cs="Times New Roman"/>
          <w:color w:val="auto"/>
          <w:sz w:val="24"/>
          <w:szCs w:val="24"/>
          <w:u w:val="none"/>
        </w:rPr>
        <w:t>Nagios XI</w:t>
      </w:r>
    </w:p>
    <w:p w14:paraId="262981D5" w14:textId="0871B177" w:rsidR="00573A8A" w:rsidRPr="00D3192A" w:rsidRDefault="00573A8A" w:rsidP="005E34D1">
      <w:pPr>
        <w:pStyle w:val="ListParagraph"/>
        <w:numPr>
          <w:ilvl w:val="0"/>
          <w:numId w:val="8"/>
        </w:numPr>
        <w:spacing w:after="0" w:line="480" w:lineRule="auto"/>
        <w:ind w:hanging="720"/>
        <w:rPr>
          <w:rStyle w:val="Hyperlink"/>
          <w:rFonts w:ascii="Times New Roman" w:hAnsi="Times New Roman" w:cs="Times New Roman"/>
          <w:color w:val="auto"/>
          <w:sz w:val="24"/>
          <w:szCs w:val="24"/>
          <w:u w:val="none"/>
        </w:rPr>
      </w:pPr>
      <w:r w:rsidRPr="00D3192A">
        <w:rPr>
          <w:rStyle w:val="Hyperlink"/>
          <w:rFonts w:ascii="Times New Roman" w:hAnsi="Times New Roman" w:cs="Times New Roman"/>
          <w:color w:val="auto"/>
          <w:sz w:val="24"/>
          <w:szCs w:val="24"/>
          <w:u w:val="none"/>
        </w:rPr>
        <w:t>What</w:t>
      </w:r>
      <w:r w:rsidR="00D3192A" w:rsidRPr="00D3192A">
        <w:rPr>
          <w:rStyle w:val="Hyperlink"/>
          <w:rFonts w:ascii="Times New Roman" w:hAnsi="Times New Roman" w:cs="Times New Roman"/>
          <w:color w:val="auto"/>
          <w:sz w:val="24"/>
          <w:szCs w:val="24"/>
          <w:u w:val="none"/>
        </w:rPr>
        <w:t>’</w:t>
      </w:r>
      <w:r w:rsidRPr="00D3192A">
        <w:rPr>
          <w:rStyle w:val="Hyperlink"/>
          <w:rFonts w:ascii="Times New Roman" w:hAnsi="Times New Roman" w:cs="Times New Roman"/>
          <w:color w:val="auto"/>
          <w:sz w:val="24"/>
          <w:szCs w:val="24"/>
          <w:u w:val="none"/>
        </w:rPr>
        <w:t>s</w:t>
      </w:r>
      <w:r w:rsidR="00D3192A" w:rsidRPr="00D3192A">
        <w:rPr>
          <w:rStyle w:val="Hyperlink"/>
          <w:rFonts w:ascii="Times New Roman" w:hAnsi="Times New Roman" w:cs="Times New Roman"/>
          <w:color w:val="auto"/>
          <w:sz w:val="24"/>
          <w:szCs w:val="24"/>
          <w:u w:val="none"/>
        </w:rPr>
        <w:t xml:space="preserve"> </w:t>
      </w:r>
      <w:r w:rsidRPr="00D3192A">
        <w:rPr>
          <w:rStyle w:val="Hyperlink"/>
          <w:rFonts w:ascii="Times New Roman" w:hAnsi="Times New Roman" w:cs="Times New Roman"/>
          <w:color w:val="auto"/>
          <w:sz w:val="24"/>
          <w:szCs w:val="24"/>
          <w:u w:val="none"/>
        </w:rPr>
        <w:t>Up Gold with Network Traffic Analysis Add-on</w:t>
      </w:r>
    </w:p>
    <w:p w14:paraId="0F0214EB" w14:textId="1F84C6F2" w:rsidR="004B08C1" w:rsidRPr="00804DA5" w:rsidRDefault="00075206" w:rsidP="00D3192A">
      <w:pPr>
        <w:spacing w:after="0" w:line="480" w:lineRule="auto"/>
        <w:ind w:hanging="720"/>
        <w:jc w:val="center"/>
        <w:rPr>
          <w:rStyle w:val="Hyperlink"/>
          <w:rFonts w:ascii="Times New Roman" w:hAnsi="Times New Roman" w:cs="Times New Roman"/>
          <w:b/>
          <w:bCs/>
          <w:color w:val="auto"/>
          <w:sz w:val="24"/>
          <w:szCs w:val="24"/>
          <w:u w:val="none"/>
        </w:rPr>
      </w:pPr>
      <w:r w:rsidRPr="00804DA5">
        <w:rPr>
          <w:rStyle w:val="Hyperlink"/>
          <w:rFonts w:ascii="Times New Roman" w:hAnsi="Times New Roman" w:cs="Times New Roman"/>
          <w:b/>
          <w:bCs/>
          <w:color w:val="auto"/>
          <w:sz w:val="24"/>
          <w:szCs w:val="24"/>
          <w:u w:val="none"/>
        </w:rPr>
        <w:t>Server Capacity Planning best practices</w:t>
      </w:r>
    </w:p>
    <w:p w14:paraId="79A8929D" w14:textId="02D460B2" w:rsidR="004E3D3A" w:rsidRPr="00804DA5" w:rsidRDefault="004E3D3A" w:rsidP="005E34D1">
      <w:pPr>
        <w:spacing w:after="0" w:line="480" w:lineRule="auto"/>
        <w:ind w:firstLine="720"/>
        <w:rPr>
          <w:rStyle w:val="Hyperlink"/>
          <w:rFonts w:ascii="Times New Roman" w:hAnsi="Times New Roman" w:cs="Times New Roman"/>
          <w:color w:val="auto"/>
          <w:sz w:val="24"/>
          <w:szCs w:val="24"/>
          <w:u w:val="none"/>
        </w:rPr>
      </w:pPr>
      <w:r w:rsidRPr="00804DA5">
        <w:rPr>
          <w:rStyle w:val="Hyperlink"/>
          <w:rFonts w:ascii="Times New Roman" w:hAnsi="Times New Roman" w:cs="Times New Roman"/>
          <w:color w:val="auto"/>
          <w:sz w:val="24"/>
          <w:szCs w:val="24"/>
          <w:u w:val="none"/>
        </w:rPr>
        <w:t>Planning and mapping the server environment will help the engineers</w:t>
      </w:r>
      <w:r w:rsidR="001C4BA8" w:rsidRPr="00804DA5">
        <w:rPr>
          <w:rStyle w:val="Hyperlink"/>
          <w:rFonts w:ascii="Times New Roman" w:hAnsi="Times New Roman" w:cs="Times New Roman"/>
          <w:color w:val="auto"/>
          <w:sz w:val="24"/>
          <w:szCs w:val="24"/>
          <w:u w:val="none"/>
        </w:rPr>
        <w:t xml:space="preserve"> utilize the optimal resources. There are number of software tools that can help the system administrator determine how well the server is operating. These tools can give in depth analysis and monitoring capabilities for the admins to watch the resources like CPU, memory, disk, processes, workload, network and data storage.</w:t>
      </w:r>
    </w:p>
    <w:p w14:paraId="288E428A" w14:textId="2937A6C1" w:rsidR="00272E70" w:rsidRPr="00804DA5" w:rsidRDefault="00AF3965" w:rsidP="005E34D1">
      <w:pPr>
        <w:spacing w:after="0" w:line="480" w:lineRule="auto"/>
        <w:ind w:firstLine="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Klyeman (2011), in his article, “Improving server Capacity Planning” explains that b</w:t>
      </w:r>
      <w:r w:rsidR="00272E70" w:rsidRPr="00804DA5">
        <w:rPr>
          <w:rStyle w:val="Hyperlink"/>
          <w:rFonts w:ascii="Times New Roman" w:hAnsi="Times New Roman" w:cs="Times New Roman"/>
          <w:color w:val="auto"/>
          <w:sz w:val="24"/>
          <w:szCs w:val="24"/>
          <w:u w:val="none"/>
        </w:rPr>
        <w:t>est practice</w:t>
      </w:r>
      <w:r>
        <w:rPr>
          <w:rStyle w:val="Hyperlink"/>
          <w:rFonts w:ascii="Times New Roman" w:hAnsi="Times New Roman" w:cs="Times New Roman"/>
          <w:color w:val="auto"/>
          <w:sz w:val="24"/>
          <w:szCs w:val="24"/>
          <w:u w:val="none"/>
        </w:rPr>
        <w:t>s</w:t>
      </w:r>
      <w:r w:rsidR="00272E70" w:rsidRPr="00804DA5">
        <w:rPr>
          <w:rStyle w:val="Hyperlink"/>
          <w:rFonts w:ascii="Times New Roman" w:hAnsi="Times New Roman" w:cs="Times New Roman"/>
          <w:color w:val="auto"/>
          <w:sz w:val="24"/>
          <w:szCs w:val="24"/>
          <w:u w:val="none"/>
        </w:rPr>
        <w:t xml:space="preserve"> in Capacity planning </w:t>
      </w:r>
      <w:r>
        <w:rPr>
          <w:rStyle w:val="Hyperlink"/>
          <w:rFonts w:ascii="Times New Roman" w:hAnsi="Times New Roman" w:cs="Times New Roman"/>
          <w:color w:val="auto"/>
          <w:sz w:val="24"/>
          <w:szCs w:val="24"/>
          <w:u w:val="none"/>
        </w:rPr>
        <w:t>is</w:t>
      </w:r>
      <w:r w:rsidR="00F22EA9">
        <w:rPr>
          <w:rStyle w:val="Hyperlink"/>
          <w:rFonts w:ascii="Times New Roman" w:hAnsi="Times New Roman" w:cs="Times New Roman"/>
          <w:color w:val="auto"/>
          <w:sz w:val="24"/>
          <w:szCs w:val="24"/>
          <w:u w:val="none"/>
        </w:rPr>
        <w:t xml:space="preserve"> </w:t>
      </w:r>
      <w:r w:rsidR="00272E70" w:rsidRPr="00804DA5">
        <w:rPr>
          <w:rStyle w:val="Hyperlink"/>
          <w:rFonts w:ascii="Times New Roman" w:hAnsi="Times New Roman" w:cs="Times New Roman"/>
          <w:color w:val="auto"/>
          <w:sz w:val="24"/>
          <w:szCs w:val="24"/>
          <w:u w:val="none"/>
        </w:rPr>
        <w:t xml:space="preserve">to understand the present </w:t>
      </w:r>
      <w:r w:rsidR="00BE780F">
        <w:rPr>
          <w:rStyle w:val="Hyperlink"/>
          <w:rFonts w:ascii="Times New Roman" w:hAnsi="Times New Roman" w:cs="Times New Roman"/>
          <w:color w:val="auto"/>
          <w:sz w:val="24"/>
          <w:szCs w:val="24"/>
          <w:u w:val="none"/>
        </w:rPr>
        <w:t>/</w:t>
      </w:r>
      <w:r w:rsidR="00272E70" w:rsidRPr="00804DA5">
        <w:rPr>
          <w:rStyle w:val="Hyperlink"/>
          <w:rFonts w:ascii="Times New Roman" w:hAnsi="Times New Roman" w:cs="Times New Roman"/>
          <w:color w:val="auto"/>
          <w:sz w:val="24"/>
          <w:szCs w:val="24"/>
          <w:u w:val="none"/>
        </w:rPr>
        <w:t xml:space="preserve">future needs and knowledge of the process </w:t>
      </w:r>
      <w:r w:rsidR="00E03F14">
        <w:rPr>
          <w:rStyle w:val="Hyperlink"/>
          <w:rFonts w:ascii="Times New Roman" w:hAnsi="Times New Roman" w:cs="Times New Roman"/>
          <w:color w:val="auto"/>
          <w:sz w:val="24"/>
          <w:szCs w:val="24"/>
          <w:u w:val="none"/>
        </w:rPr>
        <w:t>which includes</w:t>
      </w:r>
      <w:r w:rsidR="00272E70" w:rsidRPr="00804DA5">
        <w:rPr>
          <w:rStyle w:val="Hyperlink"/>
          <w:rFonts w:ascii="Times New Roman" w:hAnsi="Times New Roman" w:cs="Times New Roman"/>
          <w:color w:val="auto"/>
          <w:sz w:val="24"/>
          <w:szCs w:val="24"/>
          <w:u w:val="none"/>
        </w:rPr>
        <w:t>,</w:t>
      </w:r>
    </w:p>
    <w:p w14:paraId="6B5FEA7C" w14:textId="43053179" w:rsidR="00BE780F" w:rsidRPr="00BE780F" w:rsidRDefault="00E03F14" w:rsidP="005E34D1">
      <w:pPr>
        <w:pStyle w:val="ListParagraph"/>
        <w:numPr>
          <w:ilvl w:val="0"/>
          <w:numId w:val="6"/>
        </w:numPr>
        <w:spacing w:after="0" w:line="480" w:lineRule="auto"/>
        <w:ind w:left="720" w:hanging="720"/>
        <w:rPr>
          <w:rStyle w:val="Hyperlink"/>
          <w:rFonts w:ascii="Times New Roman" w:hAnsi="Times New Roman" w:cs="Times New Roman"/>
          <w:color w:val="auto"/>
          <w:sz w:val="24"/>
          <w:szCs w:val="24"/>
          <w:u w:val="none"/>
        </w:rPr>
      </w:pPr>
      <w:r w:rsidRPr="005E34D1">
        <w:rPr>
          <w:rStyle w:val="Hyperlink"/>
          <w:rFonts w:ascii="Times New Roman" w:hAnsi="Times New Roman" w:cs="Times New Roman"/>
          <w:color w:val="auto"/>
          <w:sz w:val="24"/>
          <w:szCs w:val="24"/>
          <w:u w:val="none"/>
        </w:rPr>
        <w:t>Understanding that deployments will use the capacity for build phase and test phase, will</w:t>
      </w:r>
      <w:r w:rsidRPr="00BE780F">
        <w:rPr>
          <w:rStyle w:val="Hyperlink"/>
          <w:rFonts w:ascii="Times New Roman" w:hAnsi="Times New Roman" w:cs="Times New Roman"/>
          <w:color w:val="auto"/>
          <w:sz w:val="24"/>
          <w:szCs w:val="24"/>
          <w:u w:val="none"/>
        </w:rPr>
        <w:t xml:space="preserve"> ensure proper sizing of the machine.</w:t>
      </w:r>
    </w:p>
    <w:p w14:paraId="4A85DE20" w14:textId="3947D1B7" w:rsidR="00E03F14" w:rsidRPr="00BE780F" w:rsidRDefault="00BE780F" w:rsidP="005E34D1">
      <w:pPr>
        <w:pStyle w:val="ListParagraph"/>
        <w:numPr>
          <w:ilvl w:val="0"/>
          <w:numId w:val="6"/>
        </w:numPr>
        <w:spacing w:after="0" w:line="480" w:lineRule="auto"/>
        <w:ind w:left="720" w:hanging="720"/>
        <w:rPr>
          <w:rStyle w:val="Hyperlink"/>
          <w:rFonts w:ascii="Times New Roman" w:hAnsi="Times New Roman" w:cs="Times New Roman"/>
          <w:color w:val="auto"/>
          <w:sz w:val="24"/>
          <w:szCs w:val="24"/>
          <w:u w:val="none"/>
        </w:rPr>
      </w:pPr>
      <w:r w:rsidRPr="00BE780F">
        <w:rPr>
          <w:rStyle w:val="Hyperlink"/>
          <w:rFonts w:ascii="Times New Roman" w:hAnsi="Times New Roman" w:cs="Times New Roman"/>
          <w:color w:val="auto"/>
          <w:sz w:val="24"/>
          <w:szCs w:val="24"/>
          <w:u w:val="none"/>
        </w:rPr>
        <w:t>To avoid over or under allocation of the capacity, it is advisable to understand the OS, application and the databases for which the server will be utilized.</w:t>
      </w:r>
    </w:p>
    <w:p w14:paraId="79B5FDBF" w14:textId="46D12319" w:rsidR="00BE780F" w:rsidRPr="00BE780F" w:rsidRDefault="00BE780F" w:rsidP="005E34D1">
      <w:pPr>
        <w:pStyle w:val="ListParagraph"/>
        <w:numPr>
          <w:ilvl w:val="0"/>
          <w:numId w:val="6"/>
        </w:numPr>
        <w:spacing w:after="0" w:line="480" w:lineRule="auto"/>
        <w:ind w:left="720" w:hanging="720"/>
        <w:rPr>
          <w:rStyle w:val="Hyperlink"/>
          <w:rFonts w:ascii="Times New Roman" w:hAnsi="Times New Roman" w:cs="Times New Roman"/>
          <w:color w:val="auto"/>
          <w:sz w:val="24"/>
          <w:szCs w:val="24"/>
          <w:u w:val="none"/>
        </w:rPr>
      </w:pPr>
      <w:r w:rsidRPr="00BE780F">
        <w:rPr>
          <w:rStyle w:val="Hyperlink"/>
          <w:rFonts w:ascii="Times New Roman" w:hAnsi="Times New Roman" w:cs="Times New Roman"/>
          <w:color w:val="auto"/>
          <w:sz w:val="24"/>
          <w:szCs w:val="24"/>
          <w:u w:val="none"/>
        </w:rPr>
        <w:t>Fluctuations in terms of server demands can happen anytime, having a clear picture of the workload distribution will help overcome these challenges.</w:t>
      </w:r>
    </w:p>
    <w:p w14:paraId="2781656A" w14:textId="61C0538B" w:rsidR="00D3192A" w:rsidRPr="00D3192A" w:rsidRDefault="00BE780F" w:rsidP="00D3192A">
      <w:pPr>
        <w:pStyle w:val="ListParagraph"/>
        <w:numPr>
          <w:ilvl w:val="0"/>
          <w:numId w:val="6"/>
        </w:numPr>
        <w:spacing w:after="0" w:line="480" w:lineRule="auto"/>
        <w:ind w:left="720" w:hanging="720"/>
        <w:rPr>
          <w:rStyle w:val="Hyperlink"/>
          <w:rFonts w:ascii="Times New Roman" w:hAnsi="Times New Roman" w:cs="Times New Roman"/>
          <w:color w:val="auto"/>
          <w:sz w:val="24"/>
          <w:szCs w:val="24"/>
          <w:u w:val="none"/>
        </w:rPr>
      </w:pPr>
      <w:r w:rsidRPr="00BE780F">
        <w:rPr>
          <w:rStyle w:val="Hyperlink"/>
          <w:rFonts w:ascii="Times New Roman" w:hAnsi="Times New Roman" w:cs="Times New Roman"/>
          <w:color w:val="auto"/>
          <w:sz w:val="24"/>
          <w:szCs w:val="24"/>
          <w:u w:val="none"/>
        </w:rPr>
        <w:t xml:space="preserve">When there is a need for maintenance expense, have a through study between maintenance expenses Vs purchase of new </w:t>
      </w:r>
      <w:r w:rsidR="00D3192A" w:rsidRPr="00BE780F">
        <w:rPr>
          <w:rStyle w:val="Hyperlink"/>
          <w:rFonts w:ascii="Times New Roman" w:hAnsi="Times New Roman" w:cs="Times New Roman"/>
          <w:color w:val="auto"/>
          <w:sz w:val="24"/>
          <w:szCs w:val="24"/>
          <w:u w:val="none"/>
        </w:rPr>
        <w:t>equipment’s</w:t>
      </w:r>
      <w:r w:rsidR="0000791B" w:rsidRPr="00BE780F">
        <w:rPr>
          <w:rStyle w:val="Hyperlink"/>
          <w:rFonts w:ascii="Times New Roman" w:hAnsi="Times New Roman" w:cs="Times New Roman"/>
          <w:color w:val="auto"/>
          <w:sz w:val="24"/>
          <w:szCs w:val="24"/>
          <w:u w:val="none"/>
        </w:rPr>
        <w:t>. This</w:t>
      </w:r>
      <w:r w:rsidRPr="00BE780F">
        <w:rPr>
          <w:rStyle w:val="Hyperlink"/>
          <w:rFonts w:ascii="Times New Roman" w:hAnsi="Times New Roman" w:cs="Times New Roman"/>
          <w:color w:val="auto"/>
          <w:sz w:val="24"/>
          <w:szCs w:val="24"/>
          <w:u w:val="none"/>
        </w:rPr>
        <w:t xml:space="preserve"> will help in cost effective </w:t>
      </w:r>
      <w:r w:rsidR="00D3192A" w:rsidRPr="00BE780F">
        <w:rPr>
          <w:rStyle w:val="Hyperlink"/>
          <w:rFonts w:ascii="Times New Roman" w:hAnsi="Times New Roman" w:cs="Times New Roman"/>
          <w:color w:val="auto"/>
          <w:sz w:val="24"/>
          <w:szCs w:val="24"/>
          <w:u w:val="none"/>
        </w:rPr>
        <w:t>spending.</w:t>
      </w:r>
    </w:p>
    <w:p w14:paraId="4416B959" w14:textId="77777777" w:rsidR="00AC251E" w:rsidRDefault="00AC251E" w:rsidP="005E34D1">
      <w:pPr>
        <w:pStyle w:val="ListParagraph"/>
        <w:spacing w:after="0" w:line="480" w:lineRule="auto"/>
        <w:ind w:hanging="720"/>
        <w:rPr>
          <w:rStyle w:val="Hyperlink"/>
          <w:rFonts w:ascii="Times New Roman" w:hAnsi="Times New Roman" w:cs="Times New Roman"/>
          <w:b/>
          <w:bCs/>
          <w:color w:val="auto"/>
          <w:sz w:val="24"/>
          <w:szCs w:val="24"/>
          <w:u w:val="none"/>
        </w:rPr>
      </w:pPr>
    </w:p>
    <w:p w14:paraId="3D6AD5C8" w14:textId="2CE0B89A" w:rsidR="00E43730" w:rsidRPr="00804DA5" w:rsidRDefault="00E43730" w:rsidP="006C3831">
      <w:pPr>
        <w:pStyle w:val="ListParagraph"/>
        <w:spacing w:after="0" w:line="480" w:lineRule="auto"/>
        <w:ind w:hanging="720"/>
        <w:jc w:val="center"/>
        <w:rPr>
          <w:rStyle w:val="Hyperlink"/>
          <w:rFonts w:ascii="Times New Roman" w:hAnsi="Times New Roman" w:cs="Times New Roman"/>
          <w:b/>
          <w:bCs/>
          <w:color w:val="auto"/>
          <w:sz w:val="24"/>
          <w:szCs w:val="24"/>
          <w:u w:val="none"/>
        </w:rPr>
      </w:pPr>
      <w:r w:rsidRPr="00804DA5">
        <w:rPr>
          <w:rStyle w:val="Hyperlink"/>
          <w:rFonts w:ascii="Times New Roman" w:hAnsi="Times New Roman" w:cs="Times New Roman"/>
          <w:b/>
          <w:bCs/>
          <w:color w:val="auto"/>
          <w:sz w:val="24"/>
          <w:szCs w:val="24"/>
          <w:u w:val="none"/>
        </w:rPr>
        <w:lastRenderedPageBreak/>
        <w:t>Conclusion</w:t>
      </w:r>
    </w:p>
    <w:p w14:paraId="5ADD8A99" w14:textId="2154F4FC" w:rsidR="00147DE8" w:rsidRDefault="00334ADF" w:rsidP="005E34D1">
      <w:pPr>
        <w:pStyle w:val="ListParagraph"/>
        <w:spacing w:after="0" w:line="480" w:lineRule="auto"/>
        <w:ind w:left="0" w:firstLine="720"/>
        <w:rPr>
          <w:rStyle w:val="Hyperlink"/>
          <w:rFonts w:ascii="Times New Roman" w:hAnsi="Times New Roman" w:cs="Times New Roman"/>
          <w:color w:val="auto"/>
          <w:sz w:val="24"/>
          <w:szCs w:val="24"/>
          <w:u w:val="none"/>
        </w:rPr>
      </w:pPr>
      <w:r w:rsidRPr="00804DA5">
        <w:rPr>
          <w:rStyle w:val="Hyperlink"/>
          <w:rFonts w:ascii="Times New Roman" w:hAnsi="Times New Roman" w:cs="Times New Roman"/>
          <w:color w:val="auto"/>
          <w:sz w:val="24"/>
          <w:szCs w:val="24"/>
          <w:u w:val="none"/>
        </w:rPr>
        <w:t>Server Capacity planning is an effective and efficient process that need be progressed along with the ever-evolving digitalization and growth.</w:t>
      </w:r>
      <w:r w:rsidR="006C3831" w:rsidRPr="006C3831">
        <w:rPr>
          <w:rStyle w:val="Hyperlink"/>
          <w:rFonts w:ascii="Times New Roman" w:hAnsi="Times New Roman" w:cs="Times New Roman"/>
          <w:color w:val="auto"/>
          <w:sz w:val="24"/>
          <w:szCs w:val="24"/>
          <w:u w:val="none"/>
        </w:rPr>
        <w:t xml:space="preserve"> </w:t>
      </w:r>
      <w:r w:rsidR="006C3831" w:rsidRPr="00804DA5">
        <w:rPr>
          <w:rStyle w:val="Hyperlink"/>
          <w:rFonts w:ascii="Times New Roman" w:hAnsi="Times New Roman" w:cs="Times New Roman"/>
          <w:color w:val="auto"/>
          <w:sz w:val="24"/>
          <w:szCs w:val="24"/>
          <w:u w:val="none"/>
        </w:rPr>
        <w:t>By reducing the server downtime and by preparing for the future</w:t>
      </w:r>
      <w:r w:rsidR="006C3831">
        <w:rPr>
          <w:rStyle w:val="Hyperlink"/>
          <w:rFonts w:ascii="Times New Roman" w:hAnsi="Times New Roman" w:cs="Times New Roman"/>
          <w:color w:val="auto"/>
          <w:sz w:val="24"/>
          <w:szCs w:val="24"/>
          <w:u w:val="none"/>
        </w:rPr>
        <w:t xml:space="preserve"> server planning</w:t>
      </w:r>
      <w:r w:rsidR="006C3831" w:rsidRPr="00804DA5">
        <w:rPr>
          <w:rStyle w:val="Hyperlink"/>
          <w:rFonts w:ascii="Times New Roman" w:hAnsi="Times New Roman" w:cs="Times New Roman"/>
          <w:color w:val="auto"/>
          <w:sz w:val="24"/>
          <w:szCs w:val="24"/>
          <w:u w:val="none"/>
        </w:rPr>
        <w:t xml:space="preserve"> promotes the overall performance</w:t>
      </w:r>
      <w:r w:rsidR="006C3831">
        <w:rPr>
          <w:rStyle w:val="Hyperlink"/>
          <w:rFonts w:ascii="Times New Roman" w:hAnsi="Times New Roman" w:cs="Times New Roman"/>
          <w:color w:val="auto"/>
          <w:sz w:val="24"/>
          <w:szCs w:val="24"/>
          <w:u w:val="none"/>
        </w:rPr>
        <w:t xml:space="preserve">. </w:t>
      </w:r>
      <w:r w:rsidR="0086007B">
        <w:rPr>
          <w:rStyle w:val="Hyperlink"/>
          <w:rFonts w:ascii="Times New Roman" w:hAnsi="Times New Roman" w:cs="Times New Roman"/>
          <w:color w:val="auto"/>
          <w:sz w:val="24"/>
          <w:szCs w:val="24"/>
          <w:u w:val="none"/>
        </w:rPr>
        <w:t xml:space="preserve">Also, it </w:t>
      </w:r>
      <w:r w:rsidRPr="00804DA5">
        <w:rPr>
          <w:rStyle w:val="Hyperlink"/>
          <w:rFonts w:ascii="Times New Roman" w:hAnsi="Times New Roman" w:cs="Times New Roman"/>
          <w:color w:val="auto"/>
          <w:sz w:val="24"/>
          <w:szCs w:val="24"/>
          <w:u w:val="none"/>
        </w:rPr>
        <w:t xml:space="preserve">effectively reduces the over-provisioning for servers, helps identify and utilize </w:t>
      </w:r>
      <w:r w:rsidR="00F22EA9" w:rsidRPr="00804DA5">
        <w:rPr>
          <w:rStyle w:val="Hyperlink"/>
          <w:rFonts w:ascii="Times New Roman" w:hAnsi="Times New Roman" w:cs="Times New Roman"/>
          <w:color w:val="auto"/>
          <w:sz w:val="24"/>
          <w:szCs w:val="24"/>
          <w:u w:val="none"/>
        </w:rPr>
        <w:t>underutilized</w:t>
      </w:r>
      <w:r w:rsidRPr="00804DA5">
        <w:rPr>
          <w:rStyle w:val="Hyperlink"/>
          <w:rFonts w:ascii="Times New Roman" w:hAnsi="Times New Roman" w:cs="Times New Roman"/>
          <w:color w:val="auto"/>
          <w:sz w:val="24"/>
          <w:szCs w:val="24"/>
          <w:u w:val="none"/>
        </w:rPr>
        <w:t xml:space="preserve"> servers which </w:t>
      </w:r>
      <w:r w:rsidR="00F22EA9">
        <w:rPr>
          <w:rStyle w:val="Hyperlink"/>
          <w:rFonts w:ascii="Times New Roman" w:hAnsi="Times New Roman" w:cs="Times New Roman"/>
          <w:color w:val="auto"/>
          <w:sz w:val="24"/>
          <w:szCs w:val="24"/>
          <w:u w:val="none"/>
        </w:rPr>
        <w:t>can</w:t>
      </w:r>
      <w:r w:rsidRPr="00804DA5">
        <w:rPr>
          <w:rStyle w:val="Hyperlink"/>
          <w:rFonts w:ascii="Times New Roman" w:hAnsi="Times New Roman" w:cs="Times New Roman"/>
          <w:color w:val="auto"/>
          <w:sz w:val="24"/>
          <w:szCs w:val="24"/>
          <w:u w:val="none"/>
        </w:rPr>
        <w:t xml:space="preserve"> bring the overall expenditure of IT departments under control. </w:t>
      </w:r>
      <w:r w:rsidR="000127F8">
        <w:rPr>
          <w:rStyle w:val="Hyperlink"/>
          <w:rFonts w:ascii="Times New Roman" w:hAnsi="Times New Roman" w:cs="Times New Roman"/>
          <w:color w:val="auto"/>
          <w:sz w:val="24"/>
          <w:szCs w:val="24"/>
          <w:u w:val="none"/>
        </w:rPr>
        <w:t>In conclusion, server capacity planning is the concept of using the resources efficiently thereby boosting production</w:t>
      </w:r>
      <w:r w:rsidR="00216DF9">
        <w:rPr>
          <w:rStyle w:val="Hyperlink"/>
          <w:rFonts w:ascii="Times New Roman" w:hAnsi="Times New Roman" w:cs="Times New Roman"/>
          <w:color w:val="auto"/>
          <w:sz w:val="24"/>
          <w:szCs w:val="24"/>
          <w:u w:val="none"/>
        </w:rPr>
        <w:t>,</w:t>
      </w:r>
      <w:r w:rsidR="000127F8">
        <w:rPr>
          <w:rStyle w:val="Hyperlink"/>
          <w:rFonts w:ascii="Times New Roman" w:hAnsi="Times New Roman" w:cs="Times New Roman"/>
          <w:color w:val="auto"/>
          <w:sz w:val="24"/>
          <w:szCs w:val="24"/>
          <w:u w:val="none"/>
        </w:rPr>
        <w:t xml:space="preserve"> performance</w:t>
      </w:r>
      <w:r w:rsidR="006C3831">
        <w:rPr>
          <w:rStyle w:val="Hyperlink"/>
          <w:rFonts w:ascii="Times New Roman" w:hAnsi="Times New Roman" w:cs="Times New Roman"/>
          <w:color w:val="auto"/>
          <w:sz w:val="24"/>
          <w:szCs w:val="24"/>
          <w:u w:val="none"/>
        </w:rPr>
        <w:t>,</w:t>
      </w:r>
      <w:r w:rsidR="000127F8">
        <w:rPr>
          <w:rStyle w:val="Hyperlink"/>
          <w:rFonts w:ascii="Times New Roman" w:hAnsi="Times New Roman" w:cs="Times New Roman"/>
          <w:color w:val="auto"/>
          <w:sz w:val="24"/>
          <w:szCs w:val="24"/>
          <w:u w:val="none"/>
        </w:rPr>
        <w:t xml:space="preserve"> and </w:t>
      </w:r>
      <w:r w:rsidR="007D59DE">
        <w:rPr>
          <w:rStyle w:val="Hyperlink"/>
          <w:rFonts w:ascii="Times New Roman" w:hAnsi="Times New Roman" w:cs="Times New Roman"/>
          <w:color w:val="auto"/>
          <w:sz w:val="24"/>
          <w:szCs w:val="24"/>
          <w:u w:val="none"/>
        </w:rPr>
        <w:t xml:space="preserve">economic </w:t>
      </w:r>
      <w:r w:rsidR="000127F8">
        <w:rPr>
          <w:rStyle w:val="Hyperlink"/>
          <w:rFonts w:ascii="Times New Roman" w:hAnsi="Times New Roman" w:cs="Times New Roman"/>
          <w:color w:val="auto"/>
          <w:sz w:val="24"/>
          <w:szCs w:val="24"/>
          <w:u w:val="none"/>
        </w:rPr>
        <w:t>growth</w:t>
      </w:r>
      <w:r w:rsidR="007D59DE">
        <w:rPr>
          <w:rStyle w:val="Hyperlink"/>
          <w:rFonts w:ascii="Times New Roman" w:hAnsi="Times New Roman" w:cs="Times New Roman"/>
          <w:color w:val="auto"/>
          <w:sz w:val="24"/>
          <w:szCs w:val="24"/>
          <w:u w:val="none"/>
        </w:rPr>
        <w:t xml:space="preserve"> of the organizations.</w:t>
      </w:r>
    </w:p>
    <w:p w14:paraId="1E4C4166" w14:textId="77777777" w:rsidR="00147DE8" w:rsidRDefault="00147DE8" w:rsidP="005E34D1">
      <w:p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br w:type="page"/>
      </w:r>
    </w:p>
    <w:p w14:paraId="60F23DD6" w14:textId="77777777" w:rsidR="00334ADF" w:rsidRPr="00804DA5" w:rsidRDefault="00334ADF" w:rsidP="005E34D1">
      <w:pPr>
        <w:pStyle w:val="ListParagraph"/>
        <w:spacing w:after="0" w:line="480" w:lineRule="auto"/>
        <w:ind w:left="0" w:firstLine="720"/>
        <w:rPr>
          <w:rStyle w:val="Hyperlink"/>
          <w:rFonts w:ascii="Times New Roman" w:hAnsi="Times New Roman" w:cs="Times New Roman"/>
          <w:color w:val="auto"/>
          <w:sz w:val="24"/>
          <w:szCs w:val="24"/>
          <w:u w:val="none"/>
        </w:rPr>
      </w:pPr>
    </w:p>
    <w:p w14:paraId="33794A3E" w14:textId="3D1B9D2E" w:rsidR="00EB6885" w:rsidRPr="00804DA5" w:rsidRDefault="00F40DFA" w:rsidP="0086007B">
      <w:pPr>
        <w:spacing w:after="0" w:line="480" w:lineRule="auto"/>
        <w:ind w:hanging="720"/>
        <w:jc w:val="center"/>
        <w:rPr>
          <w:rStyle w:val="Hyperlink"/>
          <w:rFonts w:ascii="Times New Roman" w:hAnsi="Times New Roman" w:cs="Times New Roman"/>
          <w:b/>
          <w:bCs/>
          <w:color w:val="auto"/>
          <w:sz w:val="24"/>
          <w:szCs w:val="24"/>
          <w:u w:val="none"/>
        </w:rPr>
      </w:pPr>
      <w:r w:rsidRPr="00804DA5">
        <w:rPr>
          <w:rStyle w:val="Hyperlink"/>
          <w:rFonts w:ascii="Times New Roman" w:hAnsi="Times New Roman" w:cs="Times New Roman"/>
          <w:b/>
          <w:bCs/>
          <w:color w:val="auto"/>
          <w:sz w:val="24"/>
          <w:szCs w:val="24"/>
          <w:u w:val="none"/>
        </w:rPr>
        <w:t>References</w:t>
      </w:r>
    </w:p>
    <w:p w14:paraId="6AED1AB9" w14:textId="50A23937" w:rsidR="006E5953" w:rsidRPr="00804DA5" w:rsidRDefault="006E5953" w:rsidP="005E34D1">
      <w:pPr>
        <w:tabs>
          <w:tab w:val="left" w:pos="720"/>
        </w:tabs>
        <w:spacing w:after="0" w:line="480" w:lineRule="auto"/>
        <w:ind w:left="720" w:hanging="720"/>
        <w:rPr>
          <w:rStyle w:val="Hyperlink"/>
          <w:rFonts w:ascii="Times New Roman" w:hAnsi="Times New Roman" w:cs="Times New Roman"/>
          <w:i/>
          <w:iCs/>
          <w:color w:val="auto"/>
          <w:sz w:val="24"/>
          <w:szCs w:val="24"/>
          <w:u w:val="none"/>
        </w:rPr>
      </w:pPr>
      <w:r w:rsidRPr="00804DA5">
        <w:rPr>
          <w:rStyle w:val="Hyperlink"/>
          <w:rFonts w:ascii="Times New Roman" w:hAnsi="Times New Roman" w:cs="Times New Roman"/>
          <w:color w:val="auto"/>
          <w:sz w:val="24"/>
          <w:szCs w:val="24"/>
          <w:u w:val="none"/>
        </w:rPr>
        <w:t>Cooper, Steven. (2020, July 13).</w:t>
      </w:r>
      <w:r w:rsidRPr="00804DA5">
        <w:rPr>
          <w:rFonts w:ascii="Times New Roman" w:hAnsi="Times New Roman" w:cs="Times New Roman"/>
          <w:sz w:val="24"/>
          <w:szCs w:val="24"/>
        </w:rPr>
        <w:t xml:space="preserve"> </w:t>
      </w:r>
      <w:r w:rsidRPr="00804DA5">
        <w:rPr>
          <w:rStyle w:val="Hyperlink"/>
          <w:rFonts w:ascii="Times New Roman" w:hAnsi="Times New Roman" w:cs="Times New Roman"/>
          <w:i/>
          <w:iCs/>
          <w:color w:val="auto"/>
          <w:sz w:val="24"/>
          <w:szCs w:val="24"/>
          <w:u w:val="none"/>
        </w:rPr>
        <w:t>6 Best Network Capacity Planning Tools.</w:t>
      </w:r>
      <w:r w:rsidRPr="00804DA5">
        <w:rPr>
          <w:rFonts w:ascii="Times New Roman" w:hAnsi="Times New Roman" w:cs="Times New Roman"/>
          <w:sz w:val="24"/>
          <w:szCs w:val="24"/>
        </w:rPr>
        <w:t xml:space="preserve"> </w:t>
      </w:r>
      <w:hyperlink r:id="rId7" w:history="1">
        <w:r w:rsidRPr="00804DA5">
          <w:rPr>
            <w:rStyle w:val="Hyperlink"/>
            <w:rFonts w:ascii="Times New Roman" w:hAnsi="Times New Roman" w:cs="Times New Roman"/>
            <w:i/>
            <w:iCs/>
            <w:sz w:val="24"/>
            <w:szCs w:val="24"/>
          </w:rPr>
          <w:t>https://www.comparitech.com/net-admin/network-capacity-planning-tools/</w:t>
        </w:r>
      </w:hyperlink>
    </w:p>
    <w:p w14:paraId="2BAE6161" w14:textId="0F41D9D2" w:rsidR="00A7691F" w:rsidRPr="00804DA5" w:rsidRDefault="00A7691F" w:rsidP="005E34D1">
      <w:pPr>
        <w:tabs>
          <w:tab w:val="left" w:pos="720"/>
        </w:tabs>
        <w:spacing w:after="0" w:line="480" w:lineRule="auto"/>
        <w:ind w:left="720" w:hanging="720"/>
        <w:rPr>
          <w:rStyle w:val="Hyperlink"/>
          <w:rFonts w:ascii="Times New Roman" w:hAnsi="Times New Roman" w:cs="Times New Roman"/>
          <w:color w:val="auto"/>
          <w:sz w:val="24"/>
          <w:szCs w:val="24"/>
          <w:u w:val="none"/>
        </w:rPr>
      </w:pPr>
      <w:proofErr w:type="spellStart"/>
      <w:r w:rsidRPr="00804DA5">
        <w:rPr>
          <w:rStyle w:val="Hyperlink"/>
          <w:rFonts w:ascii="Times New Roman" w:hAnsi="Times New Roman" w:cs="Times New Roman"/>
          <w:color w:val="auto"/>
          <w:sz w:val="24"/>
          <w:szCs w:val="24"/>
          <w:u w:val="none"/>
        </w:rPr>
        <w:t>helpSystems</w:t>
      </w:r>
      <w:proofErr w:type="spellEnd"/>
      <w:r w:rsidRPr="00804DA5">
        <w:rPr>
          <w:rStyle w:val="Hyperlink"/>
          <w:rFonts w:ascii="Times New Roman" w:hAnsi="Times New Roman" w:cs="Times New Roman"/>
          <w:color w:val="auto"/>
          <w:sz w:val="24"/>
          <w:szCs w:val="24"/>
          <w:u w:val="none"/>
        </w:rPr>
        <w:t>. (n.d.).</w:t>
      </w:r>
      <w:r w:rsidRPr="00804DA5">
        <w:rPr>
          <w:rFonts w:ascii="Times New Roman" w:hAnsi="Times New Roman" w:cs="Times New Roman"/>
          <w:sz w:val="24"/>
          <w:szCs w:val="24"/>
        </w:rPr>
        <w:t xml:space="preserve"> </w:t>
      </w:r>
      <w:r w:rsidRPr="00804DA5">
        <w:rPr>
          <w:rStyle w:val="Hyperlink"/>
          <w:rFonts w:ascii="Times New Roman" w:hAnsi="Times New Roman" w:cs="Times New Roman"/>
          <w:i/>
          <w:iCs/>
          <w:color w:val="auto"/>
          <w:sz w:val="24"/>
          <w:szCs w:val="24"/>
          <w:u w:val="none"/>
        </w:rPr>
        <w:t xml:space="preserve">Capacity Planning: Discipline for Data Center </w:t>
      </w:r>
      <w:r w:rsidR="0086007B" w:rsidRPr="0086007B">
        <w:rPr>
          <w:rStyle w:val="Hyperlink"/>
          <w:rFonts w:ascii="Times New Roman" w:hAnsi="Times New Roman" w:cs="Times New Roman"/>
          <w:i/>
          <w:iCs/>
          <w:color w:val="auto"/>
          <w:sz w:val="24"/>
          <w:szCs w:val="24"/>
          <w:u w:val="none"/>
        </w:rPr>
        <w:t>Decisions</w:t>
      </w:r>
      <w:r w:rsidR="0086007B" w:rsidRPr="0086007B">
        <w:rPr>
          <w:rStyle w:val="Hyperlink"/>
          <w:rFonts w:ascii="Times New Roman" w:hAnsi="Times New Roman" w:cs="Times New Roman"/>
          <w:color w:val="auto"/>
          <w:sz w:val="24"/>
          <w:szCs w:val="24"/>
          <w:u w:val="none"/>
        </w:rPr>
        <w:t>. Retrieved</w:t>
      </w:r>
      <w:r w:rsidRPr="00804DA5">
        <w:rPr>
          <w:rStyle w:val="Hyperlink"/>
          <w:rFonts w:ascii="Times New Roman" w:hAnsi="Times New Roman" w:cs="Times New Roman"/>
          <w:color w:val="auto"/>
          <w:sz w:val="24"/>
          <w:szCs w:val="24"/>
          <w:u w:val="none"/>
        </w:rPr>
        <w:t xml:space="preserve"> March 30,2021, from </w:t>
      </w:r>
      <w:r w:rsidRPr="00804DA5">
        <w:rPr>
          <w:rFonts w:ascii="Times New Roman" w:hAnsi="Times New Roman" w:cs="Times New Roman"/>
          <w:sz w:val="24"/>
          <w:szCs w:val="24"/>
        </w:rPr>
        <w:t xml:space="preserve"> </w:t>
      </w:r>
      <w:hyperlink r:id="rId8" w:history="1">
        <w:r w:rsidRPr="00804DA5">
          <w:rPr>
            <w:rStyle w:val="Hyperlink"/>
            <w:rFonts w:ascii="Times New Roman" w:hAnsi="Times New Roman" w:cs="Times New Roman"/>
            <w:sz w:val="24"/>
            <w:szCs w:val="24"/>
          </w:rPr>
          <w:t>https://www.helpsystems.com/resources/guides/capacity-planning-discipline-data-center-decisions</w:t>
        </w:r>
      </w:hyperlink>
    </w:p>
    <w:p w14:paraId="5BDA8986" w14:textId="5A9E080A" w:rsidR="00A7691F" w:rsidRDefault="00A7691F" w:rsidP="005E34D1">
      <w:pPr>
        <w:tabs>
          <w:tab w:val="left" w:pos="720"/>
        </w:tabs>
        <w:spacing w:after="0" w:line="480" w:lineRule="auto"/>
        <w:ind w:left="720" w:hanging="720"/>
        <w:rPr>
          <w:rStyle w:val="Hyperlink"/>
          <w:rFonts w:ascii="Times New Roman" w:hAnsi="Times New Roman" w:cs="Times New Roman"/>
          <w:i/>
          <w:iCs/>
          <w:sz w:val="24"/>
          <w:szCs w:val="24"/>
        </w:rPr>
      </w:pPr>
      <w:proofErr w:type="spellStart"/>
      <w:r w:rsidRPr="00804DA5">
        <w:rPr>
          <w:rStyle w:val="Hyperlink"/>
          <w:rFonts w:ascii="Times New Roman" w:hAnsi="Times New Roman" w:cs="Times New Roman"/>
          <w:color w:val="auto"/>
          <w:sz w:val="24"/>
          <w:szCs w:val="24"/>
          <w:u w:val="none"/>
        </w:rPr>
        <w:t>Kleymann</w:t>
      </w:r>
      <w:proofErr w:type="spellEnd"/>
      <w:r w:rsidRPr="00804DA5">
        <w:rPr>
          <w:rStyle w:val="Hyperlink"/>
          <w:rFonts w:ascii="Times New Roman" w:hAnsi="Times New Roman" w:cs="Times New Roman"/>
          <w:color w:val="auto"/>
          <w:sz w:val="24"/>
          <w:szCs w:val="24"/>
          <w:u w:val="none"/>
        </w:rPr>
        <w:t>, Bill. (2011, May 11).</w:t>
      </w:r>
      <w:r w:rsidRPr="00804DA5">
        <w:rPr>
          <w:rFonts w:ascii="Times New Roman" w:hAnsi="Times New Roman" w:cs="Times New Roman"/>
          <w:sz w:val="24"/>
          <w:szCs w:val="24"/>
        </w:rPr>
        <w:t xml:space="preserve"> </w:t>
      </w:r>
      <w:r w:rsidRPr="00804DA5">
        <w:rPr>
          <w:rStyle w:val="Hyperlink"/>
          <w:rFonts w:ascii="Times New Roman" w:hAnsi="Times New Roman" w:cs="Times New Roman"/>
          <w:i/>
          <w:iCs/>
          <w:color w:val="auto"/>
          <w:sz w:val="24"/>
          <w:szCs w:val="24"/>
          <w:u w:val="none"/>
        </w:rPr>
        <w:t>Improving server capacity planning.</w:t>
      </w:r>
      <w:r w:rsidRPr="00804DA5">
        <w:rPr>
          <w:rFonts w:ascii="Times New Roman" w:hAnsi="Times New Roman" w:cs="Times New Roman"/>
          <w:sz w:val="24"/>
          <w:szCs w:val="24"/>
        </w:rPr>
        <w:t xml:space="preserve"> </w:t>
      </w:r>
      <w:hyperlink r:id="rId9" w:history="1">
        <w:r w:rsidRPr="00804DA5">
          <w:rPr>
            <w:rStyle w:val="Hyperlink"/>
            <w:rFonts w:ascii="Times New Roman" w:hAnsi="Times New Roman" w:cs="Times New Roman"/>
            <w:i/>
            <w:iCs/>
            <w:sz w:val="24"/>
            <w:szCs w:val="24"/>
          </w:rPr>
          <w:t>https://searchdatacenter.techtarget.com/tip/Improving-server-capacity-planning</w:t>
        </w:r>
      </w:hyperlink>
    </w:p>
    <w:p w14:paraId="7BA749A3" w14:textId="1D139808" w:rsidR="00B3405C" w:rsidRDefault="00B3405C" w:rsidP="005E34D1">
      <w:pPr>
        <w:tabs>
          <w:tab w:val="left" w:pos="720"/>
        </w:tabs>
        <w:spacing w:after="0" w:line="480" w:lineRule="auto"/>
        <w:ind w:left="720" w:hanging="720"/>
        <w:rPr>
          <w:rStyle w:val="Hyperlink"/>
          <w:rFonts w:ascii="Times New Roman" w:hAnsi="Times New Roman" w:cs="Times New Roman"/>
          <w:color w:val="auto"/>
          <w:sz w:val="24"/>
          <w:szCs w:val="24"/>
          <w:u w:val="none"/>
        </w:rPr>
      </w:pPr>
      <w:proofErr w:type="spellStart"/>
      <w:r w:rsidRPr="00CA632B">
        <w:rPr>
          <w:rStyle w:val="Hyperlink"/>
          <w:rFonts w:ascii="Times New Roman" w:hAnsi="Times New Roman" w:cs="Times New Roman"/>
          <w:color w:val="auto"/>
          <w:sz w:val="24"/>
          <w:szCs w:val="24"/>
          <w:u w:val="none"/>
        </w:rPr>
        <w:t>Solarwind</w:t>
      </w:r>
      <w:proofErr w:type="spellEnd"/>
      <w:r w:rsidRPr="00CA632B">
        <w:rPr>
          <w:rStyle w:val="Hyperlink"/>
          <w:rFonts w:ascii="Times New Roman" w:hAnsi="Times New Roman" w:cs="Times New Roman"/>
          <w:color w:val="auto"/>
          <w:sz w:val="24"/>
          <w:szCs w:val="24"/>
          <w:u w:val="none"/>
        </w:rPr>
        <w:t>.(</w:t>
      </w:r>
      <w:proofErr w:type="spellStart"/>
      <w:r w:rsidRPr="00CA632B">
        <w:rPr>
          <w:rStyle w:val="Hyperlink"/>
          <w:rFonts w:ascii="Times New Roman" w:hAnsi="Times New Roman" w:cs="Times New Roman"/>
          <w:color w:val="auto"/>
          <w:sz w:val="24"/>
          <w:szCs w:val="24"/>
          <w:u w:val="none"/>
        </w:rPr>
        <w:t>n.d</w:t>
      </w:r>
      <w:proofErr w:type="spellEnd"/>
      <w:r w:rsidRPr="00CA632B">
        <w:rPr>
          <w:rStyle w:val="Hyperlink"/>
          <w:rFonts w:ascii="Times New Roman" w:hAnsi="Times New Roman" w:cs="Times New Roman"/>
          <w:color w:val="auto"/>
          <w:sz w:val="24"/>
          <w:szCs w:val="24"/>
          <w:u w:val="none"/>
        </w:rPr>
        <w:t>).</w:t>
      </w:r>
      <w:r w:rsidR="00CA632B" w:rsidRPr="00CA632B">
        <w:t xml:space="preserve"> </w:t>
      </w:r>
      <w:r w:rsidR="00CA632B" w:rsidRPr="00CA632B">
        <w:rPr>
          <w:rStyle w:val="Hyperlink"/>
          <w:rFonts w:ascii="Times New Roman" w:hAnsi="Times New Roman" w:cs="Times New Roman"/>
          <w:i/>
          <w:iCs/>
          <w:color w:val="auto"/>
          <w:sz w:val="24"/>
          <w:szCs w:val="24"/>
          <w:u w:val="none"/>
        </w:rPr>
        <w:t>What does a server capacity planning tool do?</w:t>
      </w:r>
      <w:r w:rsidR="00CA632B" w:rsidRPr="00CA632B">
        <w:rPr>
          <w:rStyle w:val="Hyperlink"/>
          <w:rFonts w:ascii="Times New Roman" w:hAnsi="Times New Roman" w:cs="Times New Roman"/>
          <w:color w:val="auto"/>
          <w:sz w:val="24"/>
          <w:szCs w:val="24"/>
          <w:u w:val="none"/>
        </w:rPr>
        <w:t xml:space="preserve"> </w:t>
      </w:r>
      <w:r w:rsidR="0086007B" w:rsidRPr="00804DA5">
        <w:rPr>
          <w:rStyle w:val="Hyperlink"/>
          <w:rFonts w:ascii="Times New Roman" w:hAnsi="Times New Roman" w:cs="Times New Roman"/>
          <w:color w:val="auto"/>
          <w:sz w:val="24"/>
          <w:szCs w:val="24"/>
          <w:u w:val="none"/>
        </w:rPr>
        <w:t>Retrieved</w:t>
      </w:r>
      <w:r w:rsidR="00CA632B" w:rsidRPr="00804DA5">
        <w:rPr>
          <w:rStyle w:val="Hyperlink"/>
          <w:rFonts w:ascii="Times New Roman" w:hAnsi="Times New Roman" w:cs="Times New Roman"/>
          <w:color w:val="auto"/>
          <w:sz w:val="24"/>
          <w:szCs w:val="24"/>
          <w:u w:val="none"/>
        </w:rPr>
        <w:t xml:space="preserve"> </w:t>
      </w:r>
      <w:r w:rsidR="00CA632B">
        <w:rPr>
          <w:rStyle w:val="Hyperlink"/>
          <w:rFonts w:ascii="Times New Roman" w:hAnsi="Times New Roman" w:cs="Times New Roman"/>
          <w:color w:val="auto"/>
          <w:sz w:val="24"/>
          <w:szCs w:val="24"/>
          <w:u w:val="none"/>
        </w:rPr>
        <w:t>April 5,</w:t>
      </w:r>
      <w:r w:rsidR="00CA632B" w:rsidRPr="00804DA5">
        <w:rPr>
          <w:rStyle w:val="Hyperlink"/>
          <w:rFonts w:ascii="Times New Roman" w:hAnsi="Times New Roman" w:cs="Times New Roman"/>
          <w:color w:val="auto"/>
          <w:sz w:val="24"/>
          <w:szCs w:val="24"/>
          <w:u w:val="none"/>
        </w:rPr>
        <w:t>2021, from</w:t>
      </w:r>
      <w:r w:rsidR="00CA632B">
        <w:rPr>
          <w:rStyle w:val="Hyperlink"/>
          <w:rFonts w:ascii="Times New Roman" w:hAnsi="Times New Roman" w:cs="Times New Roman"/>
          <w:color w:val="auto"/>
          <w:sz w:val="24"/>
          <w:szCs w:val="24"/>
          <w:u w:val="none"/>
        </w:rPr>
        <w:t xml:space="preserve"> </w:t>
      </w:r>
      <w:hyperlink r:id="rId10" w:history="1">
        <w:r w:rsidR="00CA632B" w:rsidRPr="00377043">
          <w:rPr>
            <w:rStyle w:val="Hyperlink"/>
            <w:rFonts w:ascii="Times New Roman" w:hAnsi="Times New Roman" w:cs="Times New Roman"/>
            <w:sz w:val="24"/>
            <w:szCs w:val="24"/>
          </w:rPr>
          <w:t>https://www.solarwinds.com/server-application-monitor/use-cases/server-capacity</w:t>
        </w:r>
      </w:hyperlink>
    </w:p>
    <w:p w14:paraId="0D09D4DD" w14:textId="77777777" w:rsidR="00CA632B" w:rsidRPr="00B3405C" w:rsidRDefault="00CA632B" w:rsidP="005E34D1">
      <w:pPr>
        <w:tabs>
          <w:tab w:val="left" w:pos="720"/>
        </w:tabs>
        <w:spacing w:after="0" w:line="480" w:lineRule="auto"/>
        <w:ind w:left="720" w:hanging="720"/>
        <w:rPr>
          <w:rStyle w:val="Hyperlink"/>
          <w:rFonts w:ascii="Times New Roman" w:hAnsi="Times New Roman" w:cs="Times New Roman"/>
          <w:color w:val="auto"/>
          <w:sz w:val="24"/>
          <w:szCs w:val="24"/>
          <w:u w:val="none"/>
        </w:rPr>
      </w:pPr>
    </w:p>
    <w:p w14:paraId="5B6E25D6" w14:textId="77777777" w:rsidR="00A7691F" w:rsidRPr="00804DA5" w:rsidRDefault="00A7691F" w:rsidP="005E34D1">
      <w:pPr>
        <w:tabs>
          <w:tab w:val="left" w:pos="720"/>
        </w:tabs>
        <w:spacing w:after="0" w:line="480" w:lineRule="auto"/>
        <w:ind w:left="720" w:hanging="720"/>
        <w:rPr>
          <w:rStyle w:val="Hyperlink"/>
          <w:rFonts w:ascii="Times New Roman" w:hAnsi="Times New Roman" w:cs="Times New Roman"/>
          <w:color w:val="auto"/>
          <w:sz w:val="24"/>
          <w:szCs w:val="24"/>
          <w:u w:val="none"/>
        </w:rPr>
      </w:pPr>
    </w:p>
    <w:p w14:paraId="7A79D19D" w14:textId="77777777" w:rsidR="00A7691F" w:rsidRPr="00804DA5" w:rsidRDefault="00A7691F" w:rsidP="005E34D1">
      <w:pPr>
        <w:tabs>
          <w:tab w:val="left" w:pos="720"/>
        </w:tabs>
        <w:spacing w:after="0" w:line="480" w:lineRule="auto"/>
        <w:ind w:left="720" w:hanging="720"/>
        <w:rPr>
          <w:rStyle w:val="Hyperlink"/>
          <w:rFonts w:ascii="Times New Roman" w:hAnsi="Times New Roman" w:cs="Times New Roman"/>
          <w:i/>
          <w:iCs/>
          <w:color w:val="auto"/>
          <w:sz w:val="24"/>
          <w:szCs w:val="24"/>
          <w:u w:val="none"/>
        </w:rPr>
      </w:pPr>
    </w:p>
    <w:p w14:paraId="11D0B469" w14:textId="77777777" w:rsidR="006E5953" w:rsidRPr="00804DA5" w:rsidRDefault="006E5953" w:rsidP="005E34D1">
      <w:pPr>
        <w:tabs>
          <w:tab w:val="left" w:pos="720"/>
        </w:tabs>
        <w:spacing w:after="0" w:line="480" w:lineRule="auto"/>
        <w:ind w:left="720" w:hanging="720"/>
        <w:rPr>
          <w:rStyle w:val="Hyperlink"/>
          <w:rFonts w:ascii="Times New Roman" w:hAnsi="Times New Roman" w:cs="Times New Roman"/>
          <w:color w:val="auto"/>
          <w:sz w:val="24"/>
          <w:szCs w:val="24"/>
          <w:u w:val="none"/>
        </w:rPr>
      </w:pPr>
    </w:p>
    <w:p w14:paraId="09D0D37F" w14:textId="77777777" w:rsidR="006E5953" w:rsidRPr="00804DA5" w:rsidRDefault="006E5953" w:rsidP="005E34D1">
      <w:pPr>
        <w:tabs>
          <w:tab w:val="left" w:pos="720"/>
        </w:tabs>
        <w:spacing w:after="0" w:line="480" w:lineRule="auto"/>
        <w:ind w:left="720" w:hanging="720"/>
        <w:rPr>
          <w:rStyle w:val="Hyperlink"/>
          <w:rFonts w:ascii="Times New Roman" w:hAnsi="Times New Roman" w:cs="Times New Roman"/>
          <w:color w:val="auto"/>
          <w:sz w:val="24"/>
          <w:szCs w:val="24"/>
          <w:u w:val="none"/>
        </w:rPr>
      </w:pPr>
    </w:p>
    <w:p w14:paraId="756BBCD9" w14:textId="77777777" w:rsidR="006E5953" w:rsidRPr="00804DA5" w:rsidRDefault="006E5953" w:rsidP="005E34D1">
      <w:pPr>
        <w:tabs>
          <w:tab w:val="left" w:pos="720"/>
        </w:tabs>
        <w:spacing w:after="0" w:line="480" w:lineRule="auto"/>
        <w:ind w:left="720" w:hanging="720"/>
        <w:rPr>
          <w:rStyle w:val="Hyperlink"/>
          <w:rFonts w:ascii="Times New Roman" w:hAnsi="Times New Roman" w:cs="Times New Roman"/>
          <w:color w:val="auto"/>
          <w:sz w:val="24"/>
          <w:szCs w:val="24"/>
          <w:u w:val="none"/>
        </w:rPr>
      </w:pPr>
    </w:p>
    <w:p w14:paraId="54C76DD9" w14:textId="77777777" w:rsidR="005813B1" w:rsidRPr="00804DA5" w:rsidRDefault="005813B1" w:rsidP="005E34D1">
      <w:pPr>
        <w:spacing w:after="0" w:line="480" w:lineRule="auto"/>
        <w:ind w:hanging="720"/>
        <w:rPr>
          <w:rStyle w:val="Hyperlink"/>
          <w:rFonts w:ascii="Times New Roman" w:hAnsi="Times New Roman" w:cs="Times New Roman"/>
          <w:color w:val="auto"/>
          <w:sz w:val="24"/>
          <w:szCs w:val="24"/>
          <w:u w:val="none"/>
        </w:rPr>
      </w:pPr>
    </w:p>
    <w:p w14:paraId="093C0A81" w14:textId="5F6BA2B2" w:rsidR="004E3D3A" w:rsidRPr="00804DA5" w:rsidRDefault="004E3D3A" w:rsidP="005E34D1">
      <w:pPr>
        <w:spacing w:after="0" w:line="480" w:lineRule="auto"/>
        <w:ind w:hanging="720"/>
        <w:rPr>
          <w:rStyle w:val="Hyperlink"/>
          <w:rFonts w:ascii="Times New Roman" w:hAnsi="Times New Roman" w:cs="Times New Roman"/>
          <w:b/>
          <w:bCs/>
          <w:color w:val="auto"/>
          <w:sz w:val="24"/>
          <w:szCs w:val="24"/>
          <w:u w:val="none"/>
        </w:rPr>
      </w:pPr>
    </w:p>
    <w:p w14:paraId="3F4D6A78" w14:textId="77777777" w:rsidR="004E3D3A" w:rsidRPr="00804DA5" w:rsidRDefault="004E3D3A" w:rsidP="005E34D1">
      <w:pPr>
        <w:spacing w:after="0" w:line="480" w:lineRule="auto"/>
        <w:ind w:hanging="720"/>
        <w:rPr>
          <w:rStyle w:val="Hyperlink"/>
          <w:rFonts w:ascii="Times New Roman" w:hAnsi="Times New Roman" w:cs="Times New Roman"/>
          <w:b/>
          <w:bCs/>
          <w:color w:val="auto"/>
          <w:sz w:val="24"/>
          <w:szCs w:val="24"/>
          <w:u w:val="none"/>
        </w:rPr>
      </w:pPr>
    </w:p>
    <w:p w14:paraId="58ED2784" w14:textId="77777777" w:rsidR="004B08C1" w:rsidRPr="00804DA5" w:rsidRDefault="004B08C1" w:rsidP="005E34D1">
      <w:pPr>
        <w:spacing w:after="0" w:line="480" w:lineRule="auto"/>
        <w:ind w:hanging="720"/>
        <w:rPr>
          <w:rStyle w:val="Hyperlink"/>
          <w:rFonts w:ascii="Times New Roman" w:hAnsi="Times New Roman" w:cs="Times New Roman"/>
          <w:color w:val="auto"/>
          <w:sz w:val="24"/>
          <w:szCs w:val="24"/>
          <w:u w:val="none"/>
        </w:rPr>
      </w:pPr>
    </w:p>
    <w:p w14:paraId="512D5CDD" w14:textId="77777777" w:rsidR="004B08C1" w:rsidRPr="00804DA5" w:rsidRDefault="004B08C1" w:rsidP="005E34D1">
      <w:pPr>
        <w:spacing w:after="0" w:line="480" w:lineRule="auto"/>
        <w:ind w:hanging="720"/>
        <w:rPr>
          <w:rStyle w:val="Hyperlink"/>
          <w:rFonts w:ascii="Times New Roman" w:hAnsi="Times New Roman" w:cs="Times New Roman"/>
          <w:color w:val="auto"/>
          <w:sz w:val="24"/>
          <w:szCs w:val="24"/>
          <w:u w:val="none"/>
        </w:rPr>
      </w:pPr>
    </w:p>
    <w:p w14:paraId="3B1D3E0C" w14:textId="77777777" w:rsidR="009A7EB9" w:rsidRPr="00804DA5" w:rsidRDefault="009A7EB9" w:rsidP="00D3192A">
      <w:pPr>
        <w:spacing w:after="0" w:line="480" w:lineRule="auto"/>
        <w:rPr>
          <w:rFonts w:ascii="Times New Roman" w:hAnsi="Times New Roman" w:cs="Times New Roman"/>
          <w:sz w:val="24"/>
          <w:szCs w:val="24"/>
        </w:rPr>
      </w:pPr>
    </w:p>
    <w:sectPr w:rsidR="009A7EB9" w:rsidRPr="00804DA5" w:rsidSect="0007027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C2C87" w14:textId="77777777" w:rsidR="00C31834" w:rsidRDefault="00C31834" w:rsidP="00070270">
      <w:pPr>
        <w:spacing w:after="0" w:line="240" w:lineRule="auto"/>
      </w:pPr>
      <w:r>
        <w:separator/>
      </w:r>
    </w:p>
  </w:endnote>
  <w:endnote w:type="continuationSeparator" w:id="0">
    <w:p w14:paraId="46BFD4D6" w14:textId="77777777" w:rsidR="00C31834" w:rsidRDefault="00C31834" w:rsidP="00070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FD59A" w14:textId="77777777" w:rsidR="00C31834" w:rsidRDefault="00C31834" w:rsidP="00070270">
      <w:pPr>
        <w:spacing w:after="0" w:line="240" w:lineRule="auto"/>
      </w:pPr>
      <w:r>
        <w:separator/>
      </w:r>
    </w:p>
  </w:footnote>
  <w:footnote w:type="continuationSeparator" w:id="0">
    <w:p w14:paraId="59A085DC" w14:textId="77777777" w:rsidR="00C31834" w:rsidRDefault="00C31834" w:rsidP="00070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0736513"/>
      <w:docPartObj>
        <w:docPartGallery w:val="Page Numbers (Top of Page)"/>
        <w:docPartUnique/>
      </w:docPartObj>
    </w:sdtPr>
    <w:sdtEndPr>
      <w:rPr>
        <w:noProof/>
      </w:rPr>
    </w:sdtEndPr>
    <w:sdtContent>
      <w:p w14:paraId="0BA387EC" w14:textId="3540B3DE" w:rsidR="00070270" w:rsidRDefault="000702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6FB1791" w14:textId="77777777" w:rsidR="00070270" w:rsidRDefault="000702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D48D6"/>
    <w:multiLevelType w:val="hybridMultilevel"/>
    <w:tmpl w:val="F1141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9727A"/>
    <w:multiLevelType w:val="multilevel"/>
    <w:tmpl w:val="EA347F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16376"/>
    <w:multiLevelType w:val="hybridMultilevel"/>
    <w:tmpl w:val="EB4C7D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E663C03"/>
    <w:multiLevelType w:val="hybridMultilevel"/>
    <w:tmpl w:val="BED45AC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7E806EA"/>
    <w:multiLevelType w:val="hybridMultilevel"/>
    <w:tmpl w:val="E2B4AB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8BE0825"/>
    <w:multiLevelType w:val="hybridMultilevel"/>
    <w:tmpl w:val="144CE53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3DE54A1"/>
    <w:multiLevelType w:val="multilevel"/>
    <w:tmpl w:val="EA347F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0F12E6"/>
    <w:multiLevelType w:val="hybridMultilevel"/>
    <w:tmpl w:val="3F7CE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1B2C07"/>
    <w:multiLevelType w:val="multilevel"/>
    <w:tmpl w:val="977CD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DA2595"/>
    <w:multiLevelType w:val="hybridMultilevel"/>
    <w:tmpl w:val="ECFC2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7"/>
  </w:num>
  <w:num w:numId="5">
    <w:abstractNumId w:val="9"/>
  </w:num>
  <w:num w:numId="6">
    <w:abstractNumId w:val="5"/>
  </w:num>
  <w:num w:numId="7">
    <w:abstractNumId w:val="6"/>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23E"/>
    <w:rsid w:val="0000791B"/>
    <w:rsid w:val="000127F8"/>
    <w:rsid w:val="000636AF"/>
    <w:rsid w:val="00070270"/>
    <w:rsid w:val="000708A3"/>
    <w:rsid w:val="00075206"/>
    <w:rsid w:val="00094401"/>
    <w:rsid w:val="00096FC0"/>
    <w:rsid w:val="000C1B1B"/>
    <w:rsid w:val="00101D84"/>
    <w:rsid w:val="00115EE1"/>
    <w:rsid w:val="00121713"/>
    <w:rsid w:val="00141D49"/>
    <w:rsid w:val="00147DE8"/>
    <w:rsid w:val="001C4BA8"/>
    <w:rsid w:val="00216DF9"/>
    <w:rsid w:val="00221416"/>
    <w:rsid w:val="00272E70"/>
    <w:rsid w:val="00290E68"/>
    <w:rsid w:val="00334ADF"/>
    <w:rsid w:val="00335B5D"/>
    <w:rsid w:val="00370157"/>
    <w:rsid w:val="00394859"/>
    <w:rsid w:val="003D332A"/>
    <w:rsid w:val="003E5F86"/>
    <w:rsid w:val="00412A34"/>
    <w:rsid w:val="00416869"/>
    <w:rsid w:val="0047578A"/>
    <w:rsid w:val="00484BCD"/>
    <w:rsid w:val="004B08C1"/>
    <w:rsid w:val="004C65E9"/>
    <w:rsid w:val="004E3D3A"/>
    <w:rsid w:val="004E5341"/>
    <w:rsid w:val="004E66E4"/>
    <w:rsid w:val="00540F56"/>
    <w:rsid w:val="00573A8A"/>
    <w:rsid w:val="005768AB"/>
    <w:rsid w:val="005813B1"/>
    <w:rsid w:val="005E34D1"/>
    <w:rsid w:val="0060310E"/>
    <w:rsid w:val="0063435B"/>
    <w:rsid w:val="006354E9"/>
    <w:rsid w:val="006551EA"/>
    <w:rsid w:val="006637A1"/>
    <w:rsid w:val="00685A04"/>
    <w:rsid w:val="0069592B"/>
    <w:rsid w:val="006A7309"/>
    <w:rsid w:val="006C3831"/>
    <w:rsid w:val="006E5953"/>
    <w:rsid w:val="006E7C8A"/>
    <w:rsid w:val="006F0E53"/>
    <w:rsid w:val="007970BA"/>
    <w:rsid w:val="007D59DE"/>
    <w:rsid w:val="00804DA5"/>
    <w:rsid w:val="0081184F"/>
    <w:rsid w:val="008448F6"/>
    <w:rsid w:val="0086007B"/>
    <w:rsid w:val="008764BB"/>
    <w:rsid w:val="008822E1"/>
    <w:rsid w:val="008A1884"/>
    <w:rsid w:val="00982331"/>
    <w:rsid w:val="009A7EB9"/>
    <w:rsid w:val="00A42B21"/>
    <w:rsid w:val="00A542AB"/>
    <w:rsid w:val="00A7691F"/>
    <w:rsid w:val="00AB70BC"/>
    <w:rsid w:val="00AC251E"/>
    <w:rsid w:val="00AF3965"/>
    <w:rsid w:val="00B06306"/>
    <w:rsid w:val="00B3405C"/>
    <w:rsid w:val="00B516B8"/>
    <w:rsid w:val="00BE6427"/>
    <w:rsid w:val="00BE780F"/>
    <w:rsid w:val="00C13668"/>
    <w:rsid w:val="00C31834"/>
    <w:rsid w:val="00C756F4"/>
    <w:rsid w:val="00CA632B"/>
    <w:rsid w:val="00CC340E"/>
    <w:rsid w:val="00CD423E"/>
    <w:rsid w:val="00CE1C9C"/>
    <w:rsid w:val="00CE1D79"/>
    <w:rsid w:val="00CE211C"/>
    <w:rsid w:val="00D3192A"/>
    <w:rsid w:val="00DB3232"/>
    <w:rsid w:val="00E03799"/>
    <w:rsid w:val="00E03F14"/>
    <w:rsid w:val="00E12C07"/>
    <w:rsid w:val="00E43730"/>
    <w:rsid w:val="00E52993"/>
    <w:rsid w:val="00E62CBC"/>
    <w:rsid w:val="00EA2BA9"/>
    <w:rsid w:val="00EB6885"/>
    <w:rsid w:val="00F2160C"/>
    <w:rsid w:val="00F22EA9"/>
    <w:rsid w:val="00F40DFA"/>
    <w:rsid w:val="00FC3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F98F"/>
  <w15:chartTrackingRefBased/>
  <w15:docId w15:val="{5FB533A8-F3F4-4F56-8D66-64B45A6B6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EB9"/>
    <w:rPr>
      <w:color w:val="0563C1" w:themeColor="hyperlink"/>
      <w:u w:val="single"/>
    </w:rPr>
  </w:style>
  <w:style w:type="character" w:styleId="UnresolvedMention">
    <w:name w:val="Unresolved Mention"/>
    <w:basedOn w:val="DefaultParagraphFont"/>
    <w:uiPriority w:val="99"/>
    <w:semiHidden/>
    <w:unhideWhenUsed/>
    <w:rsid w:val="009A7EB9"/>
    <w:rPr>
      <w:color w:val="605E5C"/>
      <w:shd w:val="clear" w:color="auto" w:fill="E1DFDD"/>
    </w:rPr>
  </w:style>
  <w:style w:type="character" w:styleId="Emphasis">
    <w:name w:val="Emphasis"/>
    <w:basedOn w:val="DefaultParagraphFont"/>
    <w:uiPriority w:val="20"/>
    <w:qFormat/>
    <w:rsid w:val="00DB3232"/>
    <w:rPr>
      <w:i/>
      <w:iCs/>
    </w:rPr>
  </w:style>
  <w:style w:type="paragraph" w:styleId="ListParagraph">
    <w:name w:val="List Paragraph"/>
    <w:basedOn w:val="Normal"/>
    <w:uiPriority w:val="34"/>
    <w:qFormat/>
    <w:rsid w:val="000636AF"/>
    <w:pPr>
      <w:ind w:left="720"/>
      <w:contextualSpacing/>
    </w:pPr>
  </w:style>
  <w:style w:type="paragraph" w:styleId="Header">
    <w:name w:val="header"/>
    <w:basedOn w:val="Normal"/>
    <w:link w:val="HeaderChar"/>
    <w:uiPriority w:val="99"/>
    <w:unhideWhenUsed/>
    <w:rsid w:val="00070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270"/>
  </w:style>
  <w:style w:type="paragraph" w:styleId="Footer">
    <w:name w:val="footer"/>
    <w:basedOn w:val="Normal"/>
    <w:link w:val="FooterChar"/>
    <w:uiPriority w:val="99"/>
    <w:unhideWhenUsed/>
    <w:rsid w:val="00070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720934">
      <w:bodyDiv w:val="1"/>
      <w:marLeft w:val="0"/>
      <w:marRight w:val="0"/>
      <w:marTop w:val="0"/>
      <w:marBottom w:val="0"/>
      <w:divBdr>
        <w:top w:val="none" w:sz="0" w:space="0" w:color="auto"/>
        <w:left w:val="none" w:sz="0" w:space="0" w:color="auto"/>
        <w:bottom w:val="none" w:sz="0" w:space="0" w:color="auto"/>
        <w:right w:val="none" w:sz="0" w:space="0" w:color="auto"/>
      </w:divBdr>
    </w:div>
    <w:div w:id="649333057">
      <w:bodyDiv w:val="1"/>
      <w:marLeft w:val="0"/>
      <w:marRight w:val="0"/>
      <w:marTop w:val="0"/>
      <w:marBottom w:val="0"/>
      <w:divBdr>
        <w:top w:val="none" w:sz="0" w:space="0" w:color="auto"/>
        <w:left w:val="none" w:sz="0" w:space="0" w:color="auto"/>
        <w:bottom w:val="none" w:sz="0" w:space="0" w:color="auto"/>
        <w:right w:val="none" w:sz="0" w:space="0" w:color="auto"/>
      </w:divBdr>
    </w:div>
    <w:div w:id="749081099">
      <w:bodyDiv w:val="1"/>
      <w:marLeft w:val="0"/>
      <w:marRight w:val="0"/>
      <w:marTop w:val="0"/>
      <w:marBottom w:val="0"/>
      <w:divBdr>
        <w:top w:val="none" w:sz="0" w:space="0" w:color="auto"/>
        <w:left w:val="none" w:sz="0" w:space="0" w:color="auto"/>
        <w:bottom w:val="none" w:sz="0" w:space="0" w:color="auto"/>
        <w:right w:val="none" w:sz="0" w:space="0" w:color="auto"/>
      </w:divBdr>
    </w:div>
    <w:div w:id="208896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psystems.com/resources/guides/capacity-planning-discipline-data-center-decis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mparitech.com/net-admin/network-capacity-planning-tool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olarwinds.com/server-application-monitor/use-cases/server-capacity" TargetMode="External"/><Relationship Id="rId4" Type="http://schemas.openxmlformats.org/officeDocument/2006/relationships/webSettings" Target="webSettings.xml"/><Relationship Id="rId9" Type="http://schemas.openxmlformats.org/officeDocument/2006/relationships/hyperlink" Target="https://searchdatacenter.techtarget.com/tip/Improving-server-capacity-pl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6</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September28</dc:creator>
  <cp:keywords/>
  <dc:description/>
  <cp:lastModifiedBy>September28</cp:lastModifiedBy>
  <cp:revision>68</cp:revision>
  <dcterms:created xsi:type="dcterms:W3CDTF">2021-04-04T02:38:00Z</dcterms:created>
  <dcterms:modified xsi:type="dcterms:W3CDTF">2021-04-10T14:21:00Z</dcterms:modified>
</cp:coreProperties>
</file>