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Data Scientist</w:t>
      </w:r>
    </w:p>
    <w:p>
      <w:r>
        <w:t>jane.smith@example.com</w:t>
      </w:r>
    </w:p>
    <w:p>
      <w:pPr>
        <w:pStyle w:val="Heading1"/>
      </w:pPr>
      <w:r>
        <w:t>Summary</w:t>
      </w:r>
    </w:p>
    <w:p>
      <w:r>
        <w:t>Data scientist specializing in NLP and recommender systems.</w:t>
      </w:r>
    </w:p>
    <w:p>
      <w:pPr>
        <w:pStyle w:val="Heading1"/>
      </w:pPr>
      <w:r>
        <w:t>Skills</w:t>
      </w:r>
    </w:p>
    <w:p>
      <w:r>
        <w:t>Python, PyTorch, scikit-learn, SQL, Spark</w:t>
      </w:r>
    </w:p>
    <w:p>
      <w:pPr>
        <w:pStyle w:val="Heading1"/>
      </w:pPr>
      <w:r>
        <w:t>Experience</w:t>
      </w:r>
    </w:p>
    <w:p>
      <w:pPr>
        <w:pStyle w:val="ListBullet"/>
      </w:pPr>
      <w:r>
        <w:t>Data Scientist, DataWorks (2020-present): built churn models in Python.</w:t>
      </w:r>
    </w:p>
    <w:p>
      <w:pPr>
        <w:pStyle w:val="ListBullet"/>
      </w:pPr>
      <w:r>
        <w:t>Analyst, Insight Co (2018-2020): A/B testing and dashboards.</w:t>
      </w:r>
    </w:p>
    <w:p>
      <w:pPr>
        <w:pStyle w:val="Heading1"/>
      </w:pPr>
      <w:r>
        <w:t>Education</w:t>
      </w:r>
    </w:p>
    <w:p>
      <w:r>
        <w:t>M.S. Statistics, Tech Institute,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