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EE018" w14:textId="134FE15C" w:rsidR="002B6DE0" w:rsidRDefault="002B6DE0" w:rsidP="002B6DE0">
      <w:pPr>
        <w:ind w:left="720" w:hanging="360"/>
      </w:pPr>
      <w:r>
        <w:rPr>
          <w:snapToGrid w:val="0"/>
        </w:rPr>
        <w:object w:dxaOrig="7632" w:dyaOrig="6336" w14:anchorId="70DAE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8pt;height:237.6pt" o:ole="">
            <v:imagedata r:id="rId6" o:title=""/>
          </v:shape>
          <o:OLEObject Type="Embed" ProgID="Visio.Drawing.11" ShapeID="_x0000_i1025" DrawAspect="Content" ObjectID="_1609505258" r:id="rId7"/>
        </w:object>
      </w:r>
    </w:p>
    <w:p w14:paraId="2F207A27" w14:textId="4DEB2659" w:rsidR="002B6DE0" w:rsidRDefault="002B6DE0" w:rsidP="002B6DE0">
      <w:pPr>
        <w:pStyle w:val="ListParagraph"/>
        <w:numPr>
          <w:ilvl w:val="0"/>
          <w:numId w:val="2"/>
        </w:numPr>
      </w:pPr>
      <w:r>
        <w:t>For the ERD in Figure 1, you should indicate applications of the 1-M relationship rule. For each 1-M relationship rule application, you should indicate the changes to the tables you listed in problem 1 including foreign key columns and NOT NULL constraints for foreign keys if necessary.</w:t>
      </w:r>
    </w:p>
    <w:p w14:paraId="5120FB4E" w14:textId="77777777" w:rsidR="002B6DE0" w:rsidRPr="002B6DE0" w:rsidRDefault="002B6DE0" w:rsidP="002B6DE0">
      <w:pPr>
        <w:pStyle w:val="ListParagraph"/>
        <w:ind w:firstLine="0"/>
        <w:rPr>
          <w:b/>
        </w:rPr>
      </w:pPr>
    </w:p>
    <w:p w14:paraId="1B91A965" w14:textId="27B47609" w:rsidR="002B6DE0" w:rsidRPr="002B6DE0" w:rsidRDefault="002B6DE0" w:rsidP="002B6DE0">
      <w:pPr>
        <w:ind w:firstLine="0"/>
        <w:rPr>
          <w:b/>
        </w:rPr>
      </w:pPr>
      <w:r w:rsidRPr="002B6DE0">
        <w:rPr>
          <w:b/>
        </w:rPr>
        <w:t xml:space="preserve">Solution: </w:t>
      </w:r>
    </w:p>
    <w:p w14:paraId="0D1F6FEE" w14:textId="05BA86A5" w:rsidR="002B6DE0" w:rsidRDefault="002B6DE0" w:rsidP="002B6DE0">
      <w:pPr>
        <w:spacing w:line="240" w:lineRule="auto"/>
        <w:ind w:firstLine="0"/>
      </w:pPr>
      <w:proofErr w:type="gramStart"/>
      <w:r>
        <w:t>Institution(</w:t>
      </w:r>
      <w:proofErr w:type="spellStart"/>
      <w:proofErr w:type="gramEnd"/>
      <w:r w:rsidRPr="002B6DE0">
        <w:rPr>
          <w:u w:val="single"/>
        </w:rPr>
        <w:t>InstID</w:t>
      </w:r>
      <w:proofErr w:type="spellEnd"/>
      <w:r w:rsidRPr="002B6DE0">
        <w:rPr>
          <w:u w:val="single"/>
        </w:rP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</w:t>
      </w:r>
      <w:proofErr w:type="spellEnd"/>
      <w:r>
        <w:t xml:space="preserve"> Ascot)</w:t>
      </w:r>
    </w:p>
    <w:p w14:paraId="5FCC1EB6" w14:textId="77777777" w:rsidR="002B6DE0" w:rsidRDefault="002B6DE0" w:rsidP="002B6DE0">
      <w:pPr>
        <w:spacing w:line="240" w:lineRule="auto"/>
        <w:ind w:firstLine="0"/>
      </w:pPr>
    </w:p>
    <w:p w14:paraId="0A15AEB1" w14:textId="4EB7421A" w:rsidR="002B6DE0" w:rsidRDefault="002B6DE0" w:rsidP="002B6DE0">
      <w:pPr>
        <w:spacing w:line="240" w:lineRule="auto"/>
        <w:ind w:firstLine="0"/>
      </w:pPr>
      <w:proofErr w:type="gramStart"/>
      <w:r>
        <w:t>Loan(</w:t>
      </w:r>
      <w:proofErr w:type="gramEnd"/>
      <w:r w:rsidRPr="002B6DE0">
        <w:rPr>
          <w:u w:val="single"/>
        </w:rPr>
        <w:t>Loan No</w:t>
      </w:r>
      <w:r>
        <w:t xml:space="preserve">, </w:t>
      </w:r>
      <w:proofErr w:type="spellStart"/>
      <w:r w:rsidR="008154DD">
        <w:t>InstID</w:t>
      </w:r>
      <w:proofErr w:type="spellEnd"/>
      <w:r w:rsidR="008154DD">
        <w:t xml:space="preserve">, </w:t>
      </w:r>
      <w:proofErr w:type="spellStart"/>
      <w:r w:rsidR="008154DD">
        <w:t>StdNo</w:t>
      </w:r>
      <w:proofErr w:type="spellEnd"/>
      <w:r w:rsidR="008154DD">
        <w:t xml:space="preserve"> ,</w:t>
      </w:r>
      <w:r w:rsidR="008154DD" w:rsidRPr="008154DD">
        <w:t xml:space="preserve"> </w:t>
      </w:r>
      <w:proofErr w:type="spellStart"/>
      <w:r w:rsidR="008154DD">
        <w:t>LenderNo</w:t>
      </w:r>
      <w:proofErr w:type="spellEnd"/>
      <w:r w:rsidR="008154DD">
        <w:t xml:space="preserve">, </w:t>
      </w:r>
      <w:r>
        <w:t xml:space="preserve">Proc Date,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Date Auth, Note Value, </w:t>
      </w:r>
      <w:proofErr w:type="spellStart"/>
      <w:r>
        <w:t>SubsidizedRate</w:t>
      </w:r>
      <w:proofErr w:type="spellEnd"/>
      <w:r>
        <w:t>)</w:t>
      </w:r>
    </w:p>
    <w:p w14:paraId="639DC324" w14:textId="78E8C60F" w:rsidR="002B6DE0" w:rsidRDefault="002B6DE0" w:rsidP="002B6DE0">
      <w:pPr>
        <w:spacing w:line="240" w:lineRule="auto"/>
        <w:ind w:firstLine="0"/>
      </w:pPr>
      <w:r>
        <w:t>FOREIGN KEY(</w:t>
      </w:r>
      <w:proofErr w:type="spellStart"/>
      <w:r>
        <w:t>InstID</w:t>
      </w:r>
      <w:proofErr w:type="spellEnd"/>
      <w:r>
        <w:t xml:space="preserve">) REFERENCES </w:t>
      </w:r>
      <w:proofErr w:type="spellStart"/>
      <w:r>
        <w:t>Instituition</w:t>
      </w:r>
      <w:proofErr w:type="spellEnd"/>
      <w:r>
        <w:t xml:space="preserve"> NOT NULL</w:t>
      </w:r>
    </w:p>
    <w:p w14:paraId="08A10624" w14:textId="798483E0" w:rsidR="002B6DE0" w:rsidRDefault="002B6DE0" w:rsidP="002B6DE0">
      <w:pPr>
        <w:spacing w:line="240" w:lineRule="auto"/>
        <w:ind w:firstLine="0"/>
      </w:pPr>
      <w:r>
        <w:t>FOREIGN KEY (</w:t>
      </w:r>
      <w:proofErr w:type="spellStart"/>
      <w:r>
        <w:t>StdNo</w:t>
      </w:r>
      <w:proofErr w:type="spellEnd"/>
      <w:r>
        <w:t>) REFERENCES Student NOT NULL</w:t>
      </w:r>
    </w:p>
    <w:p w14:paraId="689ACD31" w14:textId="4C02F027" w:rsidR="00113ABE" w:rsidRDefault="00113ABE" w:rsidP="00113ABE">
      <w:pPr>
        <w:pStyle w:val="outline1"/>
        <w:spacing w:after="0" w:line="240" w:lineRule="atLeast"/>
        <w:ind w:left="0" w:firstLine="0"/>
      </w:pPr>
      <w:r>
        <w:t>FOREIGN KEY (</w:t>
      </w:r>
      <w:proofErr w:type="spellStart"/>
      <w:r>
        <w:t>LenderNo</w:t>
      </w:r>
      <w:proofErr w:type="spellEnd"/>
      <w:r>
        <w:t>) REFERENCES Lender</w:t>
      </w:r>
      <w:r w:rsidR="00B52ED2">
        <w:t xml:space="preserve"> NOT NULL</w:t>
      </w:r>
    </w:p>
    <w:p w14:paraId="6BC4231B" w14:textId="77777777" w:rsidR="00113ABE" w:rsidRDefault="00113ABE" w:rsidP="002B6DE0">
      <w:pPr>
        <w:spacing w:line="240" w:lineRule="auto"/>
        <w:ind w:firstLine="0"/>
      </w:pPr>
    </w:p>
    <w:p w14:paraId="59003F2D" w14:textId="77777777" w:rsidR="00113ABE" w:rsidRDefault="00113ABE" w:rsidP="002B6DE0">
      <w:pPr>
        <w:spacing w:line="240" w:lineRule="auto"/>
        <w:ind w:firstLine="0"/>
      </w:pPr>
    </w:p>
    <w:p w14:paraId="3D434613" w14:textId="77777777" w:rsidR="002B6DE0" w:rsidRDefault="002B6DE0" w:rsidP="002B6DE0">
      <w:pPr>
        <w:spacing w:line="240" w:lineRule="auto"/>
        <w:ind w:firstLine="0"/>
      </w:pPr>
    </w:p>
    <w:p w14:paraId="7CDB7CBC" w14:textId="102B9FF3" w:rsidR="002B6DE0" w:rsidRDefault="002B6DE0" w:rsidP="002B6DE0">
      <w:pPr>
        <w:spacing w:line="240" w:lineRule="auto"/>
        <w:ind w:firstLine="0"/>
      </w:pPr>
      <w:r>
        <w:t>Disburse Line(</w:t>
      </w:r>
      <w:r w:rsidRPr="00731782">
        <w:rPr>
          <w:u w:val="single"/>
        </w:rPr>
        <w:t>Data Sent</w:t>
      </w:r>
      <w:r>
        <w:t>,</w:t>
      </w:r>
      <w:r w:rsidR="008154DD">
        <w:t xml:space="preserve"> LoanNo</w:t>
      </w:r>
      <w:bookmarkStart w:id="0" w:name="_GoBack"/>
      <w:bookmarkEnd w:id="0"/>
      <w:r>
        <w:t xml:space="preserve">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14:paraId="13922943" w14:textId="30308AEC" w:rsidR="002B6DE0" w:rsidRDefault="002B6DE0" w:rsidP="002B6DE0">
      <w:pPr>
        <w:spacing w:line="240" w:lineRule="auto"/>
        <w:ind w:firstLine="0"/>
      </w:pPr>
      <w:r>
        <w:t>FOREIGN KEY (</w:t>
      </w:r>
      <w:proofErr w:type="spellStart"/>
      <w:r>
        <w:t>LoanNo</w:t>
      </w:r>
      <w:proofErr w:type="spellEnd"/>
      <w:r>
        <w:t>) REFERENCES Loan NOT NULL</w:t>
      </w:r>
    </w:p>
    <w:p w14:paraId="514E500F" w14:textId="77777777" w:rsidR="002B6DE0" w:rsidRDefault="002B6DE0" w:rsidP="002B6DE0">
      <w:pPr>
        <w:spacing w:line="240" w:lineRule="auto"/>
        <w:ind w:firstLine="0"/>
      </w:pPr>
    </w:p>
    <w:p w14:paraId="0B4D4098" w14:textId="44621E80" w:rsidR="002B6DE0" w:rsidRDefault="002B6DE0" w:rsidP="002B6DE0">
      <w:pPr>
        <w:spacing w:line="240" w:lineRule="auto"/>
        <w:ind w:firstLine="0"/>
      </w:pPr>
      <w:proofErr w:type="gramStart"/>
      <w:r>
        <w:t>Lender(</w:t>
      </w:r>
      <w:proofErr w:type="spellStart"/>
      <w:proofErr w:type="gramEnd"/>
      <w:r w:rsidRPr="002B6DE0">
        <w:rPr>
          <w:u w:val="single"/>
        </w:rPr>
        <w:t>LenderNo</w:t>
      </w:r>
      <w:proofErr w:type="spellEnd"/>
      <w:r w:rsidRPr="002B6DE0">
        <w:rPr>
          <w:u w:val="single"/>
        </w:rPr>
        <w:t xml:space="preserve">, </w:t>
      </w:r>
      <w:proofErr w:type="spellStart"/>
      <w:r>
        <w:t>LenderName</w:t>
      </w:r>
      <w:proofErr w:type="spellEnd"/>
      <w:r>
        <w:t>)</w:t>
      </w:r>
    </w:p>
    <w:p w14:paraId="0338E02E" w14:textId="77777777" w:rsidR="002B6DE0" w:rsidRDefault="002B6DE0" w:rsidP="002B6DE0">
      <w:pPr>
        <w:spacing w:line="240" w:lineRule="auto"/>
        <w:ind w:firstLine="0"/>
      </w:pPr>
    </w:p>
    <w:p w14:paraId="2DB3CA48" w14:textId="47886741" w:rsidR="002B6DE0" w:rsidRDefault="002B6DE0" w:rsidP="002B6DE0">
      <w:pPr>
        <w:spacing w:line="240" w:lineRule="auto"/>
        <w:ind w:firstLine="0"/>
      </w:pPr>
      <w:proofErr w:type="gramStart"/>
      <w:r>
        <w:t>Student(</w:t>
      </w:r>
      <w:proofErr w:type="spellStart"/>
      <w:proofErr w:type="gramEnd"/>
      <w:r w:rsidRPr="002B6DE0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</w:t>
      </w:r>
    </w:p>
    <w:p w14:paraId="21463FFE" w14:textId="1F11C3E7" w:rsidR="002B6DE0" w:rsidRDefault="002B6DE0" w:rsidP="002B6DE0">
      <w:pPr>
        <w:spacing w:line="240" w:lineRule="auto"/>
        <w:ind w:firstLine="0"/>
      </w:pPr>
    </w:p>
    <w:sectPr w:rsidR="002B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0012"/>
    <w:multiLevelType w:val="hybridMultilevel"/>
    <w:tmpl w:val="237498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63"/>
    <w:rsid w:val="00113ABE"/>
    <w:rsid w:val="002B6DE0"/>
    <w:rsid w:val="00731782"/>
    <w:rsid w:val="008154DD"/>
    <w:rsid w:val="00A010B8"/>
    <w:rsid w:val="00B52ED2"/>
    <w:rsid w:val="00E2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EA89"/>
  <w15:chartTrackingRefBased/>
  <w15:docId w15:val="{0C512D25-68E0-4E57-9D3F-CBC0510B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DE0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E0"/>
    <w:pPr>
      <w:ind w:left="720"/>
      <w:contextualSpacing/>
    </w:pPr>
  </w:style>
  <w:style w:type="paragraph" w:customStyle="1" w:styleId="outline1">
    <w:name w:val="outline1"/>
    <w:basedOn w:val="Normal"/>
    <w:rsid w:val="00113ABE"/>
    <w:pPr>
      <w:tabs>
        <w:tab w:val="left" w:pos="900"/>
      </w:tabs>
      <w:snapToGrid/>
      <w:spacing w:after="120" w:line="240" w:lineRule="auto"/>
      <w:ind w:left="907" w:hanging="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45138-8337-484F-B54E-048AFE27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2019-01-20T08:03:00Z</dcterms:created>
  <dcterms:modified xsi:type="dcterms:W3CDTF">2019-01-20T10:31:00Z</dcterms:modified>
</cp:coreProperties>
</file>