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FB10" w14:textId="1A48A488" w:rsidR="00D91E4B" w:rsidRPr="00D91E4B" w:rsidRDefault="00D91E4B">
      <w:pPr>
        <w:rPr>
          <w:lang w:val="en-US"/>
        </w:rPr>
      </w:pPr>
      <w:r>
        <w:rPr>
          <w:lang w:val="en-US"/>
        </w:rPr>
        <w:t>fffffffffffffffffffffffffffffffffffffffffffffffffffffffffffffffff</w:t>
      </w:r>
    </w:p>
    <w:sectPr w:rsidR="00D91E4B" w:rsidRPr="00D9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4B"/>
    <w:rsid w:val="00D9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8DF9"/>
  <w15:chartTrackingRefBased/>
  <w15:docId w15:val="{4CD556F5-564B-4537-94B3-CD1B91CF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E.DEEPA SHREE 201CA047 I BCA</dc:creator>
  <cp:keywords/>
  <dc:description/>
  <cp:lastModifiedBy>E.DEEPA SHREE 201CA047 I BCA</cp:lastModifiedBy>
  <cp:revision>1</cp:revision>
  <dcterms:created xsi:type="dcterms:W3CDTF">2023-09-18T10:39:00Z</dcterms:created>
  <dcterms:modified xsi:type="dcterms:W3CDTF">2023-09-18T10:40:00Z</dcterms:modified>
</cp:coreProperties>
</file>