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D12D4" w14:textId="38595864" w:rsidR="00397F43" w:rsidRDefault="00397F43" w:rsidP="0094288F">
      <w:pPr>
        <w:pStyle w:val="NormalWeb"/>
        <w:shd w:val="clear" w:color="auto" w:fill="FFFFFF"/>
        <w:spacing w:before="0" w:beforeAutospacing="0" w:after="150" w:afterAutospacing="0"/>
        <w:rPr>
          <w:rFonts w:ascii="Calibri" w:hAnsi="Calibri" w:cs="Calibri"/>
          <w:b/>
          <w:color w:val="000000" w:themeColor="text1"/>
          <w:sz w:val="22"/>
          <w:szCs w:val="22"/>
          <w:u w:val="single"/>
        </w:rPr>
      </w:pPr>
      <w:r w:rsidRPr="00AF1833">
        <w:rPr>
          <w:noProof/>
        </w:rPr>
        <mc:AlternateContent>
          <mc:Choice Requires="wpg">
            <w:drawing>
              <wp:anchor distT="0" distB="0" distL="228600" distR="228600" simplePos="0" relativeHeight="251659264" behindDoc="1" locked="0" layoutInCell="1" allowOverlap="1" wp14:anchorId="63519215" wp14:editId="63CE6774">
                <wp:simplePos x="528034" y="592428"/>
                <wp:positionH relativeFrom="margin">
                  <wp:align>right</wp:align>
                </wp:positionH>
                <wp:positionV relativeFrom="margin">
                  <wp:align>top</wp:align>
                </wp:positionV>
                <wp:extent cx="1828800" cy="7513320"/>
                <wp:effectExtent l="0" t="0" r="0" b="508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7513320"/>
                          <a:chOff x="0" y="0"/>
                          <a:chExt cx="1828800" cy="7833360"/>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326746"/>
                            <a:ext cx="1828800" cy="65066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625C75" w14:textId="77777777" w:rsidR="00F3774B" w:rsidRPr="00781433" w:rsidRDefault="00F3774B" w:rsidP="00397F43">
                              <w:pPr>
                                <w:rPr>
                                  <w:b/>
                                  <w:color w:val="FFFFFF" w:themeColor="background1"/>
                                  <w:sz w:val="40"/>
                                  <w:szCs w:val="40"/>
                                </w:rPr>
                              </w:pPr>
                              <w:r w:rsidRPr="00781433">
                                <w:rPr>
                                  <w:b/>
                                  <w:color w:val="FFFFFF" w:themeColor="background1"/>
                                  <w:sz w:val="40"/>
                                  <w:szCs w:val="40"/>
                                </w:rPr>
                                <w:t>E</w:t>
                              </w:r>
                              <w:r>
                                <w:rPr>
                                  <w:b/>
                                  <w:color w:val="FFFFFF" w:themeColor="background1"/>
                                  <w:sz w:val="40"/>
                                  <w:szCs w:val="40"/>
                                </w:rPr>
                                <w:t>x</w:t>
                              </w:r>
                              <w:r w:rsidRPr="00781433">
                                <w:rPr>
                                  <w:b/>
                                  <w:color w:val="FFFFFF" w:themeColor="background1"/>
                                  <w:sz w:val="40"/>
                                  <w:szCs w:val="40"/>
                                </w:rPr>
                                <w:t>plorin</w:t>
                              </w:r>
                              <w:r>
                                <w:rPr>
                                  <w:b/>
                                  <w:color w:val="FFFFFF" w:themeColor="background1"/>
                                  <w:sz w:val="40"/>
                                  <w:szCs w:val="40"/>
                                </w:rPr>
                                <w:t>g</w:t>
                              </w:r>
                              <w:r w:rsidRPr="00781433">
                                <w:rPr>
                                  <w:b/>
                                  <w:color w:val="FFFFFF" w:themeColor="background1"/>
                                  <w:sz w:val="40"/>
                                  <w:szCs w:val="40"/>
                                </w:rPr>
                                <w:t xml:space="preserve"> IRIS Data set with EDA </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117437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6DACD" w14:textId="202CC4EC" w:rsidR="00F3774B" w:rsidRDefault="00F3774B" w:rsidP="00397F43">
                              <w:pPr>
                                <w:pStyle w:val="NoSpacing"/>
                                <w:jc w:val="center"/>
                                <w:rPr>
                                  <w:rFonts w:asciiTheme="majorHAnsi" w:eastAsiaTheme="majorEastAsia" w:hAnsiTheme="majorHAnsi" w:cstheme="majorBidi"/>
                                  <w:b/>
                                  <w:caps/>
                                  <w:color w:val="4472C4" w:themeColor="accent1"/>
                                  <w:sz w:val="40"/>
                                  <w:szCs w:val="40"/>
                                </w:rPr>
                              </w:pPr>
                              <w:r>
                                <w:rPr>
                                  <w:rFonts w:asciiTheme="majorHAnsi" w:eastAsiaTheme="majorEastAsia" w:hAnsiTheme="majorHAnsi" w:cstheme="majorBidi"/>
                                  <w:b/>
                                  <w:caps/>
                                  <w:color w:val="4472C4" w:themeColor="accent1"/>
                                  <w:sz w:val="40"/>
                                  <w:szCs w:val="40"/>
                                </w:rPr>
                                <w:t xml:space="preserve">DATA MINING </w:t>
                              </w:r>
                            </w:p>
                            <w:p w14:paraId="7614C595" w14:textId="77777777" w:rsidR="00F3774B" w:rsidRPr="00781433" w:rsidRDefault="00F3774B" w:rsidP="00397F43">
                              <w:pPr>
                                <w:pStyle w:val="NoSpacing"/>
                                <w:jc w:val="center"/>
                                <w:rPr>
                                  <w:rFonts w:asciiTheme="majorHAnsi" w:eastAsiaTheme="majorEastAsia" w:hAnsiTheme="majorHAnsi" w:cstheme="majorBidi"/>
                                  <w:b/>
                                  <w:caps/>
                                  <w:color w:val="4472C4" w:themeColor="accent1"/>
                                  <w:sz w:val="40"/>
                                  <w:szCs w:val="40"/>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s:wsp>
                        <wps:cNvPr id="17" name="Rectangle 17"/>
                        <wps:cNvSpPr/>
                        <wps:spPr>
                          <a:xfrm>
                            <a:off x="0" y="1230536"/>
                            <a:ext cx="1828800" cy="65066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6CDB7A" w14:textId="6AEA27D3" w:rsidR="00F3774B" w:rsidRPr="00781433" w:rsidRDefault="00F3774B" w:rsidP="00397F43">
                              <w:pPr>
                                <w:rPr>
                                  <w:b/>
                                  <w:color w:val="FFFFFF" w:themeColor="background1"/>
                                  <w:sz w:val="40"/>
                                  <w:szCs w:val="40"/>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19215" id="Group 201" o:spid="_x0000_s1026" style="position:absolute;margin-left:92.8pt;margin-top:0;width:2in;height:591.6pt;z-index:-251657216;mso-wrap-distance-left:18pt;mso-wrap-distance-right:18pt;mso-position-horizontal:right;mso-position-horizontal-relative:margin;mso-position-vertical:top;mso-position-vertical-relative:margin;mso-width-relative:margin;mso-height-relative:margin" coordsize="18288,7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">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13267;width:18288;height:65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6A625C75" w14:textId="77777777" w:rsidR="00F3774B" w:rsidRPr="00781433" w:rsidRDefault="00F3774B" w:rsidP="00397F43">
                        <w:pPr>
                          <w:rPr>
                            <w:b/>
                            <w:color w:val="FFFFFF" w:themeColor="background1"/>
                            <w:sz w:val="40"/>
                            <w:szCs w:val="40"/>
                          </w:rPr>
                        </w:pPr>
                        <w:r w:rsidRPr="00781433">
                          <w:rPr>
                            <w:b/>
                            <w:color w:val="FFFFFF" w:themeColor="background1"/>
                            <w:sz w:val="40"/>
                            <w:szCs w:val="40"/>
                          </w:rPr>
                          <w:t>E</w:t>
                        </w:r>
                        <w:r>
                          <w:rPr>
                            <w:b/>
                            <w:color w:val="FFFFFF" w:themeColor="background1"/>
                            <w:sz w:val="40"/>
                            <w:szCs w:val="40"/>
                          </w:rPr>
                          <w:t>x</w:t>
                        </w:r>
                        <w:r w:rsidRPr="00781433">
                          <w:rPr>
                            <w:b/>
                            <w:color w:val="FFFFFF" w:themeColor="background1"/>
                            <w:sz w:val="40"/>
                            <w:szCs w:val="40"/>
                          </w:rPr>
                          <w:t>plorin</w:t>
                        </w:r>
                        <w:r>
                          <w:rPr>
                            <w:b/>
                            <w:color w:val="FFFFFF" w:themeColor="background1"/>
                            <w:sz w:val="40"/>
                            <w:szCs w:val="40"/>
                          </w:rPr>
                          <w:t>g</w:t>
                        </w:r>
                        <w:r w:rsidRPr="00781433">
                          <w:rPr>
                            <w:b/>
                            <w:color w:val="FFFFFF" w:themeColor="background1"/>
                            <w:sz w:val="40"/>
                            <w:szCs w:val="40"/>
                          </w:rPr>
                          <w:t xml:space="preserve"> IRIS Data set with EDA </w: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11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4356DACD" w14:textId="202CC4EC" w:rsidR="00F3774B" w:rsidRDefault="00F3774B" w:rsidP="00397F43">
                        <w:pPr>
                          <w:pStyle w:val="NoSpacing"/>
                          <w:jc w:val="center"/>
                          <w:rPr>
                            <w:rFonts w:asciiTheme="majorHAnsi" w:eastAsiaTheme="majorEastAsia" w:hAnsiTheme="majorHAnsi" w:cstheme="majorBidi"/>
                            <w:b/>
                            <w:caps/>
                            <w:color w:val="4472C4" w:themeColor="accent1"/>
                            <w:sz w:val="40"/>
                            <w:szCs w:val="40"/>
                          </w:rPr>
                        </w:pPr>
                        <w:r>
                          <w:rPr>
                            <w:rFonts w:asciiTheme="majorHAnsi" w:eastAsiaTheme="majorEastAsia" w:hAnsiTheme="majorHAnsi" w:cstheme="majorBidi"/>
                            <w:b/>
                            <w:caps/>
                            <w:color w:val="4472C4" w:themeColor="accent1"/>
                            <w:sz w:val="40"/>
                            <w:szCs w:val="40"/>
                          </w:rPr>
                          <w:t xml:space="preserve">DATA MINING </w:t>
                        </w:r>
                      </w:p>
                      <w:p w14:paraId="7614C595" w14:textId="77777777" w:rsidR="00F3774B" w:rsidRPr="00781433" w:rsidRDefault="00F3774B" w:rsidP="00397F43">
                        <w:pPr>
                          <w:pStyle w:val="NoSpacing"/>
                          <w:jc w:val="center"/>
                          <w:rPr>
                            <w:rFonts w:asciiTheme="majorHAnsi" w:eastAsiaTheme="majorEastAsia" w:hAnsiTheme="majorHAnsi" w:cstheme="majorBidi"/>
                            <w:b/>
                            <w:caps/>
                            <w:color w:val="4472C4" w:themeColor="accent1"/>
                            <w:sz w:val="40"/>
                            <w:szCs w:val="40"/>
                          </w:rPr>
                        </w:pPr>
                      </w:p>
                    </w:txbxContent>
                  </v:textbox>
                </v:shape>
                <v:rect id="Rectangle 17" o:spid="_x0000_s1030" style="position:absolute;top:12305;width:18288;height:65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" fillcolor="#4472c4 [3204]" stroked="f" strokeweight="1pt">
                  <v:textbox inset=",14.4pt,8.64pt,18pt">
                    <w:txbxContent>
                      <w:p w14:paraId="616CDB7A" w14:textId="6AEA27D3" w:rsidR="00F3774B" w:rsidRPr="00781433" w:rsidRDefault="00F3774B" w:rsidP="00397F43">
                        <w:pPr>
                          <w:rPr>
                            <w:b/>
                            <w:color w:val="FFFFFF" w:themeColor="background1"/>
                            <w:sz w:val="40"/>
                            <w:szCs w:val="40"/>
                          </w:rPr>
                        </w:pPr>
                      </w:p>
                    </w:txbxContent>
                  </v:textbox>
                </v:rect>
                <w10:wrap type="square" anchorx="margin" anchory="margin"/>
              </v:group>
            </w:pict>
          </mc:Fallback>
        </mc:AlternateContent>
      </w:r>
    </w:p>
    <w:p w14:paraId="3B6EC7E7" w14:textId="70AD0302" w:rsidR="00397F43" w:rsidRPr="00AF1833" w:rsidRDefault="00397F43" w:rsidP="00397F43"/>
    <w:p w14:paraId="23F7C47B" w14:textId="77777777" w:rsidR="00397F43" w:rsidRPr="00AF1833" w:rsidRDefault="00397F43" w:rsidP="00397F43"/>
    <w:p w14:paraId="73397B2C" w14:textId="77777777" w:rsidR="00397F43" w:rsidRPr="00AF1833" w:rsidRDefault="00397F43" w:rsidP="00397F43"/>
    <w:p w14:paraId="7F3734AD" w14:textId="77777777" w:rsidR="00397F43" w:rsidRPr="00AF1833" w:rsidRDefault="00397F43" w:rsidP="00397F43">
      <w:pPr>
        <w:rPr>
          <w:sz w:val="56"/>
          <w:szCs w:val="56"/>
        </w:rPr>
      </w:pPr>
    </w:p>
    <w:p w14:paraId="03ECCE0F" w14:textId="021594D5" w:rsidR="00397F43" w:rsidRPr="00AF1833" w:rsidRDefault="003E62B1" w:rsidP="00397F43">
      <w:pPr>
        <w:pStyle w:val="Title"/>
        <w:rPr>
          <w:rFonts w:asciiTheme="minorHAnsi" w:hAnsiTheme="minorHAnsi"/>
          <w:sz w:val="56"/>
          <w:szCs w:val="56"/>
        </w:rPr>
      </w:pPr>
      <w:r>
        <w:rPr>
          <w:rFonts w:asciiTheme="minorHAnsi" w:hAnsiTheme="minorHAnsi"/>
          <w:sz w:val="56"/>
          <w:szCs w:val="56"/>
        </w:rPr>
        <w:t>LOGISTIC regression and Probit regression</w:t>
      </w:r>
    </w:p>
    <w:p w14:paraId="2EA9B6A5" w14:textId="77777777" w:rsidR="00397F43" w:rsidRPr="00AF1833" w:rsidRDefault="00397F43" w:rsidP="00397F43"/>
    <w:p w14:paraId="7711DEC0" w14:textId="77777777" w:rsidR="00397F43" w:rsidRPr="00AF1833" w:rsidRDefault="00397F43" w:rsidP="00397F43"/>
    <w:p w14:paraId="039B6D28" w14:textId="77777777" w:rsidR="00397F43" w:rsidRPr="00AF1833" w:rsidRDefault="00397F43" w:rsidP="00397F43"/>
    <w:p w14:paraId="7CB73F51" w14:textId="77777777" w:rsidR="00397F43" w:rsidRPr="00AF1833" w:rsidRDefault="00397F43" w:rsidP="00397F43"/>
    <w:p w14:paraId="6E9FB6D0" w14:textId="77777777" w:rsidR="00810CF3" w:rsidRPr="00835B76" w:rsidRDefault="00810CF3" w:rsidP="00810CF3">
      <w:pPr>
        <w:rPr>
          <w:b/>
        </w:rPr>
      </w:pPr>
    </w:p>
    <w:p w14:paraId="1D04F193" w14:textId="77777777" w:rsidR="00397F43" w:rsidRPr="00AF1833" w:rsidRDefault="00397F43" w:rsidP="00397F43"/>
    <w:p w14:paraId="61B464A6" w14:textId="77777777" w:rsidR="00397F43" w:rsidRPr="00835B76" w:rsidRDefault="00397F43" w:rsidP="00397F43">
      <w:pPr>
        <w:rPr>
          <w:b/>
        </w:rPr>
      </w:pPr>
    </w:p>
    <w:p w14:paraId="3A3C6A46" w14:textId="77777777" w:rsidR="00397F43" w:rsidRDefault="00397F43">
      <w:pPr>
        <w:rPr>
          <w:rFonts w:ascii="Calibri" w:hAnsi="Calibri" w:cs="Calibri"/>
          <w:b/>
          <w:color w:val="000000" w:themeColor="text1"/>
          <w:sz w:val="22"/>
          <w:szCs w:val="22"/>
          <w:u w:val="single"/>
        </w:rPr>
      </w:pPr>
    </w:p>
    <w:p w14:paraId="52750604" w14:textId="77777777" w:rsidR="00397F43" w:rsidRDefault="00397F43">
      <w:pPr>
        <w:rPr>
          <w:rFonts w:ascii="Calibri" w:hAnsi="Calibri" w:cs="Calibri"/>
          <w:b/>
          <w:color w:val="000000" w:themeColor="text1"/>
          <w:sz w:val="22"/>
          <w:szCs w:val="22"/>
          <w:u w:val="single"/>
        </w:rPr>
      </w:pPr>
      <w:r>
        <w:rPr>
          <w:rFonts w:ascii="Calibri" w:hAnsi="Calibri" w:cs="Calibri"/>
          <w:b/>
          <w:color w:val="000000" w:themeColor="text1"/>
          <w:sz w:val="22"/>
          <w:szCs w:val="22"/>
          <w:u w:val="single"/>
        </w:rPr>
        <w:br w:type="page"/>
      </w:r>
    </w:p>
    <w:sdt>
      <w:sdtPr>
        <w:rPr>
          <w:rFonts w:ascii="Times New Roman" w:eastAsia="Times New Roman" w:hAnsi="Times New Roman" w:cs="Times New Roman"/>
          <w:b w:val="0"/>
          <w:bCs w:val="0"/>
          <w:color w:val="auto"/>
          <w:sz w:val="24"/>
          <w:szCs w:val="24"/>
        </w:rPr>
        <w:id w:val="599910667"/>
        <w:docPartObj>
          <w:docPartGallery w:val="Table of Contents"/>
          <w:docPartUnique/>
        </w:docPartObj>
      </w:sdtPr>
      <w:sdtEndPr>
        <w:rPr>
          <w:noProof/>
        </w:rPr>
      </w:sdtEndPr>
      <w:sdtContent>
        <w:p w14:paraId="4ADDC394" w14:textId="4209ED48" w:rsidR="0080353C" w:rsidRDefault="0080353C">
          <w:pPr>
            <w:pStyle w:val="TOCHeading"/>
          </w:pPr>
          <w:r>
            <w:t>Table of Contents</w:t>
          </w:r>
        </w:p>
        <w:p w14:paraId="06348EC0" w14:textId="177E2382" w:rsidR="004851DC" w:rsidRDefault="0080353C">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857927" w:history="1">
            <w:r w:rsidR="004851DC" w:rsidRPr="006F2282">
              <w:rPr>
                <w:rStyle w:val="Hyperlink"/>
                <w:noProof/>
              </w:rPr>
              <w:t>Problem and Approach (Simulation Study)</w:t>
            </w:r>
            <w:r w:rsidR="004851DC">
              <w:rPr>
                <w:noProof/>
                <w:webHidden/>
              </w:rPr>
              <w:tab/>
            </w:r>
            <w:r w:rsidR="004851DC">
              <w:rPr>
                <w:noProof/>
                <w:webHidden/>
              </w:rPr>
              <w:fldChar w:fldCharType="begin"/>
            </w:r>
            <w:r w:rsidR="004851DC">
              <w:rPr>
                <w:noProof/>
                <w:webHidden/>
              </w:rPr>
              <w:instrText xml:space="preserve"> PAGEREF _Toc857927 \h </w:instrText>
            </w:r>
            <w:r w:rsidR="004851DC">
              <w:rPr>
                <w:noProof/>
                <w:webHidden/>
              </w:rPr>
            </w:r>
            <w:r w:rsidR="004851DC">
              <w:rPr>
                <w:noProof/>
                <w:webHidden/>
              </w:rPr>
              <w:fldChar w:fldCharType="separate"/>
            </w:r>
            <w:r w:rsidR="004851DC">
              <w:rPr>
                <w:noProof/>
                <w:webHidden/>
              </w:rPr>
              <w:t>3</w:t>
            </w:r>
            <w:r w:rsidR="004851DC">
              <w:rPr>
                <w:noProof/>
                <w:webHidden/>
              </w:rPr>
              <w:fldChar w:fldCharType="end"/>
            </w:r>
          </w:hyperlink>
        </w:p>
        <w:p w14:paraId="29550E8E" w14:textId="007843F3" w:rsidR="004851DC" w:rsidRDefault="00F02A8F">
          <w:pPr>
            <w:pStyle w:val="TOC1"/>
            <w:tabs>
              <w:tab w:val="right" w:leader="dot" w:pos="10790"/>
            </w:tabs>
            <w:rPr>
              <w:rFonts w:eastAsiaTheme="minorEastAsia" w:cstheme="minorBidi"/>
              <w:b w:val="0"/>
              <w:bCs w:val="0"/>
              <w:i w:val="0"/>
              <w:iCs w:val="0"/>
              <w:noProof/>
            </w:rPr>
          </w:pPr>
          <w:hyperlink w:anchor="_Toc857928" w:history="1">
            <w:r w:rsidR="004851DC" w:rsidRPr="006F2282">
              <w:rPr>
                <w:rStyle w:val="Hyperlink"/>
                <w:noProof/>
              </w:rPr>
              <w:t>Major Result</w:t>
            </w:r>
            <w:r w:rsidR="004851DC">
              <w:rPr>
                <w:noProof/>
                <w:webHidden/>
              </w:rPr>
              <w:tab/>
            </w:r>
            <w:r w:rsidR="004851DC">
              <w:rPr>
                <w:noProof/>
                <w:webHidden/>
              </w:rPr>
              <w:fldChar w:fldCharType="begin"/>
            </w:r>
            <w:r w:rsidR="004851DC">
              <w:rPr>
                <w:noProof/>
                <w:webHidden/>
              </w:rPr>
              <w:instrText xml:space="preserve"> PAGEREF _Toc857928 \h </w:instrText>
            </w:r>
            <w:r w:rsidR="004851DC">
              <w:rPr>
                <w:noProof/>
                <w:webHidden/>
              </w:rPr>
            </w:r>
            <w:r w:rsidR="004851DC">
              <w:rPr>
                <w:noProof/>
                <w:webHidden/>
              </w:rPr>
              <w:fldChar w:fldCharType="separate"/>
            </w:r>
            <w:r w:rsidR="004851DC">
              <w:rPr>
                <w:noProof/>
                <w:webHidden/>
              </w:rPr>
              <w:t>3</w:t>
            </w:r>
            <w:r w:rsidR="004851DC">
              <w:rPr>
                <w:noProof/>
                <w:webHidden/>
              </w:rPr>
              <w:fldChar w:fldCharType="end"/>
            </w:r>
          </w:hyperlink>
        </w:p>
        <w:p w14:paraId="3F1C16E8" w14:textId="4A76721B" w:rsidR="004851DC" w:rsidRDefault="00F02A8F">
          <w:pPr>
            <w:pStyle w:val="TOC1"/>
            <w:tabs>
              <w:tab w:val="right" w:leader="dot" w:pos="10790"/>
            </w:tabs>
            <w:rPr>
              <w:rFonts w:eastAsiaTheme="minorEastAsia" w:cstheme="minorBidi"/>
              <w:b w:val="0"/>
              <w:bCs w:val="0"/>
              <w:i w:val="0"/>
              <w:iCs w:val="0"/>
              <w:noProof/>
            </w:rPr>
          </w:pPr>
          <w:hyperlink w:anchor="_Toc857929" w:history="1">
            <w:r w:rsidR="004851DC" w:rsidRPr="006F2282">
              <w:rPr>
                <w:rStyle w:val="Hyperlink"/>
                <w:rFonts w:ascii="Calibri" w:hAnsi="Calibri"/>
                <w:noProof/>
              </w:rPr>
              <w:t>Problem and Approach (German Credit data)</w:t>
            </w:r>
            <w:r w:rsidR="004851DC">
              <w:rPr>
                <w:noProof/>
                <w:webHidden/>
              </w:rPr>
              <w:tab/>
            </w:r>
            <w:r w:rsidR="004851DC">
              <w:rPr>
                <w:noProof/>
                <w:webHidden/>
              </w:rPr>
              <w:fldChar w:fldCharType="begin"/>
            </w:r>
            <w:r w:rsidR="004851DC">
              <w:rPr>
                <w:noProof/>
                <w:webHidden/>
              </w:rPr>
              <w:instrText xml:space="preserve"> PAGEREF _Toc857929 \h </w:instrText>
            </w:r>
            <w:r w:rsidR="004851DC">
              <w:rPr>
                <w:noProof/>
                <w:webHidden/>
              </w:rPr>
            </w:r>
            <w:r w:rsidR="004851DC">
              <w:rPr>
                <w:noProof/>
                <w:webHidden/>
              </w:rPr>
              <w:fldChar w:fldCharType="separate"/>
            </w:r>
            <w:r w:rsidR="004851DC">
              <w:rPr>
                <w:noProof/>
                <w:webHidden/>
              </w:rPr>
              <w:t>5</w:t>
            </w:r>
            <w:r w:rsidR="004851DC">
              <w:rPr>
                <w:noProof/>
                <w:webHidden/>
              </w:rPr>
              <w:fldChar w:fldCharType="end"/>
            </w:r>
          </w:hyperlink>
        </w:p>
        <w:p w14:paraId="33A79A66" w14:textId="7FC77575" w:rsidR="004851DC" w:rsidRDefault="00F02A8F">
          <w:pPr>
            <w:pStyle w:val="TOC1"/>
            <w:tabs>
              <w:tab w:val="right" w:leader="dot" w:pos="10790"/>
            </w:tabs>
            <w:rPr>
              <w:rFonts w:eastAsiaTheme="minorEastAsia" w:cstheme="minorBidi"/>
              <w:b w:val="0"/>
              <w:bCs w:val="0"/>
              <w:i w:val="0"/>
              <w:iCs w:val="0"/>
              <w:noProof/>
            </w:rPr>
          </w:pPr>
          <w:hyperlink w:anchor="_Toc857930" w:history="1">
            <w:r w:rsidR="004851DC" w:rsidRPr="006F2282">
              <w:rPr>
                <w:rStyle w:val="Hyperlink"/>
                <w:rFonts w:ascii="Calibri" w:hAnsi="Calibri"/>
                <w:noProof/>
              </w:rPr>
              <w:t>Exploratory Data Analysis</w:t>
            </w:r>
            <w:r w:rsidR="004851DC">
              <w:rPr>
                <w:noProof/>
                <w:webHidden/>
              </w:rPr>
              <w:tab/>
            </w:r>
            <w:r w:rsidR="004851DC">
              <w:rPr>
                <w:noProof/>
                <w:webHidden/>
              </w:rPr>
              <w:fldChar w:fldCharType="begin"/>
            </w:r>
            <w:r w:rsidR="004851DC">
              <w:rPr>
                <w:noProof/>
                <w:webHidden/>
              </w:rPr>
              <w:instrText xml:space="preserve"> PAGEREF _Toc857930 \h </w:instrText>
            </w:r>
            <w:r w:rsidR="004851DC">
              <w:rPr>
                <w:noProof/>
                <w:webHidden/>
              </w:rPr>
            </w:r>
            <w:r w:rsidR="004851DC">
              <w:rPr>
                <w:noProof/>
                <w:webHidden/>
              </w:rPr>
              <w:fldChar w:fldCharType="separate"/>
            </w:r>
            <w:r w:rsidR="004851DC">
              <w:rPr>
                <w:noProof/>
                <w:webHidden/>
              </w:rPr>
              <w:t>5</w:t>
            </w:r>
            <w:r w:rsidR="004851DC">
              <w:rPr>
                <w:noProof/>
                <w:webHidden/>
              </w:rPr>
              <w:fldChar w:fldCharType="end"/>
            </w:r>
          </w:hyperlink>
        </w:p>
        <w:p w14:paraId="3FDB05E9" w14:textId="05C79AC2" w:rsidR="004851DC" w:rsidRDefault="00F02A8F">
          <w:pPr>
            <w:pStyle w:val="TOC1"/>
            <w:tabs>
              <w:tab w:val="right" w:leader="dot" w:pos="10790"/>
            </w:tabs>
            <w:rPr>
              <w:rFonts w:eastAsiaTheme="minorEastAsia" w:cstheme="minorBidi"/>
              <w:b w:val="0"/>
              <w:bCs w:val="0"/>
              <w:i w:val="0"/>
              <w:iCs w:val="0"/>
              <w:noProof/>
            </w:rPr>
          </w:pPr>
          <w:hyperlink w:anchor="_Toc857931" w:history="1">
            <w:r w:rsidR="004851DC" w:rsidRPr="006F2282">
              <w:rPr>
                <w:rStyle w:val="Hyperlink"/>
                <w:rFonts w:ascii="Calibri" w:hAnsi="Calibri"/>
                <w:noProof/>
              </w:rPr>
              <w:t>Stepwise variable selection using AIC</w:t>
            </w:r>
            <w:r w:rsidR="004851DC">
              <w:rPr>
                <w:noProof/>
                <w:webHidden/>
              </w:rPr>
              <w:tab/>
            </w:r>
            <w:r w:rsidR="004851DC">
              <w:rPr>
                <w:noProof/>
                <w:webHidden/>
              </w:rPr>
              <w:fldChar w:fldCharType="begin"/>
            </w:r>
            <w:r w:rsidR="004851DC">
              <w:rPr>
                <w:noProof/>
                <w:webHidden/>
              </w:rPr>
              <w:instrText xml:space="preserve"> PAGEREF _Toc857931 \h </w:instrText>
            </w:r>
            <w:r w:rsidR="004851DC">
              <w:rPr>
                <w:noProof/>
                <w:webHidden/>
              </w:rPr>
            </w:r>
            <w:r w:rsidR="004851DC">
              <w:rPr>
                <w:noProof/>
                <w:webHidden/>
              </w:rPr>
              <w:fldChar w:fldCharType="separate"/>
            </w:r>
            <w:r w:rsidR="004851DC">
              <w:rPr>
                <w:noProof/>
                <w:webHidden/>
              </w:rPr>
              <w:t>6</w:t>
            </w:r>
            <w:r w:rsidR="004851DC">
              <w:rPr>
                <w:noProof/>
                <w:webHidden/>
              </w:rPr>
              <w:fldChar w:fldCharType="end"/>
            </w:r>
          </w:hyperlink>
        </w:p>
        <w:p w14:paraId="507E80BA" w14:textId="765BFE2E" w:rsidR="004851DC" w:rsidRDefault="00F02A8F">
          <w:pPr>
            <w:pStyle w:val="TOC1"/>
            <w:tabs>
              <w:tab w:val="right" w:leader="dot" w:pos="10790"/>
            </w:tabs>
            <w:rPr>
              <w:rFonts w:eastAsiaTheme="minorEastAsia" w:cstheme="minorBidi"/>
              <w:b w:val="0"/>
              <w:bCs w:val="0"/>
              <w:i w:val="0"/>
              <w:iCs w:val="0"/>
              <w:noProof/>
            </w:rPr>
          </w:pPr>
          <w:hyperlink w:anchor="_Toc857932" w:history="1">
            <w:r w:rsidR="004851DC" w:rsidRPr="006F2282">
              <w:rPr>
                <w:rStyle w:val="Hyperlink"/>
                <w:rFonts w:ascii="Calibri" w:hAnsi="Calibri"/>
                <w:noProof/>
              </w:rPr>
              <w:t>stepwise variable selection using BIC</w:t>
            </w:r>
            <w:r w:rsidR="004851DC">
              <w:rPr>
                <w:noProof/>
                <w:webHidden/>
              </w:rPr>
              <w:tab/>
            </w:r>
            <w:r w:rsidR="004851DC">
              <w:rPr>
                <w:noProof/>
                <w:webHidden/>
              </w:rPr>
              <w:fldChar w:fldCharType="begin"/>
            </w:r>
            <w:r w:rsidR="004851DC">
              <w:rPr>
                <w:noProof/>
                <w:webHidden/>
              </w:rPr>
              <w:instrText xml:space="preserve"> PAGEREF _Toc857932 \h </w:instrText>
            </w:r>
            <w:r w:rsidR="004851DC">
              <w:rPr>
                <w:noProof/>
                <w:webHidden/>
              </w:rPr>
            </w:r>
            <w:r w:rsidR="004851DC">
              <w:rPr>
                <w:noProof/>
                <w:webHidden/>
              </w:rPr>
              <w:fldChar w:fldCharType="separate"/>
            </w:r>
            <w:r w:rsidR="004851DC">
              <w:rPr>
                <w:noProof/>
                <w:webHidden/>
              </w:rPr>
              <w:t>6</w:t>
            </w:r>
            <w:r w:rsidR="004851DC">
              <w:rPr>
                <w:noProof/>
                <w:webHidden/>
              </w:rPr>
              <w:fldChar w:fldCharType="end"/>
            </w:r>
          </w:hyperlink>
        </w:p>
        <w:p w14:paraId="201D4B8B" w14:textId="74C5E99D" w:rsidR="004851DC" w:rsidRDefault="00F02A8F">
          <w:pPr>
            <w:pStyle w:val="TOC1"/>
            <w:tabs>
              <w:tab w:val="right" w:leader="dot" w:pos="10790"/>
            </w:tabs>
            <w:rPr>
              <w:rFonts w:eastAsiaTheme="minorEastAsia" w:cstheme="minorBidi"/>
              <w:b w:val="0"/>
              <w:bCs w:val="0"/>
              <w:i w:val="0"/>
              <w:iCs w:val="0"/>
              <w:noProof/>
            </w:rPr>
          </w:pPr>
          <w:hyperlink w:anchor="_Toc857933" w:history="1">
            <w:r w:rsidR="004851DC" w:rsidRPr="006F2282">
              <w:rPr>
                <w:rStyle w:val="Hyperlink"/>
                <w:rFonts w:ascii="Calibri" w:hAnsi="Calibri"/>
                <w:noProof/>
              </w:rPr>
              <w:t>Chi-square test for significance of variables</w:t>
            </w:r>
            <w:r w:rsidR="004851DC">
              <w:rPr>
                <w:noProof/>
                <w:webHidden/>
              </w:rPr>
              <w:tab/>
            </w:r>
            <w:r w:rsidR="004851DC">
              <w:rPr>
                <w:noProof/>
                <w:webHidden/>
              </w:rPr>
              <w:fldChar w:fldCharType="begin"/>
            </w:r>
            <w:r w:rsidR="004851DC">
              <w:rPr>
                <w:noProof/>
                <w:webHidden/>
              </w:rPr>
              <w:instrText xml:space="preserve"> PAGEREF _Toc857933 \h </w:instrText>
            </w:r>
            <w:r w:rsidR="004851DC">
              <w:rPr>
                <w:noProof/>
                <w:webHidden/>
              </w:rPr>
            </w:r>
            <w:r w:rsidR="004851DC">
              <w:rPr>
                <w:noProof/>
                <w:webHidden/>
              </w:rPr>
              <w:fldChar w:fldCharType="separate"/>
            </w:r>
            <w:r w:rsidR="004851DC">
              <w:rPr>
                <w:noProof/>
                <w:webHidden/>
              </w:rPr>
              <w:t>7</w:t>
            </w:r>
            <w:r w:rsidR="004851DC">
              <w:rPr>
                <w:noProof/>
                <w:webHidden/>
              </w:rPr>
              <w:fldChar w:fldCharType="end"/>
            </w:r>
          </w:hyperlink>
        </w:p>
        <w:p w14:paraId="1EE7E386" w14:textId="2B83E1C1" w:rsidR="004851DC" w:rsidRDefault="00F02A8F">
          <w:pPr>
            <w:pStyle w:val="TOC1"/>
            <w:tabs>
              <w:tab w:val="right" w:leader="dot" w:pos="10790"/>
            </w:tabs>
            <w:rPr>
              <w:rFonts w:eastAsiaTheme="minorEastAsia" w:cstheme="minorBidi"/>
              <w:b w:val="0"/>
              <w:bCs w:val="0"/>
              <w:i w:val="0"/>
              <w:iCs w:val="0"/>
              <w:noProof/>
            </w:rPr>
          </w:pPr>
          <w:hyperlink w:anchor="_Toc857934" w:history="1">
            <w:r w:rsidR="004851DC" w:rsidRPr="006F2282">
              <w:rPr>
                <w:rStyle w:val="Hyperlink"/>
                <w:rFonts w:ascii="Calibri" w:hAnsi="Calibri"/>
                <w:noProof/>
              </w:rPr>
              <w:t>Lasso variable selection</w:t>
            </w:r>
            <w:r w:rsidR="004851DC">
              <w:rPr>
                <w:noProof/>
                <w:webHidden/>
              </w:rPr>
              <w:tab/>
            </w:r>
            <w:r w:rsidR="004851DC">
              <w:rPr>
                <w:noProof/>
                <w:webHidden/>
              </w:rPr>
              <w:fldChar w:fldCharType="begin"/>
            </w:r>
            <w:r w:rsidR="004851DC">
              <w:rPr>
                <w:noProof/>
                <w:webHidden/>
              </w:rPr>
              <w:instrText xml:space="preserve"> PAGEREF _Toc857934 \h </w:instrText>
            </w:r>
            <w:r w:rsidR="004851DC">
              <w:rPr>
                <w:noProof/>
                <w:webHidden/>
              </w:rPr>
            </w:r>
            <w:r w:rsidR="004851DC">
              <w:rPr>
                <w:noProof/>
                <w:webHidden/>
              </w:rPr>
              <w:fldChar w:fldCharType="separate"/>
            </w:r>
            <w:r w:rsidR="004851DC">
              <w:rPr>
                <w:noProof/>
                <w:webHidden/>
              </w:rPr>
              <w:t>7</w:t>
            </w:r>
            <w:r w:rsidR="004851DC">
              <w:rPr>
                <w:noProof/>
                <w:webHidden/>
              </w:rPr>
              <w:fldChar w:fldCharType="end"/>
            </w:r>
          </w:hyperlink>
        </w:p>
        <w:p w14:paraId="41103EDB" w14:textId="1CE3644E" w:rsidR="004851DC" w:rsidRDefault="00F02A8F">
          <w:pPr>
            <w:pStyle w:val="TOC1"/>
            <w:tabs>
              <w:tab w:val="right" w:leader="dot" w:pos="10790"/>
            </w:tabs>
            <w:rPr>
              <w:rFonts w:eastAsiaTheme="minorEastAsia" w:cstheme="minorBidi"/>
              <w:b w:val="0"/>
              <w:bCs w:val="0"/>
              <w:i w:val="0"/>
              <w:iCs w:val="0"/>
              <w:noProof/>
            </w:rPr>
          </w:pPr>
          <w:hyperlink w:anchor="_Toc857935" w:history="1">
            <w:r w:rsidR="004851DC" w:rsidRPr="006F2282">
              <w:rPr>
                <w:rStyle w:val="Hyperlink"/>
                <w:rFonts w:ascii="Calibri" w:hAnsi="Calibri"/>
                <w:noProof/>
              </w:rPr>
              <w:t>Final model for GLM</w:t>
            </w:r>
            <w:r w:rsidR="004851DC">
              <w:rPr>
                <w:noProof/>
                <w:webHidden/>
              </w:rPr>
              <w:tab/>
            </w:r>
            <w:r w:rsidR="004851DC">
              <w:rPr>
                <w:noProof/>
                <w:webHidden/>
              </w:rPr>
              <w:fldChar w:fldCharType="begin"/>
            </w:r>
            <w:r w:rsidR="004851DC">
              <w:rPr>
                <w:noProof/>
                <w:webHidden/>
              </w:rPr>
              <w:instrText xml:space="preserve"> PAGEREF _Toc857935 \h </w:instrText>
            </w:r>
            <w:r w:rsidR="004851DC">
              <w:rPr>
                <w:noProof/>
                <w:webHidden/>
              </w:rPr>
            </w:r>
            <w:r w:rsidR="004851DC">
              <w:rPr>
                <w:noProof/>
                <w:webHidden/>
              </w:rPr>
              <w:fldChar w:fldCharType="separate"/>
            </w:r>
            <w:r w:rsidR="004851DC">
              <w:rPr>
                <w:noProof/>
                <w:webHidden/>
              </w:rPr>
              <w:t>7</w:t>
            </w:r>
            <w:r w:rsidR="004851DC">
              <w:rPr>
                <w:noProof/>
                <w:webHidden/>
              </w:rPr>
              <w:fldChar w:fldCharType="end"/>
            </w:r>
          </w:hyperlink>
        </w:p>
        <w:p w14:paraId="274833B9" w14:textId="74268627" w:rsidR="004851DC" w:rsidRDefault="00F02A8F">
          <w:pPr>
            <w:pStyle w:val="TOC1"/>
            <w:tabs>
              <w:tab w:val="right" w:leader="dot" w:pos="10790"/>
            </w:tabs>
            <w:rPr>
              <w:rFonts w:eastAsiaTheme="minorEastAsia" w:cstheme="minorBidi"/>
              <w:b w:val="0"/>
              <w:bCs w:val="0"/>
              <w:i w:val="0"/>
              <w:iCs w:val="0"/>
              <w:noProof/>
            </w:rPr>
          </w:pPr>
          <w:hyperlink w:anchor="_Toc857936" w:history="1">
            <w:r w:rsidR="004851DC" w:rsidRPr="006F2282">
              <w:rPr>
                <w:rStyle w:val="Hyperlink"/>
                <w:rFonts w:ascii="Calibri" w:hAnsi="Calibri"/>
                <w:noProof/>
              </w:rPr>
              <w:t>Model Evaluation</w:t>
            </w:r>
            <w:r w:rsidR="004851DC">
              <w:rPr>
                <w:noProof/>
                <w:webHidden/>
              </w:rPr>
              <w:tab/>
            </w:r>
            <w:r w:rsidR="004851DC">
              <w:rPr>
                <w:noProof/>
                <w:webHidden/>
              </w:rPr>
              <w:fldChar w:fldCharType="begin"/>
            </w:r>
            <w:r w:rsidR="004851DC">
              <w:rPr>
                <w:noProof/>
                <w:webHidden/>
              </w:rPr>
              <w:instrText xml:space="preserve"> PAGEREF _Toc857936 \h </w:instrText>
            </w:r>
            <w:r w:rsidR="004851DC">
              <w:rPr>
                <w:noProof/>
                <w:webHidden/>
              </w:rPr>
            </w:r>
            <w:r w:rsidR="004851DC">
              <w:rPr>
                <w:noProof/>
                <w:webHidden/>
              </w:rPr>
              <w:fldChar w:fldCharType="separate"/>
            </w:r>
            <w:r w:rsidR="004851DC">
              <w:rPr>
                <w:noProof/>
                <w:webHidden/>
              </w:rPr>
              <w:t>7</w:t>
            </w:r>
            <w:r w:rsidR="004851DC">
              <w:rPr>
                <w:noProof/>
                <w:webHidden/>
              </w:rPr>
              <w:fldChar w:fldCharType="end"/>
            </w:r>
          </w:hyperlink>
        </w:p>
        <w:p w14:paraId="17F503B8" w14:textId="25B9A2E7" w:rsidR="004851DC" w:rsidRDefault="00F02A8F">
          <w:pPr>
            <w:pStyle w:val="TOC1"/>
            <w:tabs>
              <w:tab w:val="right" w:leader="dot" w:pos="10790"/>
            </w:tabs>
            <w:rPr>
              <w:rFonts w:eastAsiaTheme="minorEastAsia" w:cstheme="minorBidi"/>
              <w:b w:val="0"/>
              <w:bCs w:val="0"/>
              <w:i w:val="0"/>
              <w:iCs w:val="0"/>
              <w:noProof/>
            </w:rPr>
          </w:pPr>
          <w:hyperlink w:anchor="_Toc857937" w:history="1">
            <w:r w:rsidR="004851DC" w:rsidRPr="006F2282">
              <w:rPr>
                <w:rStyle w:val="Hyperlink"/>
                <w:rFonts w:ascii="Calibri" w:hAnsi="Calibri"/>
                <w:noProof/>
              </w:rPr>
              <w:t>ROC Plot</w:t>
            </w:r>
            <w:r w:rsidR="004851DC">
              <w:rPr>
                <w:noProof/>
                <w:webHidden/>
              </w:rPr>
              <w:tab/>
            </w:r>
            <w:r w:rsidR="004851DC">
              <w:rPr>
                <w:noProof/>
                <w:webHidden/>
              </w:rPr>
              <w:fldChar w:fldCharType="begin"/>
            </w:r>
            <w:r w:rsidR="004851DC">
              <w:rPr>
                <w:noProof/>
                <w:webHidden/>
              </w:rPr>
              <w:instrText xml:space="preserve"> PAGEREF _Toc857937 \h </w:instrText>
            </w:r>
            <w:r w:rsidR="004851DC">
              <w:rPr>
                <w:noProof/>
                <w:webHidden/>
              </w:rPr>
            </w:r>
            <w:r w:rsidR="004851DC">
              <w:rPr>
                <w:noProof/>
                <w:webHidden/>
              </w:rPr>
              <w:fldChar w:fldCharType="separate"/>
            </w:r>
            <w:r w:rsidR="004851DC">
              <w:rPr>
                <w:noProof/>
                <w:webHidden/>
              </w:rPr>
              <w:t>8</w:t>
            </w:r>
            <w:r w:rsidR="004851DC">
              <w:rPr>
                <w:noProof/>
                <w:webHidden/>
              </w:rPr>
              <w:fldChar w:fldCharType="end"/>
            </w:r>
          </w:hyperlink>
        </w:p>
        <w:p w14:paraId="2D9C7692" w14:textId="106B8CC4" w:rsidR="004851DC" w:rsidRDefault="00F02A8F">
          <w:pPr>
            <w:pStyle w:val="TOC1"/>
            <w:tabs>
              <w:tab w:val="right" w:leader="dot" w:pos="10790"/>
            </w:tabs>
            <w:rPr>
              <w:rFonts w:eastAsiaTheme="minorEastAsia" w:cstheme="minorBidi"/>
              <w:b w:val="0"/>
              <w:bCs w:val="0"/>
              <w:i w:val="0"/>
              <w:iCs w:val="0"/>
              <w:noProof/>
            </w:rPr>
          </w:pPr>
          <w:hyperlink w:anchor="_Toc857938" w:history="1">
            <w:r w:rsidR="004851DC" w:rsidRPr="006F2282">
              <w:rPr>
                <w:rStyle w:val="Hyperlink"/>
                <w:rFonts w:ascii="Calibri" w:hAnsi="Calibri"/>
                <w:noProof/>
              </w:rPr>
              <w:t>Out of sample misclassification rate and AUC score</w:t>
            </w:r>
            <w:r w:rsidR="004851DC">
              <w:rPr>
                <w:noProof/>
                <w:webHidden/>
              </w:rPr>
              <w:tab/>
            </w:r>
            <w:r w:rsidR="004851DC">
              <w:rPr>
                <w:noProof/>
                <w:webHidden/>
              </w:rPr>
              <w:fldChar w:fldCharType="begin"/>
            </w:r>
            <w:r w:rsidR="004851DC">
              <w:rPr>
                <w:noProof/>
                <w:webHidden/>
              </w:rPr>
              <w:instrText xml:space="preserve"> PAGEREF _Toc857938 \h </w:instrText>
            </w:r>
            <w:r w:rsidR="004851DC">
              <w:rPr>
                <w:noProof/>
                <w:webHidden/>
              </w:rPr>
            </w:r>
            <w:r w:rsidR="004851DC">
              <w:rPr>
                <w:noProof/>
                <w:webHidden/>
              </w:rPr>
              <w:fldChar w:fldCharType="separate"/>
            </w:r>
            <w:r w:rsidR="004851DC">
              <w:rPr>
                <w:noProof/>
                <w:webHidden/>
              </w:rPr>
              <w:t>8</w:t>
            </w:r>
            <w:r w:rsidR="004851DC">
              <w:rPr>
                <w:noProof/>
                <w:webHidden/>
              </w:rPr>
              <w:fldChar w:fldCharType="end"/>
            </w:r>
          </w:hyperlink>
        </w:p>
        <w:p w14:paraId="667D98E0" w14:textId="71BECB49" w:rsidR="004851DC" w:rsidRDefault="00F02A8F">
          <w:pPr>
            <w:pStyle w:val="TOC1"/>
            <w:tabs>
              <w:tab w:val="right" w:leader="dot" w:pos="10790"/>
            </w:tabs>
            <w:rPr>
              <w:rFonts w:eastAsiaTheme="minorEastAsia" w:cstheme="minorBidi"/>
              <w:b w:val="0"/>
              <w:bCs w:val="0"/>
              <w:i w:val="0"/>
              <w:iCs w:val="0"/>
              <w:noProof/>
            </w:rPr>
          </w:pPr>
          <w:hyperlink w:anchor="_Toc857939" w:history="1">
            <w:r w:rsidR="004851DC" w:rsidRPr="006F2282">
              <w:rPr>
                <w:rStyle w:val="Hyperlink"/>
                <w:rFonts w:ascii="Calibri" w:hAnsi="Calibri"/>
                <w:noProof/>
              </w:rPr>
              <w:t>Asymmetric misclassification rate giving more penalty for false positives</w:t>
            </w:r>
            <w:r w:rsidR="004851DC">
              <w:rPr>
                <w:noProof/>
                <w:webHidden/>
              </w:rPr>
              <w:tab/>
            </w:r>
            <w:r w:rsidR="004851DC">
              <w:rPr>
                <w:noProof/>
                <w:webHidden/>
              </w:rPr>
              <w:fldChar w:fldCharType="begin"/>
            </w:r>
            <w:r w:rsidR="004851DC">
              <w:rPr>
                <w:noProof/>
                <w:webHidden/>
              </w:rPr>
              <w:instrText xml:space="preserve"> PAGEREF _Toc857939 \h </w:instrText>
            </w:r>
            <w:r w:rsidR="004851DC">
              <w:rPr>
                <w:noProof/>
                <w:webHidden/>
              </w:rPr>
            </w:r>
            <w:r w:rsidR="004851DC">
              <w:rPr>
                <w:noProof/>
                <w:webHidden/>
              </w:rPr>
              <w:fldChar w:fldCharType="separate"/>
            </w:r>
            <w:r w:rsidR="004851DC">
              <w:rPr>
                <w:noProof/>
                <w:webHidden/>
              </w:rPr>
              <w:t>8</w:t>
            </w:r>
            <w:r w:rsidR="004851DC">
              <w:rPr>
                <w:noProof/>
                <w:webHidden/>
              </w:rPr>
              <w:fldChar w:fldCharType="end"/>
            </w:r>
          </w:hyperlink>
        </w:p>
        <w:p w14:paraId="7B5EC168" w14:textId="09E87AF9" w:rsidR="004851DC" w:rsidRDefault="00F02A8F">
          <w:pPr>
            <w:pStyle w:val="TOC1"/>
            <w:tabs>
              <w:tab w:val="right" w:leader="dot" w:pos="10790"/>
            </w:tabs>
            <w:rPr>
              <w:rFonts w:eastAsiaTheme="minorEastAsia" w:cstheme="minorBidi"/>
              <w:b w:val="0"/>
              <w:bCs w:val="0"/>
              <w:i w:val="0"/>
              <w:iCs w:val="0"/>
              <w:noProof/>
            </w:rPr>
          </w:pPr>
          <w:hyperlink w:anchor="_Toc857940" w:history="1">
            <w:r w:rsidR="004851DC" w:rsidRPr="006F2282">
              <w:rPr>
                <w:rStyle w:val="Hyperlink"/>
                <w:noProof/>
                <w:shd w:val="clear" w:color="auto" w:fill="FFFFFF"/>
              </w:rPr>
              <w:t>Problem and Approach (Bankruptcy Data)</w:t>
            </w:r>
            <w:r w:rsidR="004851DC">
              <w:rPr>
                <w:noProof/>
                <w:webHidden/>
              </w:rPr>
              <w:tab/>
            </w:r>
            <w:r w:rsidR="004851DC">
              <w:rPr>
                <w:noProof/>
                <w:webHidden/>
              </w:rPr>
              <w:fldChar w:fldCharType="begin"/>
            </w:r>
            <w:r w:rsidR="004851DC">
              <w:rPr>
                <w:noProof/>
                <w:webHidden/>
              </w:rPr>
              <w:instrText xml:space="preserve"> PAGEREF _Toc857940 \h </w:instrText>
            </w:r>
            <w:r w:rsidR="004851DC">
              <w:rPr>
                <w:noProof/>
                <w:webHidden/>
              </w:rPr>
            </w:r>
            <w:r w:rsidR="004851DC">
              <w:rPr>
                <w:noProof/>
                <w:webHidden/>
              </w:rPr>
              <w:fldChar w:fldCharType="separate"/>
            </w:r>
            <w:r w:rsidR="004851DC">
              <w:rPr>
                <w:noProof/>
                <w:webHidden/>
              </w:rPr>
              <w:t>9</w:t>
            </w:r>
            <w:r w:rsidR="004851DC">
              <w:rPr>
                <w:noProof/>
                <w:webHidden/>
              </w:rPr>
              <w:fldChar w:fldCharType="end"/>
            </w:r>
          </w:hyperlink>
        </w:p>
        <w:p w14:paraId="7D2EB288" w14:textId="1C01F212" w:rsidR="004851DC" w:rsidRDefault="00F02A8F">
          <w:pPr>
            <w:pStyle w:val="TOC1"/>
            <w:tabs>
              <w:tab w:val="right" w:leader="dot" w:pos="10790"/>
            </w:tabs>
            <w:rPr>
              <w:rFonts w:eastAsiaTheme="minorEastAsia" w:cstheme="minorBidi"/>
              <w:b w:val="0"/>
              <w:bCs w:val="0"/>
              <w:i w:val="0"/>
              <w:iCs w:val="0"/>
              <w:noProof/>
            </w:rPr>
          </w:pPr>
          <w:hyperlink w:anchor="_Toc857941" w:history="1">
            <w:r w:rsidR="004851DC" w:rsidRPr="006F2282">
              <w:rPr>
                <w:rStyle w:val="Hyperlink"/>
                <w:noProof/>
                <w:shd w:val="clear" w:color="auto" w:fill="FFFFFF"/>
              </w:rPr>
              <w:t>Major Findings</w:t>
            </w:r>
            <w:r w:rsidR="004851DC">
              <w:rPr>
                <w:noProof/>
                <w:webHidden/>
              </w:rPr>
              <w:tab/>
            </w:r>
            <w:r w:rsidR="004851DC">
              <w:rPr>
                <w:noProof/>
                <w:webHidden/>
              </w:rPr>
              <w:fldChar w:fldCharType="begin"/>
            </w:r>
            <w:r w:rsidR="004851DC">
              <w:rPr>
                <w:noProof/>
                <w:webHidden/>
              </w:rPr>
              <w:instrText xml:space="preserve"> PAGEREF _Toc857941 \h </w:instrText>
            </w:r>
            <w:r w:rsidR="004851DC">
              <w:rPr>
                <w:noProof/>
                <w:webHidden/>
              </w:rPr>
            </w:r>
            <w:r w:rsidR="004851DC">
              <w:rPr>
                <w:noProof/>
                <w:webHidden/>
              </w:rPr>
              <w:fldChar w:fldCharType="separate"/>
            </w:r>
            <w:r w:rsidR="004851DC">
              <w:rPr>
                <w:noProof/>
                <w:webHidden/>
              </w:rPr>
              <w:t>9</w:t>
            </w:r>
            <w:r w:rsidR="004851DC">
              <w:rPr>
                <w:noProof/>
                <w:webHidden/>
              </w:rPr>
              <w:fldChar w:fldCharType="end"/>
            </w:r>
          </w:hyperlink>
        </w:p>
        <w:p w14:paraId="03840013" w14:textId="34D3B899" w:rsidR="004851DC" w:rsidRDefault="00F02A8F">
          <w:pPr>
            <w:pStyle w:val="TOC1"/>
            <w:tabs>
              <w:tab w:val="right" w:leader="dot" w:pos="10790"/>
            </w:tabs>
            <w:rPr>
              <w:rFonts w:eastAsiaTheme="minorEastAsia" w:cstheme="minorBidi"/>
              <w:b w:val="0"/>
              <w:bCs w:val="0"/>
              <w:i w:val="0"/>
              <w:iCs w:val="0"/>
              <w:noProof/>
            </w:rPr>
          </w:pPr>
          <w:hyperlink w:anchor="_Toc857942" w:history="1">
            <w:r w:rsidR="004851DC" w:rsidRPr="006F2282">
              <w:rPr>
                <w:rStyle w:val="Hyperlink"/>
                <w:noProof/>
              </w:rPr>
              <w:t>Conclusion</w:t>
            </w:r>
            <w:r w:rsidR="004851DC">
              <w:rPr>
                <w:noProof/>
                <w:webHidden/>
              </w:rPr>
              <w:tab/>
            </w:r>
            <w:r w:rsidR="004851DC">
              <w:rPr>
                <w:noProof/>
                <w:webHidden/>
              </w:rPr>
              <w:fldChar w:fldCharType="begin"/>
            </w:r>
            <w:r w:rsidR="004851DC">
              <w:rPr>
                <w:noProof/>
                <w:webHidden/>
              </w:rPr>
              <w:instrText xml:space="preserve"> PAGEREF _Toc857942 \h </w:instrText>
            </w:r>
            <w:r w:rsidR="004851DC">
              <w:rPr>
                <w:noProof/>
                <w:webHidden/>
              </w:rPr>
            </w:r>
            <w:r w:rsidR="004851DC">
              <w:rPr>
                <w:noProof/>
                <w:webHidden/>
              </w:rPr>
              <w:fldChar w:fldCharType="separate"/>
            </w:r>
            <w:r w:rsidR="004851DC">
              <w:rPr>
                <w:noProof/>
                <w:webHidden/>
              </w:rPr>
              <w:t>9</w:t>
            </w:r>
            <w:r w:rsidR="004851DC">
              <w:rPr>
                <w:noProof/>
                <w:webHidden/>
              </w:rPr>
              <w:fldChar w:fldCharType="end"/>
            </w:r>
          </w:hyperlink>
        </w:p>
        <w:p w14:paraId="7A038555" w14:textId="6C372E6C" w:rsidR="004851DC" w:rsidRDefault="00F02A8F">
          <w:pPr>
            <w:pStyle w:val="TOC1"/>
            <w:tabs>
              <w:tab w:val="right" w:leader="dot" w:pos="10790"/>
            </w:tabs>
            <w:rPr>
              <w:rFonts w:eastAsiaTheme="minorEastAsia" w:cstheme="minorBidi"/>
              <w:b w:val="0"/>
              <w:bCs w:val="0"/>
              <w:i w:val="0"/>
              <w:iCs w:val="0"/>
              <w:noProof/>
            </w:rPr>
          </w:pPr>
          <w:hyperlink w:anchor="_Toc857943" w:history="1">
            <w:r w:rsidR="004851DC" w:rsidRPr="006F2282">
              <w:rPr>
                <w:rStyle w:val="Hyperlink"/>
                <w:noProof/>
              </w:rPr>
              <w:t>Exploratory Data Analysis</w:t>
            </w:r>
            <w:r w:rsidR="004851DC">
              <w:rPr>
                <w:noProof/>
                <w:webHidden/>
              </w:rPr>
              <w:tab/>
            </w:r>
            <w:r w:rsidR="004851DC">
              <w:rPr>
                <w:noProof/>
                <w:webHidden/>
              </w:rPr>
              <w:fldChar w:fldCharType="begin"/>
            </w:r>
            <w:r w:rsidR="004851DC">
              <w:rPr>
                <w:noProof/>
                <w:webHidden/>
              </w:rPr>
              <w:instrText xml:space="preserve"> PAGEREF _Toc857943 \h </w:instrText>
            </w:r>
            <w:r w:rsidR="004851DC">
              <w:rPr>
                <w:noProof/>
                <w:webHidden/>
              </w:rPr>
            </w:r>
            <w:r w:rsidR="004851DC">
              <w:rPr>
                <w:noProof/>
                <w:webHidden/>
              </w:rPr>
              <w:fldChar w:fldCharType="separate"/>
            </w:r>
            <w:r w:rsidR="004851DC">
              <w:rPr>
                <w:noProof/>
                <w:webHidden/>
              </w:rPr>
              <w:t>9</w:t>
            </w:r>
            <w:r w:rsidR="004851DC">
              <w:rPr>
                <w:noProof/>
                <w:webHidden/>
              </w:rPr>
              <w:fldChar w:fldCharType="end"/>
            </w:r>
          </w:hyperlink>
        </w:p>
        <w:p w14:paraId="741F0310" w14:textId="791444B4" w:rsidR="004851DC" w:rsidRDefault="00F02A8F">
          <w:pPr>
            <w:pStyle w:val="TOC1"/>
            <w:tabs>
              <w:tab w:val="right" w:leader="dot" w:pos="10790"/>
            </w:tabs>
            <w:rPr>
              <w:rFonts w:eastAsiaTheme="minorEastAsia" w:cstheme="minorBidi"/>
              <w:b w:val="0"/>
              <w:bCs w:val="0"/>
              <w:i w:val="0"/>
              <w:iCs w:val="0"/>
              <w:noProof/>
            </w:rPr>
          </w:pPr>
          <w:hyperlink w:anchor="_Toc857944" w:history="1">
            <w:r w:rsidR="004851DC" w:rsidRPr="006F2282">
              <w:rPr>
                <w:rStyle w:val="Hyperlink"/>
                <w:noProof/>
              </w:rPr>
              <w:t>Model creation using Logistic Regression</w:t>
            </w:r>
            <w:r w:rsidR="004851DC">
              <w:rPr>
                <w:noProof/>
                <w:webHidden/>
              </w:rPr>
              <w:tab/>
            </w:r>
            <w:r w:rsidR="004851DC">
              <w:rPr>
                <w:noProof/>
                <w:webHidden/>
              </w:rPr>
              <w:fldChar w:fldCharType="begin"/>
            </w:r>
            <w:r w:rsidR="004851DC">
              <w:rPr>
                <w:noProof/>
                <w:webHidden/>
              </w:rPr>
              <w:instrText xml:space="preserve"> PAGEREF _Toc857944 \h </w:instrText>
            </w:r>
            <w:r w:rsidR="004851DC">
              <w:rPr>
                <w:noProof/>
                <w:webHidden/>
              </w:rPr>
            </w:r>
            <w:r w:rsidR="004851DC">
              <w:rPr>
                <w:noProof/>
                <w:webHidden/>
              </w:rPr>
              <w:fldChar w:fldCharType="separate"/>
            </w:r>
            <w:r w:rsidR="004851DC">
              <w:rPr>
                <w:noProof/>
                <w:webHidden/>
              </w:rPr>
              <w:t>12</w:t>
            </w:r>
            <w:r w:rsidR="004851DC">
              <w:rPr>
                <w:noProof/>
                <w:webHidden/>
              </w:rPr>
              <w:fldChar w:fldCharType="end"/>
            </w:r>
          </w:hyperlink>
        </w:p>
        <w:p w14:paraId="64C5804F" w14:textId="04153A0A" w:rsidR="004851DC" w:rsidRDefault="00F02A8F">
          <w:pPr>
            <w:pStyle w:val="TOC2"/>
            <w:tabs>
              <w:tab w:val="right" w:leader="dot" w:pos="10790"/>
            </w:tabs>
            <w:rPr>
              <w:rFonts w:eastAsiaTheme="minorEastAsia" w:cstheme="minorBidi"/>
              <w:b w:val="0"/>
              <w:bCs w:val="0"/>
              <w:noProof/>
              <w:sz w:val="24"/>
              <w:szCs w:val="24"/>
            </w:rPr>
          </w:pPr>
          <w:hyperlink w:anchor="_Toc857945" w:history="1">
            <w:r w:rsidR="004851DC" w:rsidRPr="006F2282">
              <w:rPr>
                <w:rStyle w:val="Hyperlink"/>
                <w:noProof/>
              </w:rPr>
              <w:t>Model selection using the BIC criterion</w:t>
            </w:r>
            <w:r w:rsidR="004851DC">
              <w:rPr>
                <w:noProof/>
                <w:webHidden/>
              </w:rPr>
              <w:tab/>
            </w:r>
            <w:r w:rsidR="004851DC">
              <w:rPr>
                <w:noProof/>
                <w:webHidden/>
              </w:rPr>
              <w:fldChar w:fldCharType="begin"/>
            </w:r>
            <w:r w:rsidR="004851DC">
              <w:rPr>
                <w:noProof/>
                <w:webHidden/>
              </w:rPr>
              <w:instrText xml:space="preserve"> PAGEREF _Toc857945 \h </w:instrText>
            </w:r>
            <w:r w:rsidR="004851DC">
              <w:rPr>
                <w:noProof/>
                <w:webHidden/>
              </w:rPr>
            </w:r>
            <w:r w:rsidR="004851DC">
              <w:rPr>
                <w:noProof/>
                <w:webHidden/>
              </w:rPr>
              <w:fldChar w:fldCharType="separate"/>
            </w:r>
            <w:r w:rsidR="004851DC">
              <w:rPr>
                <w:noProof/>
                <w:webHidden/>
              </w:rPr>
              <w:t>12</w:t>
            </w:r>
            <w:r w:rsidR="004851DC">
              <w:rPr>
                <w:noProof/>
                <w:webHidden/>
              </w:rPr>
              <w:fldChar w:fldCharType="end"/>
            </w:r>
          </w:hyperlink>
        </w:p>
        <w:p w14:paraId="07D84E83" w14:textId="697D9C99" w:rsidR="004851DC" w:rsidRDefault="00F02A8F">
          <w:pPr>
            <w:pStyle w:val="TOC1"/>
            <w:tabs>
              <w:tab w:val="right" w:leader="dot" w:pos="10790"/>
            </w:tabs>
            <w:rPr>
              <w:rFonts w:eastAsiaTheme="minorEastAsia" w:cstheme="minorBidi"/>
              <w:b w:val="0"/>
              <w:bCs w:val="0"/>
              <w:i w:val="0"/>
              <w:iCs w:val="0"/>
              <w:noProof/>
            </w:rPr>
          </w:pPr>
          <w:hyperlink w:anchor="_Toc857946" w:history="1">
            <w:r w:rsidR="004851DC" w:rsidRPr="006F2282">
              <w:rPr>
                <w:rStyle w:val="Hyperlink"/>
                <w:noProof/>
                <w:shd w:val="clear" w:color="auto" w:fill="FFFFFF"/>
              </w:rPr>
              <w:t>Misclassification for training model:</w:t>
            </w:r>
            <w:r w:rsidR="004851DC">
              <w:rPr>
                <w:noProof/>
                <w:webHidden/>
              </w:rPr>
              <w:tab/>
            </w:r>
            <w:r w:rsidR="004851DC">
              <w:rPr>
                <w:noProof/>
                <w:webHidden/>
              </w:rPr>
              <w:fldChar w:fldCharType="begin"/>
            </w:r>
            <w:r w:rsidR="004851DC">
              <w:rPr>
                <w:noProof/>
                <w:webHidden/>
              </w:rPr>
              <w:instrText xml:space="preserve"> PAGEREF _Toc857946 \h </w:instrText>
            </w:r>
            <w:r w:rsidR="004851DC">
              <w:rPr>
                <w:noProof/>
                <w:webHidden/>
              </w:rPr>
            </w:r>
            <w:r w:rsidR="004851DC">
              <w:rPr>
                <w:noProof/>
                <w:webHidden/>
              </w:rPr>
              <w:fldChar w:fldCharType="separate"/>
            </w:r>
            <w:r w:rsidR="004851DC">
              <w:rPr>
                <w:noProof/>
                <w:webHidden/>
              </w:rPr>
              <w:t>13</w:t>
            </w:r>
            <w:r w:rsidR="004851DC">
              <w:rPr>
                <w:noProof/>
                <w:webHidden/>
              </w:rPr>
              <w:fldChar w:fldCharType="end"/>
            </w:r>
          </w:hyperlink>
        </w:p>
        <w:p w14:paraId="1048BC14" w14:textId="4C0F0A94" w:rsidR="004851DC" w:rsidRDefault="00F02A8F">
          <w:pPr>
            <w:pStyle w:val="TOC1"/>
            <w:tabs>
              <w:tab w:val="right" w:leader="dot" w:pos="10790"/>
            </w:tabs>
            <w:rPr>
              <w:rFonts w:eastAsiaTheme="minorEastAsia" w:cstheme="minorBidi"/>
              <w:b w:val="0"/>
              <w:bCs w:val="0"/>
              <w:i w:val="0"/>
              <w:iCs w:val="0"/>
              <w:noProof/>
            </w:rPr>
          </w:pPr>
          <w:hyperlink w:anchor="_Toc857947" w:history="1">
            <w:r w:rsidR="004851DC" w:rsidRPr="006F2282">
              <w:rPr>
                <w:rStyle w:val="Hyperlink"/>
                <w:noProof/>
              </w:rPr>
              <w:t>Performance of the model with testing data:</w:t>
            </w:r>
            <w:r w:rsidR="004851DC">
              <w:rPr>
                <w:noProof/>
                <w:webHidden/>
              </w:rPr>
              <w:tab/>
            </w:r>
            <w:r w:rsidR="004851DC">
              <w:rPr>
                <w:noProof/>
                <w:webHidden/>
              </w:rPr>
              <w:fldChar w:fldCharType="begin"/>
            </w:r>
            <w:r w:rsidR="004851DC">
              <w:rPr>
                <w:noProof/>
                <w:webHidden/>
              </w:rPr>
              <w:instrText xml:space="preserve"> PAGEREF _Toc857947 \h </w:instrText>
            </w:r>
            <w:r w:rsidR="004851DC">
              <w:rPr>
                <w:noProof/>
                <w:webHidden/>
              </w:rPr>
            </w:r>
            <w:r w:rsidR="004851DC">
              <w:rPr>
                <w:noProof/>
                <w:webHidden/>
              </w:rPr>
              <w:fldChar w:fldCharType="separate"/>
            </w:r>
            <w:r w:rsidR="004851DC">
              <w:rPr>
                <w:noProof/>
                <w:webHidden/>
              </w:rPr>
              <w:t>14</w:t>
            </w:r>
            <w:r w:rsidR="004851DC">
              <w:rPr>
                <w:noProof/>
                <w:webHidden/>
              </w:rPr>
              <w:fldChar w:fldCharType="end"/>
            </w:r>
          </w:hyperlink>
        </w:p>
        <w:p w14:paraId="38A4ECEB" w14:textId="48768762" w:rsidR="0080353C" w:rsidRDefault="0080353C">
          <w:r>
            <w:rPr>
              <w:b/>
              <w:bCs/>
              <w:noProof/>
            </w:rPr>
            <w:fldChar w:fldCharType="end"/>
          </w:r>
        </w:p>
      </w:sdtContent>
    </w:sdt>
    <w:p w14:paraId="6ED51CCA" w14:textId="3F0B12AF" w:rsidR="00F3774B" w:rsidRDefault="00397F43" w:rsidP="00F3774B">
      <w:pPr>
        <w:pStyle w:val="Heading1"/>
        <w:rPr>
          <w:rFonts w:asciiTheme="minorHAnsi" w:hAnsiTheme="minorHAnsi" w:cstheme="minorHAnsi"/>
          <w:b/>
          <w:sz w:val="24"/>
          <w:szCs w:val="24"/>
        </w:rPr>
      </w:pPr>
      <w:r>
        <w:rPr>
          <w:rFonts w:ascii="Calibri" w:hAnsi="Calibri" w:cs="Calibri"/>
          <w:b/>
          <w:color w:val="000000" w:themeColor="text1"/>
          <w:sz w:val="22"/>
          <w:szCs w:val="22"/>
          <w:u w:val="single"/>
        </w:rPr>
        <w:br w:type="page"/>
      </w:r>
      <w:bookmarkStart w:id="0" w:name="_Toc857927"/>
      <w:r w:rsidR="00F3774B" w:rsidRPr="00F3774B">
        <w:rPr>
          <w:rFonts w:asciiTheme="minorHAnsi" w:hAnsiTheme="minorHAnsi" w:cstheme="minorHAnsi"/>
          <w:b/>
          <w:sz w:val="24"/>
          <w:szCs w:val="24"/>
        </w:rPr>
        <w:lastRenderedPageBreak/>
        <w:t>Problem and Approach</w:t>
      </w:r>
      <w:r w:rsidR="00F3774B">
        <w:rPr>
          <w:rFonts w:asciiTheme="minorHAnsi" w:hAnsiTheme="minorHAnsi" w:cstheme="minorHAnsi"/>
          <w:b/>
          <w:sz w:val="24"/>
          <w:szCs w:val="24"/>
        </w:rPr>
        <w:t xml:space="preserve"> (Simulation Study)</w:t>
      </w:r>
      <w:bookmarkEnd w:id="0"/>
    </w:p>
    <w:p w14:paraId="2D858503" w14:textId="77777777" w:rsidR="00F3774B" w:rsidRPr="00F3774B" w:rsidRDefault="00F3774B" w:rsidP="00F3774B"/>
    <w:p w14:paraId="00BE6261" w14:textId="77777777" w:rsidR="00F3774B" w:rsidRPr="00F3774B" w:rsidRDefault="00F3774B" w:rsidP="00F3774B">
      <w:pPr>
        <w:rPr>
          <w:rFonts w:asciiTheme="minorHAnsi" w:hAnsiTheme="minorHAnsi" w:cstheme="minorHAnsi"/>
        </w:rPr>
      </w:pPr>
      <w:r w:rsidRPr="00F3774B">
        <w:rPr>
          <w:rFonts w:asciiTheme="minorHAnsi" w:hAnsiTheme="minorHAnsi" w:cstheme="minorHAnsi"/>
        </w:rPr>
        <w:t xml:space="preserve">Usually General Linear Model refers to Classical linear regression models for a continuous response variable given continuous and/or categorical predictors. For general linear model fitting, </w:t>
      </w:r>
      <w:proofErr w:type="spellStart"/>
      <w:proofErr w:type="gramStart"/>
      <w:r w:rsidRPr="00F3774B">
        <w:rPr>
          <w:rFonts w:asciiTheme="minorHAnsi" w:hAnsiTheme="minorHAnsi" w:cstheme="minorHAnsi"/>
        </w:rPr>
        <w:t>lm</w:t>
      </w:r>
      <w:proofErr w:type="spellEnd"/>
      <w:r w:rsidRPr="00F3774B">
        <w:rPr>
          <w:rFonts w:asciiTheme="minorHAnsi" w:hAnsiTheme="minorHAnsi" w:cstheme="minorHAnsi"/>
        </w:rPr>
        <w:t>(</w:t>
      </w:r>
      <w:proofErr w:type="gramEnd"/>
      <w:r w:rsidRPr="00F3774B">
        <w:rPr>
          <w:rFonts w:asciiTheme="minorHAnsi" w:hAnsiTheme="minorHAnsi" w:cstheme="minorHAnsi"/>
        </w:rPr>
        <w:t xml:space="preserve">) function is used with identity link. General Linear Model is a special case of Generalized Linear Model (GLIM or GLM). For fitting Generalized Linear Model, </w:t>
      </w:r>
      <w:proofErr w:type="spellStart"/>
      <w:proofErr w:type="gramStart"/>
      <w:r w:rsidRPr="00F3774B">
        <w:rPr>
          <w:rFonts w:asciiTheme="minorHAnsi" w:hAnsiTheme="minorHAnsi" w:cstheme="minorHAnsi"/>
        </w:rPr>
        <w:t>glm</w:t>
      </w:r>
      <w:proofErr w:type="spellEnd"/>
      <w:r w:rsidRPr="00F3774B">
        <w:rPr>
          <w:rFonts w:asciiTheme="minorHAnsi" w:hAnsiTheme="minorHAnsi" w:cstheme="minorHAnsi"/>
        </w:rPr>
        <w:t>(</w:t>
      </w:r>
      <w:proofErr w:type="gramEnd"/>
      <w:r w:rsidRPr="00F3774B">
        <w:rPr>
          <w:rFonts w:asciiTheme="minorHAnsi" w:hAnsiTheme="minorHAnsi" w:cstheme="minorHAnsi"/>
        </w:rPr>
        <w:t xml:space="preserve">) function is used.  Logistic regression or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regression is one of the most well-known Generalized Linear Model.  </w:t>
      </w:r>
    </w:p>
    <w:p w14:paraId="22D0D36B" w14:textId="77777777" w:rsidR="00F3774B" w:rsidRPr="00F3774B" w:rsidRDefault="00F3774B" w:rsidP="00F3774B">
      <w:pPr>
        <w:rPr>
          <w:rFonts w:asciiTheme="minorHAnsi" w:hAnsiTheme="minorHAnsi" w:cstheme="minorHAnsi"/>
        </w:rPr>
      </w:pPr>
      <w:r w:rsidRPr="00F3774B">
        <w:rPr>
          <w:rFonts w:asciiTheme="minorHAnsi" w:hAnsiTheme="minorHAnsi" w:cstheme="minorHAnsi"/>
        </w:rPr>
        <w:t xml:space="preserve">Logit and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models can be employed when response variable Y is a binary random variable which takes on only the values of zero and one. In this problem, we considered the case where the probability that y takes on the value zero or one is conditional on two explanatory variables, x1 and x2. The variable x1 was following uniform distribution where minimum value with 0 and maximum value with 1, and it was generated </w:t>
      </w:r>
      <w:proofErr w:type="spellStart"/>
      <w:proofErr w:type="gramStart"/>
      <w:r w:rsidRPr="00F3774B">
        <w:rPr>
          <w:rFonts w:asciiTheme="minorHAnsi" w:hAnsiTheme="minorHAnsi" w:cstheme="minorHAnsi"/>
        </w:rPr>
        <w:t>runif</w:t>
      </w:r>
      <w:proofErr w:type="spellEnd"/>
      <w:r w:rsidRPr="00F3774B">
        <w:rPr>
          <w:rFonts w:asciiTheme="minorHAnsi" w:hAnsiTheme="minorHAnsi" w:cstheme="minorHAnsi"/>
        </w:rPr>
        <w:t>(</w:t>
      </w:r>
      <w:proofErr w:type="gramEnd"/>
      <w:r w:rsidRPr="00F3774B">
        <w:rPr>
          <w:rFonts w:asciiTheme="minorHAnsi" w:hAnsiTheme="minorHAnsi" w:cstheme="minorHAnsi"/>
        </w:rPr>
        <w:t xml:space="preserve">) function. Since </w:t>
      </w:r>
      <m:oMath>
        <m:sSub>
          <m:sSubPr>
            <m:ctrlPr>
              <w:rPr>
                <w:rFonts w:ascii="Cambria Math" w:hAnsi="Cambria Math" w:cstheme="minorHAnsi"/>
                <w:i/>
              </w:rPr>
            </m:ctrlPr>
          </m:sSubPr>
          <m:e>
            <m:r>
              <w:rPr>
                <w:rFonts w:ascii="Cambria Math" w:hAnsi="Cambria Math" w:cstheme="minorHAnsi"/>
              </w:rPr>
              <m:t>x2</m:t>
            </m:r>
          </m:e>
          <m:sub>
            <m:r>
              <w:rPr>
                <w:rFonts w:ascii="Cambria Math" w:hAnsi="Cambria Math" w:cstheme="minorHAnsi"/>
              </w:rPr>
              <m:t>i</m:t>
            </m:r>
          </m:sub>
        </m:sSub>
      </m:oMath>
      <w:r w:rsidRPr="00F3774B">
        <w:rPr>
          <w:rFonts w:asciiTheme="minorHAnsi" w:hAnsiTheme="minorHAnsi" w:cstheme="minorHAnsi"/>
        </w:rPr>
        <w:t xml:space="preserve"> had value of 1 for </w:t>
      </w:r>
      <m:oMath>
        <m:r>
          <w:rPr>
            <w:rFonts w:ascii="Cambria Math" w:hAnsi="Cambria Math" w:cstheme="minorHAnsi"/>
          </w:rPr>
          <m:t>i</m:t>
        </m:r>
      </m:oMath>
      <w:r w:rsidRPr="00F3774B">
        <w:rPr>
          <w:rFonts w:asciiTheme="minorHAnsi" w:hAnsiTheme="minorHAnsi" w:cstheme="minorHAnsi"/>
        </w:rPr>
        <w:t xml:space="preserve"> odd, and 0 for </w:t>
      </w:r>
      <m:oMath>
        <m:r>
          <w:rPr>
            <w:rFonts w:ascii="Cambria Math" w:hAnsi="Cambria Math" w:cstheme="minorHAnsi"/>
          </w:rPr>
          <m:t>i</m:t>
        </m:r>
      </m:oMath>
      <w:r w:rsidRPr="00F3774B">
        <w:rPr>
          <w:rFonts w:asciiTheme="minorHAnsi" w:hAnsiTheme="minorHAnsi" w:cstheme="minorHAnsi"/>
        </w:rPr>
        <w:t xml:space="preserve"> even, the variable x2 was created using </w:t>
      </w:r>
      <w:proofErr w:type="gramStart"/>
      <w:r w:rsidRPr="00F3774B">
        <w:rPr>
          <w:rFonts w:asciiTheme="minorHAnsi" w:hAnsiTheme="minorHAnsi" w:cstheme="minorHAnsi"/>
        </w:rPr>
        <w:t>rep(</w:t>
      </w:r>
      <w:proofErr w:type="gramEnd"/>
      <w:r w:rsidRPr="00F3774B">
        <w:rPr>
          <w:rFonts w:asciiTheme="minorHAnsi" w:hAnsiTheme="minorHAnsi" w:cstheme="minorHAnsi"/>
        </w:rPr>
        <w:t>) function.</w:t>
      </w:r>
    </w:p>
    <w:p w14:paraId="404B81D8" w14:textId="77777777" w:rsidR="00F3774B" w:rsidRPr="00F3774B" w:rsidRDefault="00F3774B" w:rsidP="00F3774B">
      <w:pPr>
        <w:rPr>
          <w:rFonts w:asciiTheme="minorHAnsi" w:hAnsiTheme="minorHAnsi" w:cstheme="minorHAnsi"/>
        </w:rPr>
      </w:pPr>
      <w:r w:rsidRPr="00F3774B">
        <w:rPr>
          <w:rFonts w:asciiTheme="minorHAnsi" w:hAnsiTheme="minorHAnsi" w:cstheme="minorHAnsi"/>
        </w:rPr>
        <w:t xml:space="preserve">In Part A, we assumed Y was following Binary distribution with probability of success of p where </w:t>
      </w:r>
      <w:proofErr w:type="gramStart"/>
      <w:r w:rsidRPr="00F3774B">
        <w:rPr>
          <w:rFonts w:asciiTheme="minorHAnsi" w:hAnsiTheme="minorHAnsi" w:cstheme="minorHAnsi"/>
        </w:rPr>
        <w:t>logit(</w:t>
      </w:r>
      <w:proofErr w:type="gramEnd"/>
      <m:oMath>
        <m:sSub>
          <m:sSubPr>
            <m:ctrlPr>
              <w:rPr>
                <w:rFonts w:ascii="Cambria Math" w:hAnsi="Cambria Math" w:cstheme="minorHAnsi"/>
              </w:rPr>
            </m:ctrlPr>
          </m:sSubPr>
          <m:e>
            <m:r>
              <m:rPr>
                <m:sty m:val="p"/>
              </m:rPr>
              <w:rPr>
                <w:rFonts w:ascii="Cambria Math" w:hAnsi="Cambria Math" w:cstheme="minorHAnsi"/>
              </w:rPr>
              <m:t>p</m:t>
            </m:r>
          </m:e>
          <m:sub>
            <m:r>
              <w:rPr>
                <w:rFonts w:ascii="Cambria Math" w:hAnsi="Cambria Math" w:cstheme="minorHAnsi"/>
              </w:rPr>
              <m:t>i</m:t>
            </m:r>
          </m:sub>
        </m:sSub>
      </m:oMath>
      <w:r w:rsidRPr="00F3774B">
        <w:rPr>
          <w:rFonts w:asciiTheme="minorHAnsi" w:hAnsiTheme="minorHAnsi" w:cstheme="minorHAnsi"/>
        </w:rPr>
        <w:t>) =log(</w:t>
      </w:r>
      <m:oMath>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num>
          <m:den>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den>
        </m:f>
        <m:r>
          <w:rPr>
            <w:rFonts w:ascii="Cambria Math" w:hAnsi="Cambria Math" w:cstheme="minorHAnsi"/>
          </w:rPr>
          <m:t>)</m:t>
        </m:r>
      </m:oMath>
      <w:r w:rsidRPr="00F3774B">
        <w:rPr>
          <w:rFonts w:asciiTheme="minorHAnsi" w:hAnsiTheme="minorHAnsi" w:cstheme="minorHAnsi"/>
        </w:rPr>
        <w:t xml:space="preserve"> = -1+5.2*</w:t>
      </w:r>
      <m:oMath>
        <m:sSub>
          <m:sSubPr>
            <m:ctrlPr>
              <w:rPr>
                <w:rFonts w:ascii="Cambria Math" w:hAnsi="Cambria Math" w:cstheme="minorHAnsi"/>
                <w:i/>
              </w:rPr>
            </m:ctrlPr>
          </m:sSubPr>
          <m:e>
            <m:r>
              <w:rPr>
                <w:rFonts w:ascii="Cambria Math" w:hAnsi="Cambria Math" w:cstheme="minorHAnsi"/>
              </w:rPr>
              <m:t>x1</m:t>
            </m:r>
          </m:e>
          <m:sub>
            <m:r>
              <w:rPr>
                <w:rFonts w:ascii="Cambria Math" w:hAnsi="Cambria Math" w:cstheme="minorHAnsi"/>
              </w:rPr>
              <m:t>i</m:t>
            </m:r>
          </m:sub>
        </m:sSub>
      </m:oMath>
      <w:r w:rsidRPr="00F3774B">
        <w:rPr>
          <w:rFonts w:asciiTheme="minorHAnsi" w:hAnsiTheme="minorHAnsi" w:cstheme="minorHAnsi"/>
        </w:rPr>
        <w:t>-0.4*</w:t>
      </w:r>
      <m:oMath>
        <m:sSub>
          <m:sSubPr>
            <m:ctrlPr>
              <w:rPr>
                <w:rFonts w:ascii="Cambria Math" w:hAnsi="Cambria Math" w:cstheme="minorHAnsi"/>
                <w:i/>
              </w:rPr>
            </m:ctrlPr>
          </m:sSubPr>
          <m:e>
            <m:r>
              <w:rPr>
                <w:rFonts w:ascii="Cambria Math" w:hAnsi="Cambria Math" w:cstheme="minorHAnsi"/>
              </w:rPr>
              <m:t>x2</m:t>
            </m:r>
          </m:e>
          <m:sub>
            <m:r>
              <w:rPr>
                <w:rFonts w:ascii="Cambria Math" w:hAnsi="Cambria Math" w:cstheme="minorHAnsi"/>
              </w:rPr>
              <m:t>i</m:t>
            </m:r>
          </m:sub>
        </m:sSub>
      </m:oMath>
      <w:r w:rsidRPr="00F3774B">
        <w:rPr>
          <w:rFonts w:asciiTheme="minorHAnsi" w:hAnsiTheme="minorHAnsi" w:cstheme="minorHAnsi"/>
        </w:rPr>
        <w:t xml:space="preserve">. Consequently, p was calculated as </w:t>
      </w:r>
      <m:oMath>
        <m:f>
          <m:fPr>
            <m:ctrlPr>
              <w:rPr>
                <w:rFonts w:ascii="Cambria Math" w:hAnsi="Cambria Math" w:cstheme="minorHAnsi"/>
              </w:rPr>
            </m:ctrlPr>
          </m:fPr>
          <m:num>
            <m:sSup>
              <m:sSupPr>
                <m:ctrlPr>
                  <w:rPr>
                    <w:rFonts w:ascii="Cambria Math" w:hAnsi="Cambria Math" w:cstheme="minorHAnsi"/>
                    <w:i/>
                  </w:rPr>
                </m:ctrlPr>
              </m:sSupPr>
              <m:e>
                <m:r>
                  <w:rPr>
                    <w:rFonts w:ascii="Cambria Math" w:hAnsi="Cambria Math" w:cstheme="minorHAnsi"/>
                  </w:rPr>
                  <m:t>exp</m:t>
                </m:r>
              </m:e>
              <m:sup>
                <m:r>
                  <m:rPr>
                    <m:sty m:val="p"/>
                  </m:rPr>
                  <w:rPr>
                    <w:rFonts w:ascii="Cambria Math" w:hAnsi="Cambria Math" w:cstheme="minorHAnsi"/>
                  </w:rPr>
                  <m:t>-1+5.2*</m:t>
                </m:r>
                <m:sSub>
                  <m:sSubPr>
                    <m:ctrlPr>
                      <w:rPr>
                        <w:rFonts w:ascii="Cambria Math" w:hAnsi="Cambria Math" w:cstheme="minorHAnsi"/>
                        <w:i/>
                      </w:rPr>
                    </m:ctrlPr>
                  </m:sSubPr>
                  <m:e>
                    <m:r>
                      <w:rPr>
                        <w:rFonts w:ascii="Cambria Math" w:hAnsi="Cambria Math" w:cstheme="minorHAnsi"/>
                      </w:rPr>
                      <m:t>x1</m:t>
                    </m:r>
                  </m:e>
                  <m:sub>
                    <m:r>
                      <w:rPr>
                        <w:rFonts w:ascii="Cambria Math" w:hAnsi="Cambria Math" w:cstheme="minorHAnsi"/>
                      </w:rPr>
                      <m:t>i</m:t>
                    </m:r>
                  </m:sub>
                </m:sSub>
                <m:r>
                  <m:rPr>
                    <m:sty m:val="p"/>
                  </m:rPr>
                  <w:rPr>
                    <w:rFonts w:ascii="Cambria Math" w:hAnsi="Cambria Math" w:cstheme="minorHAnsi"/>
                  </w:rPr>
                  <m:t>-0.4*</m:t>
                </m:r>
                <m:sSub>
                  <m:sSubPr>
                    <m:ctrlPr>
                      <w:rPr>
                        <w:rFonts w:ascii="Cambria Math" w:hAnsi="Cambria Math" w:cstheme="minorHAnsi"/>
                        <w:i/>
                      </w:rPr>
                    </m:ctrlPr>
                  </m:sSubPr>
                  <m:e>
                    <m:r>
                      <w:rPr>
                        <w:rFonts w:ascii="Cambria Math" w:hAnsi="Cambria Math" w:cstheme="minorHAnsi"/>
                      </w:rPr>
                      <m:t>x2</m:t>
                    </m:r>
                  </m:e>
                  <m:sub>
                    <m:r>
                      <w:rPr>
                        <w:rFonts w:ascii="Cambria Math" w:hAnsi="Cambria Math" w:cstheme="minorHAnsi"/>
                      </w:rPr>
                      <m:t>i</m:t>
                    </m:r>
                  </m:sub>
                </m:sSub>
              </m:sup>
            </m:sSup>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exp</m:t>
                </m:r>
              </m:e>
              <m:sup>
                <m:r>
                  <m:rPr>
                    <m:sty m:val="p"/>
                  </m:rPr>
                  <w:rPr>
                    <w:rFonts w:ascii="Cambria Math" w:hAnsi="Cambria Math" w:cstheme="minorHAnsi"/>
                  </w:rPr>
                  <m:t>-1+5.2*</m:t>
                </m:r>
                <m:sSub>
                  <m:sSubPr>
                    <m:ctrlPr>
                      <w:rPr>
                        <w:rFonts w:ascii="Cambria Math" w:hAnsi="Cambria Math" w:cstheme="minorHAnsi"/>
                        <w:i/>
                      </w:rPr>
                    </m:ctrlPr>
                  </m:sSubPr>
                  <m:e>
                    <m:r>
                      <w:rPr>
                        <w:rFonts w:ascii="Cambria Math" w:hAnsi="Cambria Math" w:cstheme="minorHAnsi"/>
                      </w:rPr>
                      <m:t>x1</m:t>
                    </m:r>
                  </m:e>
                  <m:sub>
                    <m:r>
                      <w:rPr>
                        <w:rFonts w:ascii="Cambria Math" w:hAnsi="Cambria Math" w:cstheme="minorHAnsi"/>
                      </w:rPr>
                      <m:t>i</m:t>
                    </m:r>
                  </m:sub>
                </m:sSub>
                <m:r>
                  <m:rPr>
                    <m:sty m:val="p"/>
                  </m:rPr>
                  <w:rPr>
                    <w:rFonts w:ascii="Cambria Math" w:hAnsi="Cambria Math" w:cstheme="minorHAnsi"/>
                  </w:rPr>
                  <m:t>-0.4*</m:t>
                </m:r>
                <m:sSub>
                  <m:sSubPr>
                    <m:ctrlPr>
                      <w:rPr>
                        <w:rFonts w:ascii="Cambria Math" w:hAnsi="Cambria Math" w:cstheme="minorHAnsi"/>
                        <w:i/>
                      </w:rPr>
                    </m:ctrlPr>
                  </m:sSubPr>
                  <m:e>
                    <m:r>
                      <w:rPr>
                        <w:rFonts w:ascii="Cambria Math" w:hAnsi="Cambria Math" w:cstheme="minorHAnsi"/>
                      </w:rPr>
                      <m:t>x2</m:t>
                    </m:r>
                  </m:e>
                  <m:sub>
                    <m:r>
                      <w:rPr>
                        <w:rFonts w:ascii="Cambria Math" w:hAnsi="Cambria Math" w:cstheme="minorHAnsi"/>
                      </w:rPr>
                      <m:t>i</m:t>
                    </m:r>
                  </m:sub>
                </m:sSub>
              </m:sup>
            </m:sSup>
          </m:den>
        </m:f>
      </m:oMath>
      <w:r w:rsidRPr="00F3774B">
        <w:rPr>
          <w:rFonts w:asciiTheme="minorHAnsi" w:hAnsiTheme="minorHAnsi" w:cstheme="minorHAnsi"/>
        </w:rPr>
        <w:t xml:space="preserve"> or </w:t>
      </w:r>
      <m:oMath>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exp</m:t>
                </m:r>
              </m:e>
              <m:sup>
                <m:r>
                  <m:rPr>
                    <m:sty m:val="p"/>
                  </m:rPr>
                  <w:rPr>
                    <w:rFonts w:ascii="Cambria Math" w:hAnsi="Cambria Math" w:cstheme="minorHAnsi"/>
                  </w:rPr>
                  <m:t>-(-1+5.2*</m:t>
                </m:r>
                <m:sSub>
                  <m:sSubPr>
                    <m:ctrlPr>
                      <w:rPr>
                        <w:rFonts w:ascii="Cambria Math" w:hAnsi="Cambria Math" w:cstheme="minorHAnsi"/>
                        <w:i/>
                      </w:rPr>
                    </m:ctrlPr>
                  </m:sSubPr>
                  <m:e>
                    <m:r>
                      <w:rPr>
                        <w:rFonts w:ascii="Cambria Math" w:hAnsi="Cambria Math" w:cstheme="minorHAnsi"/>
                      </w:rPr>
                      <m:t>x1</m:t>
                    </m:r>
                  </m:e>
                  <m:sub>
                    <m:r>
                      <w:rPr>
                        <w:rFonts w:ascii="Cambria Math" w:hAnsi="Cambria Math" w:cstheme="minorHAnsi"/>
                      </w:rPr>
                      <m:t>i</m:t>
                    </m:r>
                  </m:sub>
                </m:sSub>
                <m:r>
                  <m:rPr>
                    <m:sty m:val="p"/>
                  </m:rPr>
                  <w:rPr>
                    <w:rFonts w:ascii="Cambria Math" w:hAnsi="Cambria Math" w:cstheme="minorHAnsi"/>
                  </w:rPr>
                  <m:t>-0.4*</m:t>
                </m:r>
                <m:sSub>
                  <m:sSubPr>
                    <m:ctrlPr>
                      <w:rPr>
                        <w:rFonts w:ascii="Cambria Math" w:hAnsi="Cambria Math" w:cstheme="minorHAnsi"/>
                        <w:i/>
                      </w:rPr>
                    </m:ctrlPr>
                  </m:sSubPr>
                  <m:e>
                    <m:r>
                      <w:rPr>
                        <w:rFonts w:ascii="Cambria Math" w:hAnsi="Cambria Math" w:cstheme="minorHAnsi"/>
                      </w:rPr>
                      <m:t>x2</m:t>
                    </m:r>
                  </m:e>
                  <m:sub>
                    <m:r>
                      <w:rPr>
                        <w:rFonts w:ascii="Cambria Math" w:hAnsi="Cambria Math" w:cstheme="minorHAnsi"/>
                      </w:rPr>
                      <m:t>i</m:t>
                    </m:r>
                  </m:sub>
                </m:sSub>
                <m:r>
                  <w:rPr>
                    <w:rFonts w:ascii="Cambria Math" w:hAnsi="Cambria Math" w:cstheme="minorHAnsi"/>
                  </w:rPr>
                  <m:t>)</m:t>
                </m:r>
              </m:sup>
            </m:sSup>
          </m:den>
        </m:f>
      </m:oMath>
      <w:r w:rsidRPr="00F3774B">
        <w:rPr>
          <w:rFonts w:asciiTheme="minorHAnsi" w:hAnsiTheme="minorHAnsi" w:cstheme="minorHAnsi"/>
        </w:rPr>
        <w:t xml:space="preserve">. After the list of p (p1) was created, y1 was generated using </w:t>
      </w:r>
      <w:proofErr w:type="spellStart"/>
      <w:proofErr w:type="gramStart"/>
      <w:r w:rsidRPr="00F3774B">
        <w:rPr>
          <w:rFonts w:asciiTheme="minorHAnsi" w:hAnsiTheme="minorHAnsi" w:cstheme="minorHAnsi"/>
        </w:rPr>
        <w:t>rbiom</w:t>
      </w:r>
      <w:proofErr w:type="spellEnd"/>
      <w:r w:rsidRPr="00F3774B">
        <w:rPr>
          <w:rFonts w:asciiTheme="minorHAnsi" w:hAnsiTheme="minorHAnsi" w:cstheme="minorHAnsi"/>
        </w:rPr>
        <w:t>(</w:t>
      </w:r>
      <w:proofErr w:type="gramEnd"/>
      <w:r w:rsidRPr="00F3774B">
        <w:rPr>
          <w:rFonts w:asciiTheme="minorHAnsi" w:hAnsiTheme="minorHAnsi" w:cstheme="minorHAnsi"/>
        </w:rPr>
        <w:t xml:space="preserve">) function with n was set as 500 and size as 1.  </w:t>
      </w:r>
    </w:p>
    <w:p w14:paraId="2BC115DF" w14:textId="77777777" w:rsidR="00F3774B" w:rsidRPr="00F3774B" w:rsidRDefault="00F3774B" w:rsidP="00F3774B">
      <w:pPr>
        <w:rPr>
          <w:rFonts w:asciiTheme="minorHAnsi" w:hAnsiTheme="minorHAnsi" w:cstheme="minorHAnsi"/>
        </w:rPr>
      </w:pPr>
      <w:r w:rsidRPr="00F3774B">
        <w:rPr>
          <w:rFonts w:asciiTheme="minorHAnsi" w:hAnsiTheme="minorHAnsi" w:cstheme="minorHAnsi"/>
        </w:rPr>
        <w:t xml:space="preserve">In Part B, we assumed Y was following Binary distribution with probability of success of p where </w:t>
      </w:r>
      <m:oMath>
        <m:sSup>
          <m:sSupPr>
            <m:ctrlPr>
              <w:rPr>
                <w:rFonts w:ascii="Cambria Math" w:hAnsi="Cambria Math" w:cstheme="minorHAnsi"/>
              </w:rPr>
            </m:ctrlPr>
          </m:sSupPr>
          <m:e>
            <m:r>
              <m:rPr>
                <m:sty m:val="p"/>
              </m:rPr>
              <w:rPr>
                <w:rFonts w:ascii="Cambria Math" w:hAnsi="Cambria Math" w:cstheme="minorHAnsi"/>
              </w:rPr>
              <m:t>Φ</m:t>
            </m:r>
          </m:e>
          <m:sup>
            <m:r>
              <w:rPr>
                <w:rFonts w:ascii="Cambria Math" w:hAnsi="Cambria Math" w:cstheme="minorHAnsi"/>
              </w:rPr>
              <m:t>-1</m:t>
            </m:r>
          </m:sup>
        </m:sSup>
        <m:d>
          <m:dPr>
            <m:ctrlPr>
              <w:rPr>
                <w:rFonts w:ascii="Cambria Math" w:hAnsi="Cambria Math" w:cstheme="minorHAnsi"/>
                <w:i/>
              </w:rPr>
            </m:ctrlPr>
          </m:dPr>
          <m:e>
            <m:sSub>
              <m:sSubPr>
                <m:ctrlPr>
                  <w:rPr>
                    <w:rFonts w:ascii="Cambria Math" w:hAnsi="Cambria Math" w:cstheme="minorHAnsi"/>
                  </w:rPr>
                </m:ctrlPr>
              </m:sSubPr>
              <m:e>
                <m:r>
                  <m:rPr>
                    <m:sty m:val="p"/>
                  </m:rPr>
                  <w:rPr>
                    <w:rFonts w:ascii="Cambria Math" w:hAnsi="Cambria Math" w:cstheme="minorHAnsi"/>
                  </w:rPr>
                  <m:t>p</m:t>
                </m:r>
              </m:e>
              <m:sub>
                <m:r>
                  <w:rPr>
                    <w:rFonts w:ascii="Cambria Math" w:hAnsi="Cambria Math" w:cstheme="minorHAnsi"/>
                  </w:rPr>
                  <m:t>i</m:t>
                </m:r>
              </m:sub>
            </m:sSub>
          </m:e>
        </m:d>
        <m:r>
          <w:rPr>
            <w:rFonts w:ascii="Cambria Math" w:hAnsi="Cambria Math" w:cstheme="minorHAnsi"/>
          </w:rPr>
          <m:t>=</m:t>
        </m:r>
      </m:oMath>
      <w:r w:rsidRPr="00F3774B">
        <w:rPr>
          <w:rFonts w:asciiTheme="minorHAnsi" w:hAnsiTheme="minorHAnsi" w:cstheme="minorHAnsi"/>
        </w:rPr>
        <w:t>-1+5.2*</w:t>
      </w:r>
      <m:oMath>
        <m:sSub>
          <m:sSubPr>
            <m:ctrlPr>
              <w:rPr>
                <w:rFonts w:ascii="Cambria Math" w:hAnsi="Cambria Math" w:cstheme="minorHAnsi"/>
                <w:i/>
              </w:rPr>
            </m:ctrlPr>
          </m:sSubPr>
          <m:e>
            <m:r>
              <w:rPr>
                <w:rFonts w:ascii="Cambria Math" w:hAnsi="Cambria Math" w:cstheme="minorHAnsi"/>
              </w:rPr>
              <m:t>x1</m:t>
            </m:r>
          </m:e>
          <m:sub>
            <m:r>
              <w:rPr>
                <w:rFonts w:ascii="Cambria Math" w:hAnsi="Cambria Math" w:cstheme="minorHAnsi"/>
              </w:rPr>
              <m:t>i</m:t>
            </m:r>
          </m:sub>
        </m:sSub>
      </m:oMath>
      <w:r w:rsidRPr="00F3774B">
        <w:rPr>
          <w:rFonts w:asciiTheme="minorHAnsi" w:hAnsiTheme="minorHAnsi" w:cstheme="minorHAnsi"/>
        </w:rPr>
        <w:t>-0.4*</w:t>
      </w:r>
      <m:oMath>
        <m:sSub>
          <m:sSubPr>
            <m:ctrlPr>
              <w:rPr>
                <w:rFonts w:ascii="Cambria Math" w:hAnsi="Cambria Math" w:cstheme="minorHAnsi"/>
                <w:i/>
              </w:rPr>
            </m:ctrlPr>
          </m:sSubPr>
          <m:e>
            <m:r>
              <w:rPr>
                <w:rFonts w:ascii="Cambria Math" w:hAnsi="Cambria Math" w:cstheme="minorHAnsi"/>
              </w:rPr>
              <m:t>x2</m:t>
            </m:r>
          </m:e>
          <m:sub>
            <m:r>
              <w:rPr>
                <w:rFonts w:ascii="Cambria Math" w:hAnsi="Cambria Math" w:cstheme="minorHAnsi"/>
              </w:rPr>
              <m:t>i</m:t>
            </m:r>
          </m:sub>
        </m:sSub>
      </m:oMath>
      <w:r w:rsidRPr="00F3774B">
        <w:rPr>
          <w:rFonts w:asciiTheme="minorHAnsi" w:hAnsiTheme="minorHAnsi" w:cstheme="minorHAnsi"/>
        </w:rPr>
        <w:t xml:space="preserve">. The probability of success, p2, was calculated using </w:t>
      </w:r>
      <w:proofErr w:type="spellStart"/>
      <w:proofErr w:type="gramStart"/>
      <w:r w:rsidRPr="00F3774B">
        <w:rPr>
          <w:rFonts w:asciiTheme="minorHAnsi" w:hAnsiTheme="minorHAnsi" w:cstheme="minorHAnsi"/>
        </w:rPr>
        <w:t>pnorm</w:t>
      </w:r>
      <w:proofErr w:type="spellEnd"/>
      <w:r w:rsidRPr="00F3774B">
        <w:rPr>
          <w:rFonts w:asciiTheme="minorHAnsi" w:hAnsiTheme="minorHAnsi" w:cstheme="minorHAnsi"/>
        </w:rPr>
        <w:t>(</w:t>
      </w:r>
      <w:proofErr w:type="gramEnd"/>
      <w:r w:rsidRPr="00F3774B">
        <w:rPr>
          <w:rFonts w:asciiTheme="minorHAnsi" w:hAnsiTheme="minorHAnsi" w:cstheme="minorHAnsi"/>
        </w:rPr>
        <w:t xml:space="preserve">) function. After the list of p2 was created, y2 was created using </w:t>
      </w:r>
      <w:proofErr w:type="spellStart"/>
      <w:proofErr w:type="gramStart"/>
      <w:r w:rsidRPr="00F3774B">
        <w:rPr>
          <w:rFonts w:asciiTheme="minorHAnsi" w:hAnsiTheme="minorHAnsi" w:cstheme="minorHAnsi"/>
        </w:rPr>
        <w:t>rbinom</w:t>
      </w:r>
      <w:proofErr w:type="spellEnd"/>
      <w:r w:rsidRPr="00F3774B">
        <w:rPr>
          <w:rFonts w:asciiTheme="minorHAnsi" w:hAnsiTheme="minorHAnsi" w:cstheme="minorHAnsi"/>
        </w:rPr>
        <w:t>(</w:t>
      </w:r>
      <w:proofErr w:type="gramEnd"/>
      <w:r w:rsidRPr="00F3774B">
        <w:rPr>
          <w:rFonts w:asciiTheme="minorHAnsi" w:hAnsiTheme="minorHAnsi" w:cstheme="minorHAnsi"/>
        </w:rPr>
        <w:t xml:space="preserve">) function as above. </w:t>
      </w:r>
    </w:p>
    <w:p w14:paraId="2970D871" w14:textId="77777777" w:rsidR="00F3774B" w:rsidRPr="00F3774B" w:rsidRDefault="00F3774B" w:rsidP="00F3774B">
      <w:pPr>
        <w:rPr>
          <w:rFonts w:asciiTheme="minorHAnsi" w:hAnsiTheme="minorHAnsi" w:cstheme="minorHAnsi"/>
        </w:rPr>
      </w:pPr>
    </w:p>
    <w:p w14:paraId="692C2504" w14:textId="77777777" w:rsidR="00F3774B" w:rsidRPr="00F3774B" w:rsidRDefault="00F3774B" w:rsidP="00F3774B">
      <w:pPr>
        <w:pStyle w:val="Heading1"/>
        <w:rPr>
          <w:rFonts w:asciiTheme="minorHAnsi" w:hAnsiTheme="minorHAnsi" w:cstheme="minorHAnsi"/>
          <w:b/>
          <w:sz w:val="24"/>
          <w:szCs w:val="24"/>
        </w:rPr>
      </w:pPr>
      <w:bookmarkStart w:id="1" w:name="_Toc857928"/>
      <w:r w:rsidRPr="00F3774B">
        <w:rPr>
          <w:rFonts w:asciiTheme="minorHAnsi" w:hAnsiTheme="minorHAnsi" w:cstheme="minorHAnsi"/>
          <w:b/>
          <w:sz w:val="24"/>
          <w:szCs w:val="24"/>
        </w:rPr>
        <w:t>Major Result</w:t>
      </w:r>
      <w:bookmarkEnd w:id="1"/>
    </w:p>
    <w:p w14:paraId="5D94EC9C" w14:textId="77777777" w:rsidR="00F3774B" w:rsidRPr="00F3774B" w:rsidRDefault="00F3774B" w:rsidP="00F3774B">
      <w:pPr>
        <w:rPr>
          <w:rFonts w:asciiTheme="minorHAnsi" w:hAnsiTheme="minorHAnsi" w:cstheme="minorHAnsi"/>
          <w:b/>
        </w:rPr>
      </w:pPr>
      <w:r w:rsidRPr="00F3774B">
        <w:rPr>
          <w:rFonts w:asciiTheme="minorHAnsi" w:hAnsiTheme="minorHAnsi" w:cstheme="minorHAnsi"/>
          <w:b/>
        </w:rPr>
        <w:t>Table 1.</w:t>
      </w:r>
    </w:p>
    <w:tbl>
      <w:tblPr>
        <w:tblStyle w:val="TableGrid"/>
        <w:tblW w:w="9108" w:type="dxa"/>
        <w:tblLayout w:type="fixed"/>
        <w:tblLook w:val="04A0" w:firstRow="1" w:lastRow="0" w:firstColumn="1" w:lastColumn="0" w:noHBand="0" w:noVBand="1"/>
      </w:tblPr>
      <w:tblGrid>
        <w:gridCol w:w="3078"/>
        <w:gridCol w:w="990"/>
        <w:gridCol w:w="990"/>
        <w:gridCol w:w="990"/>
        <w:gridCol w:w="990"/>
        <w:gridCol w:w="1170"/>
        <w:gridCol w:w="900"/>
      </w:tblGrid>
      <w:tr w:rsidR="00F3774B" w:rsidRPr="00F3774B" w14:paraId="055A3EE4" w14:textId="77777777" w:rsidTr="00F3774B">
        <w:trPr>
          <w:trHeight w:val="413"/>
        </w:trPr>
        <w:tc>
          <w:tcPr>
            <w:tcW w:w="3078" w:type="dxa"/>
            <w:vMerge w:val="restart"/>
            <w:shd w:val="clear" w:color="auto" w:fill="D9E2F3" w:themeFill="accent1" w:themeFillTint="33"/>
          </w:tcPr>
          <w:p w14:paraId="3545F490" w14:textId="77777777" w:rsidR="00F3774B" w:rsidRPr="00F3774B" w:rsidRDefault="00F3774B" w:rsidP="00F3774B">
            <w:pPr>
              <w:rPr>
                <w:rFonts w:asciiTheme="minorHAnsi" w:hAnsiTheme="minorHAnsi" w:cstheme="minorHAnsi"/>
                <w:sz w:val="24"/>
                <w:szCs w:val="24"/>
              </w:rPr>
            </w:pPr>
          </w:p>
        </w:tc>
        <w:tc>
          <w:tcPr>
            <w:tcW w:w="990" w:type="dxa"/>
            <w:vMerge w:val="restart"/>
            <w:shd w:val="clear" w:color="auto" w:fill="D9E2F3" w:themeFill="accent1" w:themeFillTint="33"/>
            <w:vAlign w:val="bottom"/>
          </w:tcPr>
          <w:p w14:paraId="57C4149F" w14:textId="77777777" w:rsidR="00F3774B" w:rsidRPr="00F3774B" w:rsidRDefault="00F3774B" w:rsidP="00F3774B">
            <w:pPr>
              <w:rPr>
                <w:rFonts w:asciiTheme="minorHAnsi" w:hAnsiTheme="minorHAnsi" w:cstheme="minorHAnsi"/>
                <w:b/>
                <w:sz w:val="24"/>
                <w:szCs w:val="24"/>
              </w:rPr>
            </w:pPr>
            <w:r w:rsidRPr="00F3774B">
              <w:rPr>
                <w:rFonts w:asciiTheme="minorHAnsi" w:hAnsiTheme="minorHAnsi" w:cstheme="minorHAnsi"/>
                <w:b/>
                <w:sz w:val="24"/>
                <w:szCs w:val="24"/>
              </w:rPr>
              <w:t>Link</w:t>
            </w:r>
          </w:p>
        </w:tc>
        <w:tc>
          <w:tcPr>
            <w:tcW w:w="5040" w:type="dxa"/>
            <w:gridSpan w:val="5"/>
            <w:shd w:val="clear" w:color="auto" w:fill="D9E2F3" w:themeFill="accent1" w:themeFillTint="33"/>
            <w:vAlign w:val="bottom"/>
          </w:tcPr>
          <w:p w14:paraId="18580F93" w14:textId="77777777" w:rsidR="00F3774B" w:rsidRPr="00F3774B" w:rsidRDefault="00F3774B" w:rsidP="00F3774B">
            <w:pPr>
              <w:jc w:val="center"/>
              <w:rPr>
                <w:rFonts w:asciiTheme="minorHAnsi" w:hAnsiTheme="minorHAnsi" w:cstheme="minorHAnsi"/>
                <w:b/>
                <w:sz w:val="24"/>
                <w:szCs w:val="24"/>
              </w:rPr>
            </w:pPr>
            <w:r w:rsidRPr="00F3774B">
              <w:rPr>
                <w:rFonts w:asciiTheme="minorHAnsi" w:hAnsiTheme="minorHAnsi" w:cstheme="minorHAnsi"/>
                <w:b/>
                <w:sz w:val="24"/>
                <w:szCs w:val="24"/>
              </w:rPr>
              <w:t>Estimated coefficient</w:t>
            </w:r>
          </w:p>
        </w:tc>
      </w:tr>
      <w:tr w:rsidR="00F3774B" w:rsidRPr="00F3774B" w14:paraId="1D56A4EE" w14:textId="77777777" w:rsidTr="00F3774B">
        <w:trPr>
          <w:trHeight w:val="250"/>
        </w:trPr>
        <w:tc>
          <w:tcPr>
            <w:tcW w:w="3078" w:type="dxa"/>
            <w:vMerge/>
            <w:shd w:val="clear" w:color="auto" w:fill="D9E2F3" w:themeFill="accent1" w:themeFillTint="33"/>
          </w:tcPr>
          <w:p w14:paraId="722B650D" w14:textId="77777777" w:rsidR="00F3774B" w:rsidRPr="00F3774B" w:rsidRDefault="00F3774B" w:rsidP="00F3774B">
            <w:pPr>
              <w:rPr>
                <w:rFonts w:asciiTheme="minorHAnsi" w:hAnsiTheme="minorHAnsi" w:cstheme="minorHAnsi"/>
                <w:sz w:val="24"/>
                <w:szCs w:val="24"/>
              </w:rPr>
            </w:pPr>
          </w:p>
        </w:tc>
        <w:tc>
          <w:tcPr>
            <w:tcW w:w="990" w:type="dxa"/>
            <w:vMerge/>
            <w:shd w:val="clear" w:color="auto" w:fill="D9E2F3" w:themeFill="accent1" w:themeFillTint="33"/>
            <w:vAlign w:val="bottom"/>
          </w:tcPr>
          <w:p w14:paraId="05D094B8" w14:textId="77777777" w:rsidR="00F3774B" w:rsidRPr="00F3774B" w:rsidRDefault="00F3774B" w:rsidP="00F3774B">
            <w:pPr>
              <w:jc w:val="center"/>
              <w:rPr>
                <w:rFonts w:asciiTheme="minorHAnsi" w:hAnsiTheme="minorHAnsi" w:cstheme="minorHAnsi"/>
                <w:b/>
                <w:sz w:val="24"/>
                <w:szCs w:val="24"/>
              </w:rPr>
            </w:pPr>
          </w:p>
        </w:tc>
        <w:tc>
          <w:tcPr>
            <w:tcW w:w="990" w:type="dxa"/>
            <w:shd w:val="clear" w:color="auto" w:fill="D9E2F3" w:themeFill="accent1" w:themeFillTint="33"/>
            <w:vAlign w:val="bottom"/>
          </w:tcPr>
          <w:p w14:paraId="2DE60706" w14:textId="77777777" w:rsidR="00F3774B" w:rsidRPr="00F3774B" w:rsidRDefault="00F02A8F" w:rsidP="00F3774B">
            <w:pPr>
              <w:jc w:val="center"/>
              <w:rPr>
                <w:rFonts w:asciiTheme="minorHAnsi" w:hAnsiTheme="minorHAnsi" w:cstheme="minorHAnsi"/>
                <w:b/>
                <w:sz w:val="24"/>
                <w:szCs w:val="24"/>
              </w:rPr>
            </w:pPr>
            <m:oMathPara>
              <m:oMath>
                <m:acc>
                  <m:accPr>
                    <m:ctrlPr>
                      <w:rPr>
                        <w:rFonts w:ascii="Cambria Math" w:hAnsi="Cambria Math" w:cstheme="minorHAnsi"/>
                        <w:b/>
                        <w:sz w:val="24"/>
                        <w:szCs w:val="24"/>
                      </w:rPr>
                    </m:ctrlPr>
                  </m:accPr>
                  <m:e>
                    <m:sSub>
                      <m:sSubPr>
                        <m:ctrlPr>
                          <w:rPr>
                            <w:rFonts w:ascii="Cambria Math" w:hAnsi="Cambria Math" w:cstheme="minorHAnsi"/>
                            <w:b/>
                            <w:i/>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e>
                </m:acc>
              </m:oMath>
            </m:oMathPara>
          </w:p>
        </w:tc>
        <w:tc>
          <w:tcPr>
            <w:tcW w:w="990" w:type="dxa"/>
            <w:shd w:val="clear" w:color="auto" w:fill="D9E2F3" w:themeFill="accent1" w:themeFillTint="33"/>
            <w:vAlign w:val="bottom"/>
          </w:tcPr>
          <w:p w14:paraId="6CA84326" w14:textId="77777777" w:rsidR="00F3774B" w:rsidRPr="00F3774B" w:rsidRDefault="00F02A8F" w:rsidP="00F3774B">
            <w:pPr>
              <w:jc w:val="center"/>
              <w:rPr>
                <w:rFonts w:asciiTheme="minorHAnsi" w:hAnsiTheme="minorHAnsi" w:cstheme="minorHAnsi"/>
                <w:b/>
                <w:sz w:val="24"/>
                <w:szCs w:val="24"/>
              </w:rPr>
            </w:pPr>
            <m:oMathPara>
              <m:oMath>
                <m:acc>
                  <m:accPr>
                    <m:ctrlPr>
                      <w:rPr>
                        <w:rFonts w:ascii="Cambria Math" w:hAnsi="Cambria Math" w:cstheme="minorHAnsi"/>
                        <w:b/>
                        <w:sz w:val="24"/>
                        <w:szCs w:val="24"/>
                      </w:rPr>
                    </m:ctrlPr>
                  </m:accPr>
                  <m:e>
                    <m:sSub>
                      <m:sSubPr>
                        <m:ctrlPr>
                          <w:rPr>
                            <w:rFonts w:ascii="Cambria Math" w:hAnsi="Cambria Math" w:cstheme="minorHAnsi"/>
                            <w:b/>
                            <w:i/>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e>
                </m:acc>
              </m:oMath>
            </m:oMathPara>
          </w:p>
        </w:tc>
        <w:tc>
          <w:tcPr>
            <w:tcW w:w="990" w:type="dxa"/>
            <w:shd w:val="clear" w:color="auto" w:fill="D9E2F3" w:themeFill="accent1" w:themeFillTint="33"/>
            <w:vAlign w:val="bottom"/>
          </w:tcPr>
          <w:p w14:paraId="0E24FE12" w14:textId="77777777" w:rsidR="00F3774B" w:rsidRPr="00F3774B" w:rsidRDefault="00F02A8F" w:rsidP="00F3774B">
            <w:pPr>
              <w:jc w:val="center"/>
              <w:rPr>
                <w:rFonts w:asciiTheme="minorHAnsi" w:hAnsiTheme="minorHAnsi" w:cstheme="minorHAnsi"/>
                <w:b/>
                <w:sz w:val="24"/>
                <w:szCs w:val="24"/>
              </w:rPr>
            </w:pPr>
            <m:oMathPara>
              <m:oMath>
                <m:acc>
                  <m:accPr>
                    <m:ctrlPr>
                      <w:rPr>
                        <w:rFonts w:ascii="Cambria Math" w:hAnsi="Cambria Math" w:cstheme="minorHAnsi"/>
                        <w:b/>
                        <w:sz w:val="24"/>
                        <w:szCs w:val="24"/>
                      </w:rPr>
                    </m:ctrlPr>
                  </m:accPr>
                  <m:e>
                    <m:sSub>
                      <m:sSubPr>
                        <m:ctrlPr>
                          <w:rPr>
                            <w:rFonts w:ascii="Cambria Math" w:hAnsi="Cambria Math" w:cstheme="minorHAnsi"/>
                            <w:b/>
                            <w:i/>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2</m:t>
                        </m:r>
                      </m:sub>
                    </m:sSub>
                  </m:e>
                </m:acc>
              </m:oMath>
            </m:oMathPara>
          </w:p>
        </w:tc>
        <w:tc>
          <w:tcPr>
            <w:tcW w:w="1170" w:type="dxa"/>
            <w:shd w:val="clear" w:color="auto" w:fill="D9E2F3" w:themeFill="accent1" w:themeFillTint="33"/>
            <w:vAlign w:val="bottom"/>
          </w:tcPr>
          <w:p w14:paraId="3C33B65B" w14:textId="77777777" w:rsidR="00F3774B" w:rsidRPr="00F3774B" w:rsidRDefault="00F3774B" w:rsidP="00F3774B">
            <w:pPr>
              <w:jc w:val="center"/>
              <w:rPr>
                <w:rFonts w:asciiTheme="minorHAnsi" w:hAnsiTheme="minorHAnsi" w:cstheme="minorHAnsi"/>
                <w:b/>
                <w:sz w:val="24"/>
                <w:szCs w:val="24"/>
              </w:rPr>
            </w:pPr>
            <w:r w:rsidRPr="00F3774B">
              <w:rPr>
                <w:rFonts w:asciiTheme="minorHAnsi" w:hAnsiTheme="minorHAnsi" w:cstheme="minorHAnsi"/>
                <w:b/>
                <w:sz w:val="24"/>
                <w:szCs w:val="24"/>
              </w:rPr>
              <w:t>Residual Deviance</w:t>
            </w:r>
          </w:p>
        </w:tc>
        <w:tc>
          <w:tcPr>
            <w:tcW w:w="900" w:type="dxa"/>
            <w:shd w:val="clear" w:color="auto" w:fill="D9E2F3" w:themeFill="accent1" w:themeFillTint="33"/>
            <w:vAlign w:val="bottom"/>
          </w:tcPr>
          <w:p w14:paraId="26E79548" w14:textId="77777777" w:rsidR="00F3774B" w:rsidRPr="00F3774B" w:rsidRDefault="00F3774B" w:rsidP="00F3774B">
            <w:pPr>
              <w:jc w:val="center"/>
              <w:rPr>
                <w:rFonts w:asciiTheme="minorHAnsi" w:hAnsiTheme="minorHAnsi" w:cstheme="minorHAnsi"/>
                <w:b/>
                <w:sz w:val="24"/>
                <w:szCs w:val="24"/>
              </w:rPr>
            </w:pPr>
            <w:r w:rsidRPr="00F3774B">
              <w:rPr>
                <w:rFonts w:asciiTheme="minorHAnsi" w:hAnsiTheme="minorHAnsi" w:cstheme="minorHAnsi"/>
                <w:b/>
                <w:sz w:val="24"/>
                <w:szCs w:val="24"/>
              </w:rPr>
              <w:t>AIC</w:t>
            </w:r>
          </w:p>
        </w:tc>
      </w:tr>
      <w:tr w:rsidR="00F3774B" w:rsidRPr="00F3774B" w14:paraId="0C1750F1" w14:textId="77777777" w:rsidTr="00F3774B">
        <w:trPr>
          <w:trHeight w:val="262"/>
        </w:trPr>
        <w:tc>
          <w:tcPr>
            <w:tcW w:w="3078" w:type="dxa"/>
            <w:vMerge w:val="restart"/>
            <w:vAlign w:val="bottom"/>
          </w:tcPr>
          <w:p w14:paraId="2001F3AA" w14:textId="77777777" w:rsidR="00F3774B" w:rsidRPr="00F3774B" w:rsidRDefault="00F3774B" w:rsidP="00F3774B">
            <w:pPr>
              <w:rPr>
                <w:rFonts w:asciiTheme="minorHAnsi" w:hAnsiTheme="minorHAnsi" w:cstheme="minorHAnsi"/>
                <w:sz w:val="24"/>
                <w:szCs w:val="24"/>
              </w:rPr>
            </w:pPr>
            <w:r w:rsidRPr="00F3774B">
              <w:rPr>
                <w:rFonts w:asciiTheme="minorHAnsi" w:hAnsiTheme="minorHAnsi" w:cstheme="minorHAnsi"/>
                <w:sz w:val="24"/>
                <w:szCs w:val="24"/>
              </w:rPr>
              <w:t>Part A.</w:t>
            </w:r>
          </w:p>
          <w:p w14:paraId="05ED72E4" w14:textId="77777777" w:rsidR="00F3774B" w:rsidRPr="00F3774B" w:rsidRDefault="00F3774B" w:rsidP="00F3774B">
            <w:pPr>
              <w:rPr>
                <w:rFonts w:asciiTheme="minorHAnsi" w:hAnsiTheme="minorHAnsi" w:cstheme="minorHAnsi"/>
                <w:sz w:val="24"/>
                <w:szCs w:val="24"/>
              </w:rPr>
            </w:pPr>
            <w:proofErr w:type="gramStart"/>
            <w:r w:rsidRPr="00F3774B">
              <w:rPr>
                <w:rFonts w:asciiTheme="minorHAnsi" w:hAnsiTheme="minorHAnsi" w:cstheme="minorHAnsi"/>
                <w:sz w:val="24"/>
                <w:szCs w:val="24"/>
              </w:rPr>
              <w:t>logit(</w:t>
            </w:r>
            <w:proofErr w:type="gramEnd"/>
            <m:oMath>
              <m:sSub>
                <m:sSubPr>
                  <m:ctrlPr>
                    <w:rPr>
                      <w:rFonts w:ascii="Cambria Math" w:hAnsi="Cambria Math" w:cstheme="minorHAnsi"/>
                      <w:sz w:val="24"/>
                      <w:szCs w:val="24"/>
                    </w:rPr>
                  </m:ctrlPr>
                </m:sSubPr>
                <m:e>
                  <m:r>
                    <m:rPr>
                      <m:sty m:val="p"/>
                    </m:rPr>
                    <w:rPr>
                      <w:rFonts w:ascii="Cambria Math" w:hAnsi="Cambria Math" w:cstheme="minorHAnsi"/>
                      <w:sz w:val="24"/>
                      <w:szCs w:val="24"/>
                    </w:rPr>
                    <m:t>p</m:t>
                  </m:r>
                </m:e>
                <m:sub>
                  <m:r>
                    <w:rPr>
                      <w:rFonts w:ascii="Cambria Math" w:hAnsi="Cambria Math" w:cstheme="minorHAnsi"/>
                      <w:sz w:val="24"/>
                      <w:szCs w:val="24"/>
                    </w:rPr>
                    <m:t>i</m:t>
                  </m:r>
                </m:sub>
              </m:sSub>
            </m:oMath>
            <w:r w:rsidRPr="00F3774B">
              <w:rPr>
                <w:rFonts w:asciiTheme="minorHAnsi" w:hAnsiTheme="minorHAnsi" w:cstheme="minorHAnsi"/>
                <w:sz w:val="24"/>
                <w:szCs w:val="24"/>
              </w:rPr>
              <w:t>)= -1+5.2*</w:t>
            </w:r>
            <m:oMath>
              <m:sSub>
                <m:sSubPr>
                  <m:ctrlPr>
                    <w:rPr>
                      <w:rFonts w:ascii="Cambria Math" w:hAnsi="Cambria Math" w:cstheme="minorHAnsi"/>
                      <w:i/>
                      <w:sz w:val="24"/>
                      <w:szCs w:val="24"/>
                    </w:rPr>
                  </m:ctrlPr>
                </m:sSubPr>
                <m:e>
                  <m:r>
                    <w:rPr>
                      <w:rFonts w:ascii="Cambria Math" w:hAnsi="Cambria Math" w:cstheme="minorHAnsi"/>
                      <w:sz w:val="24"/>
                      <w:szCs w:val="24"/>
                    </w:rPr>
                    <m:t>x1</m:t>
                  </m:r>
                </m:e>
                <m:sub>
                  <m:r>
                    <w:rPr>
                      <w:rFonts w:ascii="Cambria Math" w:hAnsi="Cambria Math" w:cstheme="minorHAnsi"/>
                      <w:sz w:val="24"/>
                      <w:szCs w:val="24"/>
                    </w:rPr>
                    <m:t>i</m:t>
                  </m:r>
                </m:sub>
              </m:sSub>
            </m:oMath>
            <w:r w:rsidRPr="00F3774B">
              <w:rPr>
                <w:rFonts w:asciiTheme="minorHAnsi" w:hAnsiTheme="minorHAnsi" w:cstheme="minorHAnsi"/>
                <w:sz w:val="24"/>
                <w:szCs w:val="24"/>
              </w:rPr>
              <w:t>-0.4*</w:t>
            </w:r>
            <m:oMath>
              <m:sSub>
                <m:sSubPr>
                  <m:ctrlPr>
                    <w:rPr>
                      <w:rFonts w:ascii="Cambria Math" w:hAnsi="Cambria Math" w:cstheme="minorHAnsi"/>
                      <w:i/>
                      <w:sz w:val="24"/>
                      <w:szCs w:val="24"/>
                    </w:rPr>
                  </m:ctrlPr>
                </m:sSubPr>
                <m:e>
                  <m:r>
                    <w:rPr>
                      <w:rFonts w:ascii="Cambria Math" w:hAnsi="Cambria Math" w:cstheme="minorHAnsi"/>
                      <w:sz w:val="24"/>
                      <w:szCs w:val="24"/>
                    </w:rPr>
                    <m:t>x2</m:t>
                  </m:r>
                </m:e>
                <m:sub>
                  <m:r>
                    <w:rPr>
                      <w:rFonts w:ascii="Cambria Math" w:hAnsi="Cambria Math" w:cstheme="minorHAnsi"/>
                      <w:sz w:val="24"/>
                      <w:szCs w:val="24"/>
                    </w:rPr>
                    <m:t>i</m:t>
                  </m:r>
                </m:sub>
              </m:sSub>
            </m:oMath>
          </w:p>
        </w:tc>
        <w:tc>
          <w:tcPr>
            <w:tcW w:w="990" w:type="dxa"/>
            <w:vAlign w:val="bottom"/>
          </w:tcPr>
          <w:p w14:paraId="015D35CD" w14:textId="77777777" w:rsidR="00F3774B" w:rsidRPr="00F3774B" w:rsidRDefault="00F3774B" w:rsidP="00F3774B">
            <w:pPr>
              <w:rPr>
                <w:rFonts w:asciiTheme="minorHAnsi" w:hAnsiTheme="minorHAnsi" w:cstheme="minorHAnsi"/>
                <w:b/>
                <w:sz w:val="24"/>
                <w:szCs w:val="24"/>
              </w:rPr>
            </w:pPr>
            <w:r w:rsidRPr="00F3774B">
              <w:rPr>
                <w:rFonts w:asciiTheme="minorHAnsi" w:hAnsiTheme="minorHAnsi" w:cstheme="minorHAnsi"/>
                <w:b/>
                <w:sz w:val="24"/>
                <w:szCs w:val="24"/>
              </w:rPr>
              <w:t xml:space="preserve">Logit </w:t>
            </w:r>
          </w:p>
        </w:tc>
        <w:tc>
          <w:tcPr>
            <w:tcW w:w="990" w:type="dxa"/>
            <w:vAlign w:val="bottom"/>
          </w:tcPr>
          <w:p w14:paraId="6FE5A9F3"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-1.40</w:t>
            </w:r>
          </w:p>
        </w:tc>
        <w:tc>
          <w:tcPr>
            <w:tcW w:w="990" w:type="dxa"/>
            <w:vAlign w:val="bottom"/>
          </w:tcPr>
          <w:p w14:paraId="58B5BD1F"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5.44</w:t>
            </w:r>
          </w:p>
        </w:tc>
        <w:tc>
          <w:tcPr>
            <w:tcW w:w="990" w:type="dxa"/>
            <w:vAlign w:val="bottom"/>
          </w:tcPr>
          <w:p w14:paraId="4F253E94"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-0.04</w:t>
            </w:r>
          </w:p>
        </w:tc>
        <w:tc>
          <w:tcPr>
            <w:tcW w:w="1170" w:type="dxa"/>
            <w:vAlign w:val="bottom"/>
          </w:tcPr>
          <w:p w14:paraId="62DE9851"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433.6</w:t>
            </w:r>
          </w:p>
        </w:tc>
        <w:tc>
          <w:tcPr>
            <w:tcW w:w="900" w:type="dxa"/>
            <w:vAlign w:val="bottom"/>
          </w:tcPr>
          <w:p w14:paraId="1086527D"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439.6</w:t>
            </w:r>
          </w:p>
        </w:tc>
      </w:tr>
      <w:tr w:rsidR="00F3774B" w:rsidRPr="00F3774B" w14:paraId="701F27FD" w14:textId="77777777" w:rsidTr="00F3774B">
        <w:trPr>
          <w:trHeight w:val="140"/>
        </w:trPr>
        <w:tc>
          <w:tcPr>
            <w:tcW w:w="3078" w:type="dxa"/>
            <w:vMerge/>
            <w:vAlign w:val="bottom"/>
          </w:tcPr>
          <w:p w14:paraId="7588E49F" w14:textId="77777777" w:rsidR="00F3774B" w:rsidRPr="00F3774B" w:rsidRDefault="00F3774B" w:rsidP="00F3774B">
            <w:pPr>
              <w:rPr>
                <w:rFonts w:asciiTheme="minorHAnsi" w:hAnsiTheme="minorHAnsi" w:cstheme="minorHAnsi"/>
                <w:sz w:val="24"/>
                <w:szCs w:val="24"/>
              </w:rPr>
            </w:pPr>
          </w:p>
        </w:tc>
        <w:tc>
          <w:tcPr>
            <w:tcW w:w="990" w:type="dxa"/>
            <w:vAlign w:val="bottom"/>
          </w:tcPr>
          <w:p w14:paraId="1FB79502" w14:textId="77777777" w:rsidR="00F3774B" w:rsidRPr="00F3774B" w:rsidRDefault="00F3774B" w:rsidP="00F3774B">
            <w:pPr>
              <w:rPr>
                <w:rFonts w:asciiTheme="minorHAnsi" w:hAnsiTheme="minorHAnsi" w:cstheme="minorHAnsi"/>
                <w:b/>
                <w:sz w:val="24"/>
                <w:szCs w:val="24"/>
              </w:rPr>
            </w:pPr>
            <w:proofErr w:type="spellStart"/>
            <w:r w:rsidRPr="00F3774B">
              <w:rPr>
                <w:rFonts w:asciiTheme="minorHAnsi" w:hAnsiTheme="minorHAnsi" w:cstheme="minorHAnsi"/>
                <w:b/>
                <w:sz w:val="24"/>
                <w:szCs w:val="24"/>
              </w:rPr>
              <w:t>Probit</w:t>
            </w:r>
            <w:proofErr w:type="spellEnd"/>
            <w:r w:rsidRPr="00F3774B">
              <w:rPr>
                <w:rFonts w:asciiTheme="minorHAnsi" w:hAnsiTheme="minorHAnsi" w:cstheme="minorHAnsi"/>
                <w:b/>
                <w:sz w:val="24"/>
                <w:szCs w:val="24"/>
              </w:rPr>
              <w:t xml:space="preserve"> </w:t>
            </w:r>
          </w:p>
        </w:tc>
        <w:tc>
          <w:tcPr>
            <w:tcW w:w="990" w:type="dxa"/>
            <w:vAlign w:val="bottom"/>
          </w:tcPr>
          <w:p w14:paraId="60DC4145"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-0.84</w:t>
            </w:r>
          </w:p>
        </w:tc>
        <w:tc>
          <w:tcPr>
            <w:tcW w:w="990" w:type="dxa"/>
            <w:vAlign w:val="bottom"/>
          </w:tcPr>
          <w:p w14:paraId="7CC0E235"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3.19</w:t>
            </w:r>
          </w:p>
        </w:tc>
        <w:tc>
          <w:tcPr>
            <w:tcW w:w="990" w:type="dxa"/>
            <w:vAlign w:val="bottom"/>
          </w:tcPr>
          <w:p w14:paraId="0EB30BE9"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-0.01</w:t>
            </w:r>
          </w:p>
        </w:tc>
        <w:tc>
          <w:tcPr>
            <w:tcW w:w="1170" w:type="dxa"/>
            <w:vAlign w:val="bottom"/>
          </w:tcPr>
          <w:p w14:paraId="05DC987B"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431.9</w:t>
            </w:r>
          </w:p>
        </w:tc>
        <w:tc>
          <w:tcPr>
            <w:tcW w:w="900" w:type="dxa"/>
            <w:vAlign w:val="bottom"/>
          </w:tcPr>
          <w:p w14:paraId="7AD247F3"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437.9</w:t>
            </w:r>
          </w:p>
        </w:tc>
      </w:tr>
      <w:tr w:rsidR="00F3774B" w:rsidRPr="00F3774B" w14:paraId="6BE7573C" w14:textId="77777777" w:rsidTr="00F3774B">
        <w:trPr>
          <w:trHeight w:val="250"/>
        </w:trPr>
        <w:tc>
          <w:tcPr>
            <w:tcW w:w="3078" w:type="dxa"/>
            <w:vMerge w:val="restart"/>
            <w:vAlign w:val="bottom"/>
          </w:tcPr>
          <w:p w14:paraId="764E18B5" w14:textId="77777777" w:rsidR="00F3774B" w:rsidRPr="00F3774B" w:rsidRDefault="00F3774B" w:rsidP="00F3774B">
            <w:pPr>
              <w:rPr>
                <w:rFonts w:asciiTheme="minorHAnsi" w:hAnsiTheme="minorHAnsi" w:cstheme="minorHAnsi"/>
                <w:sz w:val="24"/>
                <w:szCs w:val="24"/>
              </w:rPr>
            </w:pPr>
            <w:r w:rsidRPr="00F3774B">
              <w:rPr>
                <w:rFonts w:asciiTheme="minorHAnsi" w:hAnsiTheme="minorHAnsi" w:cstheme="minorHAnsi"/>
                <w:sz w:val="24"/>
                <w:szCs w:val="24"/>
              </w:rPr>
              <w:t>Part B.</w:t>
            </w:r>
          </w:p>
          <w:p w14:paraId="2D16C513" w14:textId="77777777" w:rsidR="00F3774B" w:rsidRPr="00F3774B" w:rsidRDefault="00F02A8F" w:rsidP="00F3774B">
            <w:pPr>
              <w:rPr>
                <w:rFonts w:asciiTheme="minorHAnsi" w:hAnsiTheme="minorHAnsi" w:cstheme="minorHAnsi"/>
                <w:sz w:val="24"/>
                <w:szCs w:val="24"/>
              </w:rPr>
            </w:pPr>
            <m:oMath>
              <m:sSup>
                <m:sSupPr>
                  <m:ctrlPr>
                    <w:rPr>
                      <w:rFonts w:ascii="Cambria Math" w:hAnsi="Cambria Math" w:cstheme="minorHAnsi"/>
                      <w:sz w:val="24"/>
                      <w:szCs w:val="24"/>
                    </w:rPr>
                  </m:ctrlPr>
                </m:sSupPr>
                <m:e>
                  <m:r>
                    <m:rPr>
                      <m:sty m:val="p"/>
                    </m:rPr>
                    <w:rPr>
                      <w:rFonts w:ascii="Cambria Math" w:hAnsi="Cambria Math" w:cstheme="minorHAnsi"/>
                      <w:sz w:val="24"/>
                      <w:szCs w:val="24"/>
                    </w:rPr>
                    <m:t>Φ</m:t>
                  </m:r>
                </m:e>
                <m:sup>
                  <m:r>
                    <w:rPr>
                      <w:rFonts w:ascii="Cambria Math" w:hAnsi="Cambria Math" w:cstheme="minorHAnsi"/>
                      <w:sz w:val="24"/>
                      <w:szCs w:val="24"/>
                    </w:rPr>
                    <m:t>-1</m:t>
                  </m:r>
                </m:sup>
              </m:sSup>
              <m:d>
                <m:dPr>
                  <m:ctrlPr>
                    <w:rPr>
                      <w:rFonts w:ascii="Cambria Math" w:hAnsi="Cambria Math" w:cstheme="minorHAnsi"/>
                      <w:i/>
                      <w:sz w:val="24"/>
                      <w:szCs w:val="24"/>
                    </w:rPr>
                  </m:ctrlPr>
                </m:dPr>
                <m:e>
                  <m:sSub>
                    <m:sSubPr>
                      <m:ctrlPr>
                        <w:rPr>
                          <w:rFonts w:ascii="Cambria Math" w:hAnsi="Cambria Math" w:cstheme="minorHAnsi"/>
                          <w:sz w:val="24"/>
                          <w:szCs w:val="24"/>
                        </w:rPr>
                      </m:ctrlPr>
                    </m:sSubPr>
                    <m:e>
                      <m:r>
                        <m:rPr>
                          <m:sty m:val="p"/>
                        </m:rPr>
                        <w:rPr>
                          <w:rFonts w:ascii="Cambria Math" w:hAnsi="Cambria Math" w:cstheme="minorHAnsi"/>
                          <w:sz w:val="24"/>
                          <w:szCs w:val="24"/>
                        </w:rPr>
                        <m:t>p</m:t>
                      </m:r>
                    </m:e>
                    <m:sub>
                      <m:r>
                        <w:rPr>
                          <w:rFonts w:ascii="Cambria Math" w:hAnsi="Cambria Math" w:cstheme="minorHAnsi"/>
                          <w:sz w:val="24"/>
                          <w:szCs w:val="24"/>
                        </w:rPr>
                        <m:t>i</m:t>
                      </m:r>
                    </m:sub>
                  </m:sSub>
                </m:e>
              </m:d>
              <m:r>
                <w:rPr>
                  <w:rFonts w:ascii="Cambria Math" w:hAnsi="Cambria Math" w:cstheme="minorHAnsi"/>
                  <w:sz w:val="24"/>
                  <w:szCs w:val="24"/>
                </w:rPr>
                <m:t>=</m:t>
              </m:r>
            </m:oMath>
            <w:r w:rsidR="00F3774B" w:rsidRPr="00F3774B">
              <w:rPr>
                <w:rFonts w:asciiTheme="minorHAnsi" w:hAnsiTheme="minorHAnsi" w:cstheme="minorHAnsi"/>
                <w:sz w:val="24"/>
                <w:szCs w:val="24"/>
              </w:rPr>
              <w:t>-1+5.2*</w:t>
            </w:r>
            <m:oMath>
              <m:sSub>
                <m:sSubPr>
                  <m:ctrlPr>
                    <w:rPr>
                      <w:rFonts w:ascii="Cambria Math" w:hAnsi="Cambria Math" w:cstheme="minorHAnsi"/>
                      <w:i/>
                      <w:sz w:val="24"/>
                      <w:szCs w:val="24"/>
                    </w:rPr>
                  </m:ctrlPr>
                </m:sSubPr>
                <m:e>
                  <m:r>
                    <w:rPr>
                      <w:rFonts w:ascii="Cambria Math" w:hAnsi="Cambria Math" w:cstheme="minorHAnsi"/>
                      <w:sz w:val="24"/>
                      <w:szCs w:val="24"/>
                    </w:rPr>
                    <m:t>x1</m:t>
                  </m:r>
                </m:e>
                <m:sub>
                  <m:r>
                    <w:rPr>
                      <w:rFonts w:ascii="Cambria Math" w:hAnsi="Cambria Math" w:cstheme="minorHAnsi"/>
                      <w:sz w:val="24"/>
                      <w:szCs w:val="24"/>
                    </w:rPr>
                    <m:t>i</m:t>
                  </m:r>
                </m:sub>
              </m:sSub>
            </m:oMath>
            <w:r w:rsidR="00F3774B" w:rsidRPr="00F3774B">
              <w:rPr>
                <w:rFonts w:asciiTheme="minorHAnsi" w:hAnsiTheme="minorHAnsi" w:cstheme="minorHAnsi"/>
                <w:sz w:val="24"/>
                <w:szCs w:val="24"/>
              </w:rPr>
              <w:t>-0.4*</w:t>
            </w:r>
            <m:oMath>
              <m:sSub>
                <m:sSubPr>
                  <m:ctrlPr>
                    <w:rPr>
                      <w:rFonts w:ascii="Cambria Math" w:hAnsi="Cambria Math" w:cstheme="minorHAnsi"/>
                      <w:i/>
                      <w:sz w:val="24"/>
                      <w:szCs w:val="24"/>
                    </w:rPr>
                  </m:ctrlPr>
                </m:sSubPr>
                <m:e>
                  <m:r>
                    <w:rPr>
                      <w:rFonts w:ascii="Cambria Math" w:hAnsi="Cambria Math" w:cstheme="minorHAnsi"/>
                      <w:sz w:val="24"/>
                      <w:szCs w:val="24"/>
                    </w:rPr>
                    <m:t>x2</m:t>
                  </m:r>
                </m:e>
                <m:sub>
                  <m:r>
                    <w:rPr>
                      <w:rFonts w:ascii="Cambria Math" w:hAnsi="Cambria Math" w:cstheme="minorHAnsi"/>
                      <w:sz w:val="24"/>
                      <w:szCs w:val="24"/>
                    </w:rPr>
                    <m:t>i</m:t>
                  </m:r>
                </m:sub>
              </m:sSub>
            </m:oMath>
          </w:p>
        </w:tc>
        <w:tc>
          <w:tcPr>
            <w:tcW w:w="990" w:type="dxa"/>
            <w:vAlign w:val="bottom"/>
          </w:tcPr>
          <w:p w14:paraId="5D934457" w14:textId="77777777" w:rsidR="00F3774B" w:rsidRPr="00F3774B" w:rsidRDefault="00F3774B" w:rsidP="00F3774B">
            <w:pPr>
              <w:rPr>
                <w:rFonts w:asciiTheme="minorHAnsi" w:hAnsiTheme="minorHAnsi" w:cstheme="minorHAnsi"/>
                <w:b/>
                <w:sz w:val="24"/>
                <w:szCs w:val="24"/>
              </w:rPr>
            </w:pPr>
            <w:r w:rsidRPr="00F3774B">
              <w:rPr>
                <w:rFonts w:asciiTheme="minorHAnsi" w:hAnsiTheme="minorHAnsi" w:cstheme="minorHAnsi"/>
                <w:b/>
                <w:sz w:val="24"/>
                <w:szCs w:val="24"/>
              </w:rPr>
              <w:t xml:space="preserve">Logit </w:t>
            </w:r>
          </w:p>
        </w:tc>
        <w:tc>
          <w:tcPr>
            <w:tcW w:w="990" w:type="dxa"/>
            <w:vAlign w:val="bottom"/>
          </w:tcPr>
          <w:p w14:paraId="75B1A0A8"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-1.70</w:t>
            </w:r>
          </w:p>
        </w:tc>
        <w:tc>
          <w:tcPr>
            <w:tcW w:w="990" w:type="dxa"/>
            <w:vAlign w:val="bottom"/>
          </w:tcPr>
          <w:p w14:paraId="3A6D522E"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9.43</w:t>
            </w:r>
          </w:p>
        </w:tc>
        <w:tc>
          <w:tcPr>
            <w:tcW w:w="990" w:type="dxa"/>
            <w:vAlign w:val="bottom"/>
          </w:tcPr>
          <w:p w14:paraId="0EF68003"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-1.01</w:t>
            </w:r>
          </w:p>
        </w:tc>
        <w:tc>
          <w:tcPr>
            <w:tcW w:w="1170" w:type="dxa"/>
            <w:vAlign w:val="bottom"/>
          </w:tcPr>
          <w:p w14:paraId="2199A9A4"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287.4</w:t>
            </w:r>
          </w:p>
        </w:tc>
        <w:tc>
          <w:tcPr>
            <w:tcW w:w="900" w:type="dxa"/>
            <w:vAlign w:val="bottom"/>
          </w:tcPr>
          <w:p w14:paraId="1F0DB50C"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293.4</w:t>
            </w:r>
          </w:p>
        </w:tc>
      </w:tr>
      <w:tr w:rsidR="00F3774B" w:rsidRPr="00F3774B" w14:paraId="507690EB" w14:textId="77777777" w:rsidTr="00F3774B">
        <w:trPr>
          <w:trHeight w:val="140"/>
        </w:trPr>
        <w:tc>
          <w:tcPr>
            <w:tcW w:w="3078" w:type="dxa"/>
            <w:vMerge/>
            <w:vAlign w:val="bottom"/>
          </w:tcPr>
          <w:p w14:paraId="250A9CBF" w14:textId="77777777" w:rsidR="00F3774B" w:rsidRPr="00F3774B" w:rsidRDefault="00F3774B" w:rsidP="00F3774B">
            <w:pPr>
              <w:jc w:val="center"/>
              <w:rPr>
                <w:rFonts w:asciiTheme="minorHAnsi" w:hAnsiTheme="minorHAnsi" w:cstheme="minorHAnsi"/>
                <w:sz w:val="24"/>
                <w:szCs w:val="24"/>
              </w:rPr>
            </w:pPr>
          </w:p>
        </w:tc>
        <w:tc>
          <w:tcPr>
            <w:tcW w:w="990" w:type="dxa"/>
            <w:vAlign w:val="bottom"/>
          </w:tcPr>
          <w:p w14:paraId="232C2048" w14:textId="77777777" w:rsidR="00F3774B" w:rsidRPr="00F3774B" w:rsidRDefault="00F3774B" w:rsidP="00F3774B">
            <w:pPr>
              <w:rPr>
                <w:rFonts w:asciiTheme="minorHAnsi" w:hAnsiTheme="minorHAnsi" w:cstheme="minorHAnsi"/>
                <w:b/>
                <w:sz w:val="24"/>
                <w:szCs w:val="24"/>
              </w:rPr>
            </w:pPr>
            <w:proofErr w:type="spellStart"/>
            <w:r w:rsidRPr="00F3774B">
              <w:rPr>
                <w:rFonts w:asciiTheme="minorHAnsi" w:hAnsiTheme="minorHAnsi" w:cstheme="minorHAnsi"/>
                <w:b/>
                <w:sz w:val="24"/>
                <w:szCs w:val="24"/>
              </w:rPr>
              <w:t>Probit</w:t>
            </w:r>
            <w:proofErr w:type="spellEnd"/>
            <w:r w:rsidRPr="00F3774B">
              <w:rPr>
                <w:rFonts w:asciiTheme="minorHAnsi" w:hAnsiTheme="minorHAnsi" w:cstheme="minorHAnsi"/>
                <w:b/>
                <w:sz w:val="24"/>
                <w:szCs w:val="24"/>
              </w:rPr>
              <w:t xml:space="preserve"> </w:t>
            </w:r>
          </w:p>
        </w:tc>
        <w:tc>
          <w:tcPr>
            <w:tcW w:w="990" w:type="dxa"/>
            <w:vAlign w:val="bottom"/>
          </w:tcPr>
          <w:p w14:paraId="6EDF3C46"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-0.98</w:t>
            </w:r>
          </w:p>
        </w:tc>
        <w:tc>
          <w:tcPr>
            <w:tcW w:w="990" w:type="dxa"/>
            <w:vAlign w:val="bottom"/>
          </w:tcPr>
          <w:p w14:paraId="05184CA2"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5.36</w:t>
            </w:r>
          </w:p>
        </w:tc>
        <w:tc>
          <w:tcPr>
            <w:tcW w:w="990" w:type="dxa"/>
            <w:vAlign w:val="bottom"/>
          </w:tcPr>
          <w:p w14:paraId="1040986E"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-0.58</w:t>
            </w:r>
          </w:p>
        </w:tc>
        <w:tc>
          <w:tcPr>
            <w:tcW w:w="1170" w:type="dxa"/>
            <w:vAlign w:val="bottom"/>
          </w:tcPr>
          <w:p w14:paraId="19246292"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286.5</w:t>
            </w:r>
          </w:p>
        </w:tc>
        <w:tc>
          <w:tcPr>
            <w:tcW w:w="900" w:type="dxa"/>
            <w:vAlign w:val="bottom"/>
          </w:tcPr>
          <w:p w14:paraId="23E62DC4" w14:textId="77777777" w:rsidR="00F3774B" w:rsidRPr="00F3774B" w:rsidRDefault="00F3774B" w:rsidP="00F3774B">
            <w:pPr>
              <w:jc w:val="center"/>
              <w:rPr>
                <w:rFonts w:asciiTheme="minorHAnsi" w:hAnsiTheme="minorHAnsi" w:cstheme="minorHAnsi"/>
                <w:sz w:val="24"/>
                <w:szCs w:val="24"/>
              </w:rPr>
            </w:pPr>
            <w:r w:rsidRPr="00F3774B">
              <w:rPr>
                <w:rFonts w:asciiTheme="minorHAnsi" w:hAnsiTheme="minorHAnsi" w:cstheme="minorHAnsi"/>
                <w:sz w:val="24"/>
                <w:szCs w:val="24"/>
              </w:rPr>
              <w:t>292.5</w:t>
            </w:r>
          </w:p>
        </w:tc>
      </w:tr>
    </w:tbl>
    <w:p w14:paraId="6FA2639B" w14:textId="77777777" w:rsidR="00F3774B" w:rsidRPr="00F3774B" w:rsidRDefault="00F3774B" w:rsidP="00F3774B">
      <w:pPr>
        <w:pStyle w:val="ListParagraph"/>
        <w:rPr>
          <w:rFonts w:asciiTheme="minorHAnsi" w:hAnsiTheme="minorHAnsi" w:cstheme="minorHAnsi"/>
        </w:rPr>
      </w:pPr>
    </w:p>
    <w:p w14:paraId="43D42227" w14:textId="77777777" w:rsidR="00F3774B" w:rsidRPr="00F3774B" w:rsidRDefault="00F3774B" w:rsidP="00F3774B">
      <w:pPr>
        <w:pStyle w:val="ListParagraph"/>
        <w:numPr>
          <w:ilvl w:val="0"/>
          <w:numId w:val="6"/>
        </w:numPr>
        <w:spacing w:after="160" w:line="259" w:lineRule="auto"/>
        <w:rPr>
          <w:rFonts w:asciiTheme="minorHAnsi" w:hAnsiTheme="minorHAnsi" w:cstheme="minorHAnsi"/>
        </w:rPr>
      </w:pPr>
      <w:r w:rsidRPr="00F3774B">
        <w:rPr>
          <w:rFonts w:asciiTheme="minorHAnsi" w:hAnsiTheme="minorHAnsi" w:cstheme="minorHAnsi"/>
        </w:rPr>
        <w:t xml:space="preserve">Part A (Simulation using probability generated Logistic Regression) </w:t>
      </w:r>
    </w:p>
    <w:p w14:paraId="3C2EFAED" w14:textId="77777777" w:rsidR="00F3774B" w:rsidRPr="00F3774B" w:rsidRDefault="00F3774B" w:rsidP="00F3774B">
      <w:pPr>
        <w:pStyle w:val="ListParagraph"/>
        <w:rPr>
          <w:rFonts w:asciiTheme="minorHAnsi" w:hAnsiTheme="minorHAnsi" w:cstheme="minorHAnsi"/>
        </w:rPr>
      </w:pPr>
      <w:r w:rsidRPr="00F3774B">
        <w:rPr>
          <w:rFonts w:asciiTheme="minorHAnsi" w:hAnsiTheme="minorHAnsi" w:cstheme="minorHAnsi"/>
        </w:rPr>
        <w:t>In this scenario, the response variable was binary with p, where logit(p)=-1+5.2*</w:t>
      </w:r>
      <m:oMath>
        <m:sSub>
          <m:sSubPr>
            <m:ctrlPr>
              <w:rPr>
                <w:rFonts w:ascii="Cambria Math" w:hAnsi="Cambria Math" w:cstheme="minorHAnsi"/>
                <w:i/>
              </w:rPr>
            </m:ctrlPr>
          </m:sSubPr>
          <m:e>
            <m:r>
              <w:rPr>
                <w:rFonts w:ascii="Cambria Math" w:hAnsi="Cambria Math" w:cstheme="minorHAnsi"/>
              </w:rPr>
              <m:t>x1</m:t>
            </m:r>
          </m:e>
          <m:sub>
            <m:r>
              <w:rPr>
                <w:rFonts w:ascii="Cambria Math" w:hAnsi="Cambria Math" w:cstheme="minorHAnsi"/>
              </w:rPr>
              <m:t>i</m:t>
            </m:r>
          </m:sub>
        </m:sSub>
      </m:oMath>
      <w:r w:rsidRPr="00F3774B">
        <w:rPr>
          <w:rFonts w:asciiTheme="minorHAnsi" w:hAnsiTheme="minorHAnsi" w:cstheme="minorHAnsi"/>
        </w:rPr>
        <w:t>-0.4*</w:t>
      </w:r>
      <m:oMath>
        <m:sSub>
          <m:sSubPr>
            <m:ctrlPr>
              <w:rPr>
                <w:rFonts w:ascii="Cambria Math" w:hAnsi="Cambria Math" w:cstheme="minorHAnsi"/>
                <w:i/>
              </w:rPr>
            </m:ctrlPr>
          </m:sSubPr>
          <m:e>
            <m:r>
              <w:rPr>
                <w:rFonts w:ascii="Cambria Math" w:hAnsi="Cambria Math" w:cstheme="minorHAnsi"/>
              </w:rPr>
              <m:t>x2</m:t>
            </m:r>
          </m:e>
          <m:sub>
            <m:r>
              <w:rPr>
                <w:rFonts w:ascii="Cambria Math" w:hAnsi="Cambria Math" w:cstheme="minorHAnsi"/>
              </w:rPr>
              <m:t>i</m:t>
            </m:r>
          </m:sub>
        </m:sSub>
      </m:oMath>
      <w:r w:rsidRPr="00F3774B">
        <w:rPr>
          <w:rFonts w:asciiTheme="minorHAnsi" w:hAnsiTheme="minorHAnsi" w:cstheme="minorHAnsi"/>
        </w:rPr>
        <w:t xml:space="preserve"> . Generalize linear model (GLM) with both logistic and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links were performed. With Logit link, the coefficients were much closer to the truth then those with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link. However,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regression has slightly better AIC and residual deviance than those estimated with Logit link.  </w:t>
      </w:r>
    </w:p>
    <w:p w14:paraId="715D17E2" w14:textId="77777777" w:rsidR="00F3774B" w:rsidRPr="00F3774B" w:rsidRDefault="00F3774B" w:rsidP="00F3774B">
      <w:pPr>
        <w:pStyle w:val="ListParagraph"/>
        <w:rPr>
          <w:rFonts w:asciiTheme="minorHAnsi" w:hAnsiTheme="minorHAnsi" w:cstheme="minorHAnsi"/>
        </w:rPr>
      </w:pPr>
    </w:p>
    <w:p w14:paraId="1B6A2560" w14:textId="77777777" w:rsidR="00F3774B" w:rsidRPr="00F3774B" w:rsidRDefault="00F3774B" w:rsidP="00F3774B">
      <w:pPr>
        <w:pStyle w:val="ListParagraph"/>
        <w:rPr>
          <w:rFonts w:asciiTheme="minorHAnsi" w:hAnsiTheme="minorHAnsi" w:cstheme="minorHAnsi"/>
        </w:rPr>
      </w:pPr>
    </w:p>
    <w:p w14:paraId="5228997C" w14:textId="77777777" w:rsidR="00F3774B" w:rsidRPr="00F3774B" w:rsidRDefault="00F3774B" w:rsidP="00F3774B">
      <w:pPr>
        <w:pStyle w:val="ListParagraph"/>
        <w:rPr>
          <w:rFonts w:asciiTheme="minorHAnsi" w:hAnsiTheme="minorHAnsi" w:cstheme="minorHAnsi"/>
        </w:rPr>
      </w:pPr>
    </w:p>
    <w:p w14:paraId="7A94FA11" w14:textId="77777777" w:rsidR="00F3774B" w:rsidRPr="00F3774B" w:rsidRDefault="00F3774B" w:rsidP="00F3774B">
      <w:pPr>
        <w:pStyle w:val="ListParagraph"/>
        <w:numPr>
          <w:ilvl w:val="0"/>
          <w:numId w:val="6"/>
        </w:numPr>
        <w:spacing w:after="160" w:line="259" w:lineRule="auto"/>
        <w:rPr>
          <w:rFonts w:asciiTheme="minorHAnsi" w:hAnsiTheme="minorHAnsi" w:cstheme="minorHAnsi"/>
        </w:rPr>
      </w:pPr>
      <w:r w:rsidRPr="00F3774B">
        <w:rPr>
          <w:rFonts w:asciiTheme="minorHAnsi" w:hAnsiTheme="minorHAnsi" w:cstheme="minorHAnsi"/>
        </w:rPr>
        <w:t xml:space="preserve">Part B (Simulation using probability generated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Regression) </w:t>
      </w:r>
    </w:p>
    <w:p w14:paraId="404A5E14" w14:textId="77777777" w:rsidR="00F3774B" w:rsidRPr="00F3774B" w:rsidRDefault="00F3774B" w:rsidP="00F3774B">
      <w:pPr>
        <w:pStyle w:val="ListParagraph"/>
        <w:rPr>
          <w:rFonts w:asciiTheme="minorHAnsi" w:hAnsiTheme="minorHAnsi" w:cstheme="minorHAnsi"/>
        </w:rPr>
      </w:pPr>
      <w:r w:rsidRPr="00F3774B">
        <w:rPr>
          <w:rFonts w:asciiTheme="minorHAnsi" w:hAnsiTheme="minorHAnsi" w:cstheme="minorHAnsi"/>
        </w:rPr>
        <w:t xml:space="preserve">In this scenario, the response variable was binary with p, where </w:t>
      </w:r>
      <m:oMath>
        <m:sSup>
          <m:sSupPr>
            <m:ctrlPr>
              <w:rPr>
                <w:rFonts w:ascii="Cambria Math" w:hAnsi="Cambria Math" w:cstheme="minorHAnsi"/>
              </w:rPr>
            </m:ctrlPr>
          </m:sSupPr>
          <m:e>
            <m:r>
              <m:rPr>
                <m:sty m:val="p"/>
              </m:rPr>
              <w:rPr>
                <w:rFonts w:ascii="Cambria Math" w:hAnsi="Cambria Math" w:cstheme="minorHAnsi"/>
              </w:rPr>
              <m:t>Φ</m:t>
            </m:r>
          </m:e>
          <m:sup>
            <m:r>
              <w:rPr>
                <w:rFonts w:ascii="Cambria Math" w:hAnsi="Cambria Math" w:cstheme="minorHAnsi"/>
              </w:rPr>
              <m:t>-1</m:t>
            </m:r>
          </m:sup>
        </m:sSup>
        <m:d>
          <m:dPr>
            <m:ctrlPr>
              <w:rPr>
                <w:rFonts w:ascii="Cambria Math" w:hAnsi="Cambria Math" w:cstheme="minorHAnsi"/>
                <w:i/>
              </w:rPr>
            </m:ctrlPr>
          </m:dPr>
          <m:e>
            <m:sSub>
              <m:sSubPr>
                <m:ctrlPr>
                  <w:rPr>
                    <w:rFonts w:ascii="Cambria Math" w:hAnsi="Cambria Math" w:cstheme="minorHAnsi"/>
                  </w:rPr>
                </m:ctrlPr>
              </m:sSubPr>
              <m:e>
                <m:r>
                  <m:rPr>
                    <m:sty m:val="p"/>
                  </m:rPr>
                  <w:rPr>
                    <w:rFonts w:ascii="Cambria Math" w:hAnsi="Cambria Math" w:cstheme="minorHAnsi"/>
                  </w:rPr>
                  <m:t>p</m:t>
                </m:r>
              </m:e>
              <m:sub>
                <m:r>
                  <w:rPr>
                    <w:rFonts w:ascii="Cambria Math" w:hAnsi="Cambria Math" w:cstheme="minorHAnsi"/>
                  </w:rPr>
                  <m:t>i</m:t>
                </m:r>
              </m:sub>
            </m:sSub>
          </m:e>
        </m:d>
        <m:r>
          <w:rPr>
            <w:rFonts w:ascii="Cambria Math" w:hAnsi="Cambria Math" w:cstheme="minorHAnsi"/>
          </w:rPr>
          <m:t>=</m:t>
        </m:r>
      </m:oMath>
      <w:r w:rsidRPr="00F3774B">
        <w:rPr>
          <w:rFonts w:asciiTheme="minorHAnsi" w:hAnsiTheme="minorHAnsi" w:cstheme="minorHAnsi"/>
        </w:rPr>
        <w:t>-1+5.2*</w:t>
      </w:r>
      <m:oMath>
        <m:sSub>
          <m:sSubPr>
            <m:ctrlPr>
              <w:rPr>
                <w:rFonts w:ascii="Cambria Math" w:hAnsi="Cambria Math" w:cstheme="minorHAnsi"/>
                <w:i/>
              </w:rPr>
            </m:ctrlPr>
          </m:sSubPr>
          <m:e>
            <m:r>
              <w:rPr>
                <w:rFonts w:ascii="Cambria Math" w:hAnsi="Cambria Math" w:cstheme="minorHAnsi"/>
              </w:rPr>
              <m:t>x1</m:t>
            </m:r>
          </m:e>
          <m:sub>
            <m:r>
              <w:rPr>
                <w:rFonts w:ascii="Cambria Math" w:hAnsi="Cambria Math" w:cstheme="minorHAnsi"/>
              </w:rPr>
              <m:t>i</m:t>
            </m:r>
          </m:sub>
        </m:sSub>
      </m:oMath>
      <w:r w:rsidRPr="00F3774B">
        <w:rPr>
          <w:rFonts w:asciiTheme="minorHAnsi" w:hAnsiTheme="minorHAnsi" w:cstheme="minorHAnsi"/>
        </w:rPr>
        <w:t>-0.4*</w:t>
      </w:r>
      <m:oMath>
        <m:sSub>
          <m:sSubPr>
            <m:ctrlPr>
              <w:rPr>
                <w:rFonts w:ascii="Cambria Math" w:hAnsi="Cambria Math" w:cstheme="minorHAnsi"/>
                <w:i/>
              </w:rPr>
            </m:ctrlPr>
          </m:sSubPr>
          <m:e>
            <m:r>
              <w:rPr>
                <w:rFonts w:ascii="Cambria Math" w:hAnsi="Cambria Math" w:cstheme="minorHAnsi"/>
              </w:rPr>
              <m:t>x2</m:t>
            </m:r>
          </m:e>
          <m:sub>
            <m:r>
              <w:rPr>
                <w:rFonts w:ascii="Cambria Math" w:hAnsi="Cambria Math" w:cstheme="minorHAnsi"/>
              </w:rPr>
              <m:t>i</m:t>
            </m:r>
          </m:sub>
        </m:sSub>
      </m:oMath>
      <w:r w:rsidRPr="00F3774B">
        <w:rPr>
          <w:rFonts w:asciiTheme="minorHAnsi" w:hAnsiTheme="minorHAnsi" w:cstheme="minorHAnsi"/>
        </w:rPr>
        <w:t xml:space="preserve">.  Over again generalize linear model (GLM) with both logistic and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links were executed. This time, the coefficients estimated using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link were much closer to the truth then those with logit link. Once </w:t>
      </w:r>
      <w:r w:rsidRPr="00F3774B">
        <w:rPr>
          <w:rFonts w:asciiTheme="minorHAnsi" w:hAnsiTheme="minorHAnsi" w:cstheme="minorHAnsi"/>
        </w:rPr>
        <w:lastRenderedPageBreak/>
        <w:t xml:space="preserve">more,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regression has slightly better AIC and residual deviance than those estimated with Logit link.  </w:t>
      </w:r>
    </w:p>
    <w:p w14:paraId="00080182" w14:textId="77777777" w:rsidR="00F3774B" w:rsidRPr="00F3774B" w:rsidRDefault="00F3774B" w:rsidP="00F3774B">
      <w:pPr>
        <w:pStyle w:val="ListParagraph"/>
        <w:rPr>
          <w:rFonts w:asciiTheme="minorHAnsi" w:hAnsiTheme="minorHAnsi" w:cstheme="minorHAnsi"/>
        </w:rPr>
      </w:pPr>
    </w:p>
    <w:p w14:paraId="4E2E7C57" w14:textId="77777777" w:rsidR="00F3774B" w:rsidRPr="00F3774B" w:rsidRDefault="00F3774B" w:rsidP="00F3774B">
      <w:pPr>
        <w:rPr>
          <w:rFonts w:asciiTheme="minorHAnsi" w:hAnsiTheme="minorHAnsi" w:cstheme="minorHAnsi"/>
        </w:rPr>
      </w:pPr>
      <w:r w:rsidRPr="00F3774B">
        <w:rPr>
          <w:rFonts w:asciiTheme="minorHAnsi" w:hAnsiTheme="minorHAnsi" w:cstheme="minorHAnsi"/>
        </w:rPr>
        <w:t xml:space="preserve">Unexpectedly, Part A had much larger residual deviance and AIC compared to Part B using either logit or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link. Based on the AIC and residual deviance, it sounds like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Regression performs better than logistic regression. Future investigation might be needed to find the reason. </w:t>
      </w:r>
    </w:p>
    <w:p w14:paraId="68650493" w14:textId="77777777" w:rsidR="00F3774B" w:rsidRPr="00F3774B" w:rsidRDefault="00F3774B" w:rsidP="00F3774B">
      <w:pPr>
        <w:rPr>
          <w:rFonts w:asciiTheme="minorHAnsi" w:hAnsiTheme="minorHAnsi" w:cstheme="minorHAnsi"/>
        </w:rPr>
      </w:pPr>
      <w:r w:rsidRPr="00F3774B">
        <w:rPr>
          <w:rFonts w:asciiTheme="minorHAnsi" w:hAnsiTheme="minorHAnsi" w:cstheme="minorHAnsi"/>
        </w:rPr>
        <w:t xml:space="preserve">In general, logistic regression is more widely used in many </w:t>
      </w:r>
      <w:proofErr w:type="gramStart"/>
      <w:r w:rsidRPr="00F3774B">
        <w:rPr>
          <w:rFonts w:asciiTheme="minorHAnsi" w:hAnsiTheme="minorHAnsi" w:cstheme="minorHAnsi"/>
        </w:rPr>
        <w:t>occasion</w:t>
      </w:r>
      <w:proofErr w:type="gramEnd"/>
      <w:r w:rsidRPr="00F3774B">
        <w:rPr>
          <w:rFonts w:asciiTheme="minorHAnsi" w:hAnsiTheme="minorHAnsi" w:cstheme="minorHAnsi"/>
        </w:rPr>
        <w:t xml:space="preserve"> compared to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regression because Logistic regression has better interpretation than </w:t>
      </w:r>
      <w:proofErr w:type="spellStart"/>
      <w:r w:rsidRPr="00F3774B">
        <w:rPr>
          <w:rFonts w:asciiTheme="minorHAnsi" w:hAnsiTheme="minorHAnsi" w:cstheme="minorHAnsi"/>
        </w:rPr>
        <w:t>probit</w:t>
      </w:r>
      <w:proofErr w:type="spellEnd"/>
      <w:r w:rsidRPr="00F3774B">
        <w:rPr>
          <w:rFonts w:asciiTheme="minorHAnsi" w:hAnsiTheme="minorHAnsi" w:cstheme="minorHAnsi"/>
        </w:rPr>
        <w:t xml:space="preserve">. Odds Ratio (OR), which is exponentiation of coefficients, provides information about the strength of association between the binary response and explanatory variable (either categorical or continuous). </w:t>
      </w:r>
    </w:p>
    <w:p w14:paraId="26F0F63E" w14:textId="26D8A415" w:rsidR="00397F43" w:rsidRDefault="00397F43">
      <w:pPr>
        <w:rPr>
          <w:rFonts w:asciiTheme="minorHAnsi" w:hAnsiTheme="minorHAnsi" w:cstheme="minorHAnsi"/>
          <w:b/>
          <w:color w:val="000000" w:themeColor="text1"/>
          <w:u w:val="single"/>
        </w:rPr>
      </w:pPr>
    </w:p>
    <w:p w14:paraId="601B91AB" w14:textId="1CB0375F" w:rsidR="00F3774B" w:rsidRDefault="00F3774B">
      <w:pPr>
        <w:rPr>
          <w:rFonts w:asciiTheme="minorHAnsi" w:hAnsiTheme="minorHAnsi" w:cstheme="minorHAnsi"/>
          <w:b/>
          <w:color w:val="000000" w:themeColor="text1"/>
          <w:u w:val="single"/>
        </w:rPr>
      </w:pPr>
    </w:p>
    <w:p w14:paraId="2F4900B8" w14:textId="1EAD5814" w:rsidR="00F3774B" w:rsidRDefault="00F3774B">
      <w:pPr>
        <w:rPr>
          <w:rFonts w:asciiTheme="minorHAnsi" w:hAnsiTheme="minorHAnsi" w:cstheme="minorHAnsi"/>
          <w:b/>
          <w:color w:val="000000" w:themeColor="text1"/>
          <w:u w:val="single"/>
        </w:rPr>
      </w:pPr>
    </w:p>
    <w:p w14:paraId="7B18CACF" w14:textId="01295559" w:rsidR="00F3774B" w:rsidRDefault="00F3774B">
      <w:pPr>
        <w:rPr>
          <w:rFonts w:asciiTheme="minorHAnsi" w:hAnsiTheme="minorHAnsi" w:cstheme="minorHAnsi"/>
          <w:b/>
          <w:color w:val="000000" w:themeColor="text1"/>
          <w:u w:val="single"/>
        </w:rPr>
      </w:pPr>
    </w:p>
    <w:p w14:paraId="29BBEB69" w14:textId="2942D7D7" w:rsidR="00F3774B" w:rsidRDefault="00F3774B">
      <w:pPr>
        <w:rPr>
          <w:rFonts w:asciiTheme="minorHAnsi" w:hAnsiTheme="minorHAnsi" w:cstheme="minorHAnsi"/>
          <w:b/>
          <w:color w:val="000000" w:themeColor="text1"/>
          <w:u w:val="single"/>
        </w:rPr>
      </w:pPr>
    </w:p>
    <w:p w14:paraId="045F1708" w14:textId="4F03476A" w:rsidR="00F3774B" w:rsidRDefault="00F3774B">
      <w:pPr>
        <w:rPr>
          <w:rFonts w:asciiTheme="minorHAnsi" w:hAnsiTheme="minorHAnsi" w:cstheme="minorHAnsi"/>
          <w:b/>
          <w:color w:val="000000" w:themeColor="text1"/>
          <w:u w:val="single"/>
        </w:rPr>
      </w:pPr>
    </w:p>
    <w:p w14:paraId="4BD783DD" w14:textId="25EA890F" w:rsidR="00F3774B" w:rsidRDefault="00F3774B">
      <w:pPr>
        <w:rPr>
          <w:rFonts w:asciiTheme="minorHAnsi" w:hAnsiTheme="minorHAnsi" w:cstheme="minorHAnsi"/>
          <w:b/>
          <w:color w:val="000000" w:themeColor="text1"/>
          <w:u w:val="single"/>
        </w:rPr>
      </w:pPr>
    </w:p>
    <w:p w14:paraId="3198BAC6" w14:textId="4B420BDB" w:rsidR="00F3774B" w:rsidRDefault="00F3774B">
      <w:pPr>
        <w:rPr>
          <w:rFonts w:asciiTheme="minorHAnsi" w:hAnsiTheme="minorHAnsi" w:cstheme="minorHAnsi"/>
          <w:b/>
          <w:color w:val="000000" w:themeColor="text1"/>
          <w:u w:val="single"/>
        </w:rPr>
      </w:pPr>
    </w:p>
    <w:p w14:paraId="3FCDA6CD" w14:textId="4F84E2EF" w:rsidR="00F3774B" w:rsidRDefault="00F3774B">
      <w:pPr>
        <w:rPr>
          <w:rFonts w:asciiTheme="minorHAnsi" w:hAnsiTheme="minorHAnsi" w:cstheme="minorHAnsi"/>
          <w:b/>
          <w:color w:val="000000" w:themeColor="text1"/>
          <w:u w:val="single"/>
        </w:rPr>
      </w:pPr>
    </w:p>
    <w:p w14:paraId="3802CA35" w14:textId="5E1435DC" w:rsidR="00F3774B" w:rsidRDefault="00F3774B">
      <w:pPr>
        <w:rPr>
          <w:rFonts w:asciiTheme="minorHAnsi" w:hAnsiTheme="minorHAnsi" w:cstheme="minorHAnsi"/>
          <w:b/>
          <w:color w:val="000000" w:themeColor="text1"/>
          <w:u w:val="single"/>
        </w:rPr>
      </w:pPr>
    </w:p>
    <w:p w14:paraId="48631442" w14:textId="1C0D11ED" w:rsidR="00F3774B" w:rsidRDefault="00F3774B">
      <w:pPr>
        <w:rPr>
          <w:rFonts w:asciiTheme="minorHAnsi" w:hAnsiTheme="minorHAnsi" w:cstheme="minorHAnsi"/>
          <w:b/>
          <w:color w:val="000000" w:themeColor="text1"/>
          <w:u w:val="single"/>
        </w:rPr>
      </w:pPr>
    </w:p>
    <w:p w14:paraId="3C7584CB" w14:textId="03743578" w:rsidR="00F3774B" w:rsidRDefault="00F3774B">
      <w:pPr>
        <w:rPr>
          <w:rFonts w:asciiTheme="minorHAnsi" w:hAnsiTheme="minorHAnsi" w:cstheme="minorHAnsi"/>
          <w:b/>
          <w:color w:val="000000" w:themeColor="text1"/>
          <w:u w:val="single"/>
        </w:rPr>
      </w:pPr>
    </w:p>
    <w:p w14:paraId="1C33E848" w14:textId="0E62C1AA" w:rsidR="00F3774B" w:rsidRDefault="00F3774B">
      <w:pPr>
        <w:rPr>
          <w:rFonts w:asciiTheme="minorHAnsi" w:hAnsiTheme="minorHAnsi" w:cstheme="minorHAnsi"/>
          <w:b/>
          <w:color w:val="000000" w:themeColor="text1"/>
          <w:u w:val="single"/>
        </w:rPr>
      </w:pPr>
    </w:p>
    <w:p w14:paraId="7DAC5060" w14:textId="569466DD" w:rsidR="00F3774B" w:rsidRDefault="00F3774B">
      <w:pPr>
        <w:rPr>
          <w:rFonts w:asciiTheme="minorHAnsi" w:hAnsiTheme="minorHAnsi" w:cstheme="minorHAnsi"/>
          <w:b/>
          <w:color w:val="000000" w:themeColor="text1"/>
          <w:u w:val="single"/>
        </w:rPr>
      </w:pPr>
    </w:p>
    <w:p w14:paraId="163B0D05" w14:textId="726F3F65" w:rsidR="00F3774B" w:rsidRDefault="00F3774B">
      <w:pPr>
        <w:rPr>
          <w:rFonts w:asciiTheme="minorHAnsi" w:hAnsiTheme="minorHAnsi" w:cstheme="minorHAnsi"/>
          <w:b/>
          <w:color w:val="000000" w:themeColor="text1"/>
          <w:u w:val="single"/>
        </w:rPr>
      </w:pPr>
    </w:p>
    <w:p w14:paraId="30E009F1" w14:textId="1DEA2CF5" w:rsidR="00F3774B" w:rsidRDefault="00F3774B">
      <w:pPr>
        <w:rPr>
          <w:rFonts w:asciiTheme="minorHAnsi" w:hAnsiTheme="minorHAnsi" w:cstheme="minorHAnsi"/>
          <w:b/>
          <w:color w:val="000000" w:themeColor="text1"/>
          <w:u w:val="single"/>
        </w:rPr>
      </w:pPr>
    </w:p>
    <w:p w14:paraId="3BCB74A4" w14:textId="074695EB" w:rsidR="00F3774B" w:rsidRDefault="00F3774B">
      <w:pPr>
        <w:rPr>
          <w:rFonts w:asciiTheme="minorHAnsi" w:hAnsiTheme="minorHAnsi" w:cstheme="minorHAnsi"/>
          <w:b/>
          <w:color w:val="000000" w:themeColor="text1"/>
          <w:u w:val="single"/>
        </w:rPr>
      </w:pPr>
    </w:p>
    <w:p w14:paraId="39F1FFC9" w14:textId="13EE8A54" w:rsidR="00F3774B" w:rsidRDefault="00F3774B">
      <w:pPr>
        <w:rPr>
          <w:rFonts w:asciiTheme="minorHAnsi" w:hAnsiTheme="minorHAnsi" w:cstheme="minorHAnsi"/>
          <w:b/>
          <w:color w:val="000000" w:themeColor="text1"/>
          <w:u w:val="single"/>
        </w:rPr>
      </w:pPr>
    </w:p>
    <w:p w14:paraId="413D76DB" w14:textId="6E058E31" w:rsidR="00F3774B" w:rsidRDefault="00F3774B">
      <w:pPr>
        <w:rPr>
          <w:rFonts w:asciiTheme="minorHAnsi" w:hAnsiTheme="minorHAnsi" w:cstheme="minorHAnsi"/>
          <w:b/>
          <w:color w:val="000000" w:themeColor="text1"/>
          <w:u w:val="single"/>
        </w:rPr>
      </w:pPr>
    </w:p>
    <w:p w14:paraId="662CD773" w14:textId="6152351C" w:rsidR="00F3774B" w:rsidRDefault="00F3774B">
      <w:pPr>
        <w:rPr>
          <w:rFonts w:asciiTheme="minorHAnsi" w:hAnsiTheme="minorHAnsi" w:cstheme="minorHAnsi"/>
          <w:b/>
          <w:color w:val="000000" w:themeColor="text1"/>
          <w:u w:val="single"/>
        </w:rPr>
      </w:pPr>
    </w:p>
    <w:p w14:paraId="29CC6750" w14:textId="21A4305F" w:rsidR="00F3774B" w:rsidRDefault="00F3774B">
      <w:pPr>
        <w:rPr>
          <w:rFonts w:asciiTheme="minorHAnsi" w:hAnsiTheme="minorHAnsi" w:cstheme="minorHAnsi"/>
          <w:b/>
          <w:color w:val="000000" w:themeColor="text1"/>
          <w:u w:val="single"/>
        </w:rPr>
      </w:pPr>
    </w:p>
    <w:p w14:paraId="32E06ADA" w14:textId="66700BD4" w:rsidR="00F3774B" w:rsidRDefault="00F3774B">
      <w:pPr>
        <w:rPr>
          <w:rFonts w:asciiTheme="minorHAnsi" w:hAnsiTheme="minorHAnsi" w:cstheme="minorHAnsi"/>
          <w:b/>
          <w:color w:val="000000" w:themeColor="text1"/>
          <w:u w:val="single"/>
        </w:rPr>
      </w:pPr>
    </w:p>
    <w:p w14:paraId="7382ADA9" w14:textId="774D30F1" w:rsidR="00F3774B" w:rsidRDefault="00F3774B">
      <w:pPr>
        <w:rPr>
          <w:rFonts w:asciiTheme="minorHAnsi" w:hAnsiTheme="minorHAnsi" w:cstheme="minorHAnsi"/>
          <w:b/>
          <w:color w:val="000000" w:themeColor="text1"/>
          <w:u w:val="single"/>
        </w:rPr>
      </w:pPr>
    </w:p>
    <w:p w14:paraId="675B73D3" w14:textId="3A77639C" w:rsidR="00F3774B" w:rsidRDefault="00F3774B">
      <w:pPr>
        <w:rPr>
          <w:rFonts w:asciiTheme="minorHAnsi" w:hAnsiTheme="minorHAnsi" w:cstheme="minorHAnsi"/>
          <w:b/>
          <w:color w:val="000000" w:themeColor="text1"/>
          <w:u w:val="single"/>
        </w:rPr>
      </w:pPr>
    </w:p>
    <w:p w14:paraId="1135181D" w14:textId="3CEACC1B" w:rsidR="00F3774B" w:rsidRDefault="00F3774B">
      <w:pPr>
        <w:rPr>
          <w:rFonts w:asciiTheme="minorHAnsi" w:hAnsiTheme="minorHAnsi" w:cstheme="minorHAnsi"/>
          <w:b/>
          <w:color w:val="000000" w:themeColor="text1"/>
          <w:u w:val="single"/>
        </w:rPr>
      </w:pPr>
    </w:p>
    <w:p w14:paraId="16A4EACC" w14:textId="4FD0566C" w:rsidR="00F3774B" w:rsidRDefault="00F3774B">
      <w:pPr>
        <w:rPr>
          <w:rFonts w:asciiTheme="minorHAnsi" w:hAnsiTheme="minorHAnsi" w:cstheme="minorHAnsi"/>
          <w:b/>
          <w:color w:val="000000" w:themeColor="text1"/>
          <w:u w:val="single"/>
        </w:rPr>
      </w:pPr>
    </w:p>
    <w:p w14:paraId="06903D90" w14:textId="669665FF" w:rsidR="00F3774B" w:rsidRDefault="00F3774B">
      <w:pPr>
        <w:rPr>
          <w:rFonts w:asciiTheme="minorHAnsi" w:hAnsiTheme="minorHAnsi" w:cstheme="minorHAnsi"/>
          <w:b/>
          <w:color w:val="000000" w:themeColor="text1"/>
          <w:u w:val="single"/>
        </w:rPr>
      </w:pPr>
    </w:p>
    <w:p w14:paraId="32D3D9AE" w14:textId="0452AD39" w:rsidR="00F3774B" w:rsidRDefault="00F3774B">
      <w:pPr>
        <w:rPr>
          <w:rFonts w:asciiTheme="minorHAnsi" w:hAnsiTheme="minorHAnsi" w:cstheme="minorHAnsi"/>
          <w:b/>
          <w:color w:val="000000" w:themeColor="text1"/>
          <w:u w:val="single"/>
        </w:rPr>
      </w:pPr>
    </w:p>
    <w:p w14:paraId="72CC2258" w14:textId="1C4E847B" w:rsidR="00F3774B" w:rsidRDefault="00F3774B">
      <w:pPr>
        <w:rPr>
          <w:rFonts w:asciiTheme="minorHAnsi" w:hAnsiTheme="minorHAnsi" w:cstheme="minorHAnsi"/>
          <w:b/>
          <w:color w:val="000000" w:themeColor="text1"/>
          <w:u w:val="single"/>
        </w:rPr>
      </w:pPr>
    </w:p>
    <w:p w14:paraId="0B3D1590" w14:textId="4170F59A" w:rsidR="00F3774B" w:rsidRDefault="00F3774B">
      <w:pPr>
        <w:rPr>
          <w:rFonts w:asciiTheme="minorHAnsi" w:hAnsiTheme="minorHAnsi" w:cstheme="minorHAnsi"/>
          <w:b/>
          <w:color w:val="000000" w:themeColor="text1"/>
          <w:u w:val="single"/>
        </w:rPr>
      </w:pPr>
    </w:p>
    <w:p w14:paraId="258AE8F1" w14:textId="5D1730C7" w:rsidR="00F3774B" w:rsidRDefault="00F3774B">
      <w:pPr>
        <w:rPr>
          <w:rFonts w:asciiTheme="minorHAnsi" w:hAnsiTheme="minorHAnsi" w:cstheme="minorHAnsi"/>
          <w:b/>
          <w:color w:val="000000" w:themeColor="text1"/>
          <w:u w:val="single"/>
        </w:rPr>
      </w:pPr>
    </w:p>
    <w:p w14:paraId="5DB72A38" w14:textId="56DB7DB6" w:rsidR="00F3774B" w:rsidRDefault="00F3774B">
      <w:pPr>
        <w:rPr>
          <w:rFonts w:asciiTheme="minorHAnsi" w:hAnsiTheme="minorHAnsi" w:cstheme="minorHAnsi"/>
          <w:b/>
          <w:color w:val="000000" w:themeColor="text1"/>
          <w:u w:val="single"/>
        </w:rPr>
      </w:pPr>
    </w:p>
    <w:p w14:paraId="3D728104" w14:textId="6CCC3E62" w:rsidR="00F3774B" w:rsidRDefault="00F3774B">
      <w:pPr>
        <w:rPr>
          <w:rFonts w:asciiTheme="minorHAnsi" w:hAnsiTheme="minorHAnsi" w:cstheme="minorHAnsi"/>
          <w:b/>
          <w:color w:val="000000" w:themeColor="text1"/>
          <w:u w:val="single"/>
        </w:rPr>
      </w:pPr>
    </w:p>
    <w:p w14:paraId="72821DD3" w14:textId="04BF1AF9" w:rsidR="00F3774B" w:rsidRDefault="00F3774B">
      <w:pPr>
        <w:rPr>
          <w:rFonts w:asciiTheme="minorHAnsi" w:hAnsiTheme="minorHAnsi" w:cstheme="minorHAnsi"/>
          <w:b/>
          <w:color w:val="000000" w:themeColor="text1"/>
          <w:u w:val="single"/>
        </w:rPr>
      </w:pPr>
    </w:p>
    <w:p w14:paraId="327A648D" w14:textId="421C04F9" w:rsidR="00F3774B" w:rsidRDefault="00F3774B">
      <w:pPr>
        <w:rPr>
          <w:rFonts w:asciiTheme="minorHAnsi" w:hAnsiTheme="minorHAnsi" w:cstheme="minorHAnsi"/>
          <w:b/>
          <w:color w:val="000000" w:themeColor="text1"/>
          <w:u w:val="single"/>
        </w:rPr>
      </w:pPr>
    </w:p>
    <w:p w14:paraId="47F798C0" w14:textId="00ABE4DB" w:rsidR="00F3774B" w:rsidRDefault="00F3774B">
      <w:pPr>
        <w:rPr>
          <w:rFonts w:asciiTheme="minorHAnsi" w:hAnsiTheme="minorHAnsi" w:cstheme="minorHAnsi"/>
          <w:b/>
          <w:color w:val="000000" w:themeColor="text1"/>
          <w:u w:val="single"/>
        </w:rPr>
      </w:pPr>
    </w:p>
    <w:p w14:paraId="5D7756A3" w14:textId="46438415" w:rsidR="00F3774B" w:rsidRDefault="00F3774B">
      <w:pPr>
        <w:rPr>
          <w:rFonts w:asciiTheme="minorHAnsi" w:hAnsiTheme="minorHAnsi" w:cstheme="minorHAnsi"/>
          <w:b/>
          <w:color w:val="000000" w:themeColor="text1"/>
          <w:u w:val="single"/>
        </w:rPr>
      </w:pPr>
    </w:p>
    <w:p w14:paraId="272EE8E8" w14:textId="4DA9C680" w:rsidR="00F3774B" w:rsidRDefault="00F3774B">
      <w:pPr>
        <w:rPr>
          <w:rFonts w:asciiTheme="minorHAnsi" w:hAnsiTheme="minorHAnsi" w:cstheme="minorHAnsi"/>
          <w:b/>
          <w:color w:val="000000" w:themeColor="text1"/>
          <w:u w:val="single"/>
        </w:rPr>
      </w:pPr>
    </w:p>
    <w:p w14:paraId="0530FB83" w14:textId="0D49ED86" w:rsidR="00F3774B" w:rsidRPr="00370C90" w:rsidRDefault="00F773E1" w:rsidP="00F773E1">
      <w:pPr>
        <w:pStyle w:val="Heading1"/>
        <w:rPr>
          <w:rFonts w:ascii="Calibri" w:hAnsi="Calibri"/>
          <w:b/>
          <w:color w:val="000000" w:themeColor="text1"/>
          <w:u w:val="single"/>
        </w:rPr>
      </w:pPr>
      <w:bookmarkStart w:id="2" w:name="_Toc857929"/>
      <w:r w:rsidRPr="00370C90">
        <w:rPr>
          <w:rFonts w:ascii="Calibri" w:hAnsi="Calibri"/>
          <w:b/>
        </w:rPr>
        <w:lastRenderedPageBreak/>
        <w:t>Problem and Approach (German Credit data)</w:t>
      </w:r>
      <w:bookmarkEnd w:id="2"/>
    </w:p>
    <w:p w14:paraId="4607BCA3" w14:textId="31DCA14B" w:rsidR="00F3774B" w:rsidRPr="00370C90" w:rsidRDefault="00F3774B">
      <w:pPr>
        <w:rPr>
          <w:rFonts w:ascii="Calibri" w:hAnsi="Calibri" w:cstheme="minorHAnsi"/>
          <w:b/>
          <w:color w:val="000000" w:themeColor="text1"/>
          <w:u w:val="single"/>
        </w:rPr>
      </w:pPr>
    </w:p>
    <w:p w14:paraId="198029BE" w14:textId="50EF6842" w:rsidR="00370C90" w:rsidRPr="00370C90" w:rsidRDefault="00370C90" w:rsidP="00370C90">
      <w:pPr>
        <w:rPr>
          <w:rFonts w:ascii="Calibri" w:hAnsi="Calibri" w:cs="Arial"/>
          <w:color w:val="000000" w:themeColor="text1"/>
        </w:rPr>
      </w:pPr>
      <w:r w:rsidRPr="00370C90">
        <w:rPr>
          <w:rFonts w:ascii="Calibri" w:hAnsi="Calibri" w:cs="Arial"/>
          <w:color w:val="000000" w:themeColor="text1"/>
        </w:rPr>
        <w:t>two datasets are provided. the original dataset, in the form provided by Prof. Hofmann, contains categorical/symbolic attributes and is in the file "</w:t>
      </w:r>
      <w:proofErr w:type="spellStart"/>
      <w:r w:rsidRPr="00370C90">
        <w:rPr>
          <w:rFonts w:ascii="Calibri" w:hAnsi="Calibri" w:cs="Arial"/>
          <w:color w:val="000000" w:themeColor="text1"/>
        </w:rPr>
        <w:t>german.data</w:t>
      </w:r>
      <w:proofErr w:type="spellEnd"/>
      <w:r w:rsidRPr="00370C90">
        <w:rPr>
          <w:rFonts w:ascii="Calibri" w:hAnsi="Calibri" w:cs="Arial"/>
          <w:color w:val="000000" w:themeColor="text1"/>
        </w:rPr>
        <w:t>". </w:t>
      </w:r>
      <w:r w:rsidRPr="00370C90">
        <w:rPr>
          <w:rFonts w:ascii="Calibri" w:hAnsi="Calibri" w:cs="Arial"/>
          <w:color w:val="000000" w:themeColor="text1"/>
        </w:rPr>
        <w:br/>
      </w:r>
      <w:r w:rsidRPr="00370C90">
        <w:rPr>
          <w:rFonts w:ascii="Calibri" w:hAnsi="Calibri" w:cs="Arial"/>
          <w:color w:val="000000" w:themeColor="text1"/>
        </w:rPr>
        <w:br/>
        <w:t>For algorithms that need numerical attributes, Strathclyde University produced the file "</w:t>
      </w:r>
      <w:proofErr w:type="spellStart"/>
      <w:r w:rsidRPr="00370C90">
        <w:rPr>
          <w:rFonts w:ascii="Calibri" w:hAnsi="Calibri" w:cs="Arial"/>
          <w:color w:val="000000" w:themeColor="text1"/>
        </w:rPr>
        <w:t>german.data</w:t>
      </w:r>
      <w:proofErr w:type="spellEnd"/>
      <w:r w:rsidRPr="00370C90">
        <w:rPr>
          <w:rFonts w:ascii="Calibri" w:hAnsi="Calibri" w:cs="Arial"/>
          <w:color w:val="000000" w:themeColor="text1"/>
        </w:rPr>
        <w:t xml:space="preserve">-numeric". This file has been edited and several indicator variables added to make it suitable for algorithms which cannot cope with categorical variables. Several attributes that are ordered categorical (such as attribute 17) have been coded as integer. This was the form used by </w:t>
      </w:r>
      <w:proofErr w:type="spellStart"/>
      <w:r w:rsidRPr="00370C90">
        <w:rPr>
          <w:rFonts w:ascii="Calibri" w:hAnsi="Calibri" w:cs="Arial"/>
          <w:color w:val="000000" w:themeColor="text1"/>
        </w:rPr>
        <w:t>StatLog</w:t>
      </w:r>
      <w:proofErr w:type="spellEnd"/>
      <w:r w:rsidRPr="00370C90">
        <w:rPr>
          <w:rFonts w:ascii="Calibri" w:hAnsi="Calibri" w:cs="Arial"/>
          <w:color w:val="000000" w:themeColor="text1"/>
        </w:rPr>
        <w:t>. </w:t>
      </w:r>
    </w:p>
    <w:p w14:paraId="0B7F8239" w14:textId="35B37ACE" w:rsidR="00370C90" w:rsidRPr="00370C90" w:rsidRDefault="00370C90" w:rsidP="00370C90">
      <w:pPr>
        <w:rPr>
          <w:rFonts w:ascii="Calibri" w:hAnsi="Calibri" w:cs="Arial"/>
          <w:color w:val="123654"/>
        </w:rPr>
      </w:pPr>
    </w:p>
    <w:p w14:paraId="1AC421A6" w14:textId="77777777" w:rsidR="00370C90" w:rsidRPr="00370C90" w:rsidRDefault="00370C90" w:rsidP="00370C90">
      <w:pPr>
        <w:pStyle w:val="Heading1"/>
        <w:rPr>
          <w:rFonts w:ascii="Calibri" w:hAnsi="Calibri" w:cstheme="minorHAnsi"/>
          <w:b/>
          <w:color w:val="000000" w:themeColor="text1"/>
        </w:rPr>
      </w:pPr>
      <w:bookmarkStart w:id="3" w:name="_Toc857930"/>
      <w:r w:rsidRPr="00370C90">
        <w:rPr>
          <w:rFonts w:ascii="Calibri" w:hAnsi="Calibri"/>
          <w:b/>
        </w:rPr>
        <w:t>Exploratory Data Analysis</w:t>
      </w:r>
      <w:bookmarkEnd w:id="3"/>
    </w:p>
    <w:p w14:paraId="417B1038" w14:textId="292A16F3" w:rsidR="00370C90" w:rsidRPr="00370C90" w:rsidRDefault="00370C90" w:rsidP="00370C90">
      <w:pPr>
        <w:rPr>
          <w:rFonts w:ascii="Calibri" w:hAnsi="Calibri" w:cs="Arial"/>
          <w:color w:val="123654"/>
        </w:rPr>
      </w:pPr>
    </w:p>
    <w:p w14:paraId="4FD93BC3" w14:textId="77777777" w:rsidR="00370C90" w:rsidRPr="00370C90" w:rsidRDefault="00370C90" w:rsidP="00370C90">
      <w:pPr>
        <w:shd w:val="clear" w:color="auto" w:fill="FFFFFF"/>
        <w:spacing w:after="150"/>
        <w:rPr>
          <w:rFonts w:ascii="Calibri" w:hAnsi="Calibri"/>
          <w:color w:val="000000" w:themeColor="text1"/>
        </w:rPr>
      </w:pPr>
      <w:r w:rsidRPr="00370C90">
        <w:rPr>
          <w:rFonts w:ascii="Calibri" w:hAnsi="Calibri"/>
          <w:color w:val="000000" w:themeColor="text1"/>
        </w:rPr>
        <w:t>There is a total on 21 attributes in the dataset. Their descriptions and details have been tabulated below:</w:t>
      </w:r>
    </w:p>
    <w:p w14:paraId="5BD67B15"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Status of existing checking account.</w:t>
      </w:r>
    </w:p>
    <w:p w14:paraId="4E3CCD43"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Duration in month</w:t>
      </w:r>
    </w:p>
    <w:p w14:paraId="0D9B6E1E"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Credit history</w:t>
      </w:r>
    </w:p>
    <w:p w14:paraId="1EDC2228"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Purpose</w:t>
      </w:r>
    </w:p>
    <w:p w14:paraId="7E172747"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Credit amount</w:t>
      </w:r>
    </w:p>
    <w:p w14:paraId="594ACB53"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Savings account/bonds</w:t>
      </w:r>
    </w:p>
    <w:p w14:paraId="256704CC"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Present employment since</w:t>
      </w:r>
    </w:p>
    <w:p w14:paraId="7C2FD12F"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Installment rate in percentage of disposable income</w:t>
      </w:r>
    </w:p>
    <w:p w14:paraId="5178F86D"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Personal status and sex</w:t>
      </w:r>
    </w:p>
    <w:p w14:paraId="28DF4D48"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Other debtors / guarantors</w:t>
      </w:r>
    </w:p>
    <w:p w14:paraId="19A49B46"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Present residence since</w:t>
      </w:r>
    </w:p>
    <w:p w14:paraId="5AE59748"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Property</w:t>
      </w:r>
    </w:p>
    <w:p w14:paraId="34E9909B"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Age in years</w:t>
      </w:r>
    </w:p>
    <w:p w14:paraId="7F5D4FEA"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Other installment plans</w:t>
      </w:r>
    </w:p>
    <w:p w14:paraId="39CFBA65"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Housing</w:t>
      </w:r>
    </w:p>
    <w:p w14:paraId="712E8E3A"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Number of existing credits at this bank</w:t>
      </w:r>
    </w:p>
    <w:p w14:paraId="22134999"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Job</w:t>
      </w:r>
    </w:p>
    <w:p w14:paraId="58FB363E"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Number of people being liable to provide maintenance for</w:t>
      </w:r>
    </w:p>
    <w:p w14:paraId="385CC330" w14:textId="77777777"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Telephone</w:t>
      </w:r>
    </w:p>
    <w:p w14:paraId="73B4DF79" w14:textId="01787F96" w:rsidR="00370C90" w:rsidRPr="00370C90" w:rsidRDefault="00370C90" w:rsidP="00370C90">
      <w:pPr>
        <w:numPr>
          <w:ilvl w:val="0"/>
          <w:numId w:val="7"/>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foreign worker</w:t>
      </w:r>
    </w:p>
    <w:p w14:paraId="3DACAAC3" w14:textId="77777777" w:rsidR="00370C90" w:rsidRPr="00370C90" w:rsidRDefault="00370C90" w:rsidP="00370C90">
      <w:pPr>
        <w:rPr>
          <w:rFonts w:ascii="Calibri" w:hAnsi="Calibri"/>
          <w:color w:val="000000" w:themeColor="text1"/>
        </w:rPr>
      </w:pPr>
      <w:r w:rsidRPr="00370C90">
        <w:rPr>
          <w:rFonts w:ascii="Calibri" w:hAnsi="Calibri"/>
          <w:color w:val="000000" w:themeColor="text1"/>
          <w:shd w:val="clear" w:color="auto" w:fill="FFFFFF"/>
        </w:rPr>
        <w:t>We take the summary statistics of the dataset, the dataset has a total of 1000 observations with 21 variables, out of which 8 are numerical variables including the response and 13 are categorical variables with various levels</w:t>
      </w:r>
    </w:p>
    <w:p w14:paraId="45CA9F30" w14:textId="77777777" w:rsidR="00370C90" w:rsidRPr="00370C90" w:rsidRDefault="00370C90" w:rsidP="00370C90">
      <w:pPr>
        <w:shd w:val="clear" w:color="auto" w:fill="FFFFFF"/>
        <w:spacing w:after="150"/>
        <w:rPr>
          <w:rFonts w:ascii="Calibri" w:hAnsi="Calibri"/>
          <w:color w:val="000000" w:themeColor="text1"/>
        </w:rPr>
      </w:pPr>
      <w:r w:rsidRPr="00370C90">
        <w:rPr>
          <w:rFonts w:ascii="Calibri" w:hAnsi="Calibri"/>
          <w:color w:val="000000" w:themeColor="text1"/>
        </w:rPr>
        <w:t>We get the following insights from our EDA of continuous variables:</w:t>
      </w:r>
    </w:p>
    <w:p w14:paraId="0949C951" w14:textId="77777777" w:rsidR="00370C90" w:rsidRPr="00370C90" w:rsidRDefault="00370C90" w:rsidP="00370C90">
      <w:pPr>
        <w:numPr>
          <w:ilvl w:val="0"/>
          <w:numId w:val="8"/>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From the age variable, we see that the median value for bad records is lesser than that of good records, it might be premature to say young people tend to have bad credit records, but we can safely assume it tends to be riskier.</w:t>
      </w:r>
    </w:p>
    <w:p w14:paraId="6EBCDC0D" w14:textId="77777777" w:rsidR="00370C90" w:rsidRPr="00370C90" w:rsidRDefault="00370C90" w:rsidP="00370C90">
      <w:pPr>
        <w:numPr>
          <w:ilvl w:val="0"/>
          <w:numId w:val="8"/>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 xml:space="preserve">The </w:t>
      </w:r>
      <w:proofErr w:type="spellStart"/>
      <w:r w:rsidRPr="00370C90">
        <w:rPr>
          <w:rFonts w:ascii="Calibri" w:hAnsi="Calibri"/>
          <w:color w:val="000000" w:themeColor="text1"/>
        </w:rPr>
        <w:t>installment_rate</w:t>
      </w:r>
      <w:proofErr w:type="spellEnd"/>
      <w:r w:rsidRPr="00370C90">
        <w:rPr>
          <w:rFonts w:ascii="Calibri" w:hAnsi="Calibri"/>
          <w:color w:val="000000" w:themeColor="text1"/>
        </w:rPr>
        <w:t xml:space="preserve"> variable has a great deal of difference between the good and bad records, we see that bad records have almost the double median value than good ones.</w:t>
      </w:r>
    </w:p>
    <w:p w14:paraId="5E52BE54" w14:textId="77777777" w:rsidR="00370C90" w:rsidRPr="00370C90" w:rsidRDefault="00370C90" w:rsidP="00370C90">
      <w:pPr>
        <w:numPr>
          <w:ilvl w:val="0"/>
          <w:numId w:val="8"/>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lastRenderedPageBreak/>
        <w:t>The median value and the range of the duration variables appears to be on the higher side of bad records as compared to good records</w:t>
      </w:r>
    </w:p>
    <w:p w14:paraId="275C9407" w14:textId="77777777" w:rsidR="00370C90" w:rsidRPr="00370C90" w:rsidRDefault="00370C90" w:rsidP="00370C90">
      <w:pPr>
        <w:numPr>
          <w:ilvl w:val="0"/>
          <w:numId w:val="8"/>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For the amount variable, we observe that the amount for bad records is larger in general as compared to good ones</w:t>
      </w:r>
    </w:p>
    <w:p w14:paraId="14A5A976" w14:textId="744D1F0D" w:rsidR="00370C90" w:rsidRPr="00370C90" w:rsidRDefault="00370C90" w:rsidP="00370C90">
      <w:pPr>
        <w:numPr>
          <w:ilvl w:val="0"/>
          <w:numId w:val="8"/>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We further built on this by plotting the density curve along the vertical line for their mean value and find that there is a great deal of difference for the duration as well as amount variable.</w:t>
      </w:r>
    </w:p>
    <w:p w14:paraId="164F0110" w14:textId="77777777" w:rsidR="00370C90" w:rsidRPr="00370C90" w:rsidRDefault="00370C90" w:rsidP="00370C90">
      <w:pPr>
        <w:shd w:val="clear" w:color="auto" w:fill="FFFFFF"/>
        <w:spacing w:after="150"/>
        <w:rPr>
          <w:rFonts w:ascii="Calibri" w:hAnsi="Calibri"/>
          <w:color w:val="333333"/>
        </w:rPr>
      </w:pPr>
    </w:p>
    <w:p w14:paraId="13017957" w14:textId="3262E098" w:rsidR="00370C90" w:rsidRPr="00370C90" w:rsidRDefault="00370C90" w:rsidP="00370C90">
      <w:pPr>
        <w:shd w:val="clear" w:color="auto" w:fill="FFFFFF"/>
        <w:spacing w:after="150"/>
        <w:rPr>
          <w:rFonts w:ascii="Calibri" w:hAnsi="Calibri"/>
          <w:color w:val="000000" w:themeColor="text1"/>
        </w:rPr>
      </w:pPr>
      <w:r w:rsidRPr="00370C90">
        <w:rPr>
          <w:rFonts w:ascii="Calibri" w:hAnsi="Calibri"/>
          <w:color w:val="000000" w:themeColor="text1"/>
        </w:rPr>
        <w:t>We get the following insights from our EDA of categorical variables:</w:t>
      </w:r>
    </w:p>
    <w:p w14:paraId="3A98C3B1" w14:textId="77777777" w:rsidR="00370C90" w:rsidRPr="00370C90" w:rsidRDefault="00370C90" w:rsidP="00370C90">
      <w:pPr>
        <w:numPr>
          <w:ilvl w:val="0"/>
          <w:numId w:val="9"/>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 xml:space="preserve">For </w:t>
      </w:r>
      <w:proofErr w:type="spellStart"/>
      <w:r w:rsidRPr="00370C90">
        <w:rPr>
          <w:rFonts w:ascii="Calibri" w:hAnsi="Calibri"/>
          <w:color w:val="000000" w:themeColor="text1"/>
        </w:rPr>
        <w:t>chk_acct</w:t>
      </w:r>
      <w:proofErr w:type="spellEnd"/>
      <w:r w:rsidRPr="00370C90">
        <w:rPr>
          <w:rFonts w:ascii="Calibri" w:hAnsi="Calibri"/>
          <w:color w:val="000000" w:themeColor="text1"/>
        </w:rPr>
        <w:t xml:space="preserve"> we see that, the current status of the checking account matters as the frequency of the response variables is seen to differ from one sub category to another, overall A11 houses </w:t>
      </w:r>
      <w:proofErr w:type="gramStart"/>
      <w:r w:rsidRPr="00370C90">
        <w:rPr>
          <w:rFonts w:ascii="Calibri" w:hAnsi="Calibri"/>
          <w:color w:val="000000" w:themeColor="text1"/>
        </w:rPr>
        <w:t>more</w:t>
      </w:r>
      <w:proofErr w:type="gramEnd"/>
      <w:r w:rsidRPr="00370C90">
        <w:rPr>
          <w:rFonts w:ascii="Calibri" w:hAnsi="Calibri"/>
          <w:color w:val="000000" w:themeColor="text1"/>
        </w:rPr>
        <w:t xml:space="preserve"> number of bad credit records and A14 the least</w:t>
      </w:r>
    </w:p>
    <w:p w14:paraId="119822EA" w14:textId="77777777" w:rsidR="00370C90" w:rsidRPr="00370C90" w:rsidRDefault="00370C90" w:rsidP="00370C90">
      <w:pPr>
        <w:numPr>
          <w:ilvl w:val="0"/>
          <w:numId w:val="9"/>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 xml:space="preserve">For </w:t>
      </w:r>
      <w:proofErr w:type="spellStart"/>
      <w:r w:rsidRPr="00370C90">
        <w:rPr>
          <w:rFonts w:ascii="Calibri" w:hAnsi="Calibri"/>
          <w:color w:val="000000" w:themeColor="text1"/>
        </w:rPr>
        <w:t>credit_his</w:t>
      </w:r>
      <w:proofErr w:type="spellEnd"/>
      <w:r w:rsidRPr="00370C90">
        <w:rPr>
          <w:rFonts w:ascii="Calibri" w:hAnsi="Calibri"/>
          <w:color w:val="000000" w:themeColor="text1"/>
        </w:rPr>
        <w:t>, we observe that proportion of the response variable varies significantly, for categories A30, A31 we see the number of bad credit records are greater.</w:t>
      </w:r>
    </w:p>
    <w:p w14:paraId="148014AC" w14:textId="77777777" w:rsidR="00370C90" w:rsidRPr="00370C90" w:rsidRDefault="00370C90" w:rsidP="00370C90">
      <w:pPr>
        <w:numPr>
          <w:ilvl w:val="0"/>
          <w:numId w:val="9"/>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For the purpose variable, we observe that the proportion of good and bad credit record varies also overall A44, A45, A410 and A46 seem to include more risky records.</w:t>
      </w:r>
    </w:p>
    <w:p w14:paraId="10A5BDAA" w14:textId="77777777" w:rsidR="00370C90" w:rsidRPr="00370C90" w:rsidRDefault="00370C90" w:rsidP="00370C90">
      <w:pPr>
        <w:numPr>
          <w:ilvl w:val="0"/>
          <w:numId w:val="9"/>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 xml:space="preserve">We also observe these trends in other variables like sex, </w:t>
      </w:r>
      <w:proofErr w:type="spellStart"/>
      <w:r w:rsidRPr="00370C90">
        <w:rPr>
          <w:rFonts w:ascii="Calibri" w:hAnsi="Calibri"/>
          <w:color w:val="000000" w:themeColor="text1"/>
        </w:rPr>
        <w:t>other_debtor</w:t>
      </w:r>
      <w:proofErr w:type="spellEnd"/>
      <w:r w:rsidRPr="00370C90">
        <w:rPr>
          <w:rFonts w:ascii="Calibri" w:hAnsi="Calibri"/>
          <w:color w:val="000000" w:themeColor="text1"/>
        </w:rPr>
        <w:t xml:space="preserve">, </w:t>
      </w:r>
      <w:proofErr w:type="spellStart"/>
      <w:r w:rsidRPr="00370C90">
        <w:rPr>
          <w:rFonts w:ascii="Calibri" w:hAnsi="Calibri"/>
          <w:color w:val="000000" w:themeColor="text1"/>
        </w:rPr>
        <w:t>saving_acct</w:t>
      </w:r>
      <w:proofErr w:type="spellEnd"/>
      <w:r w:rsidRPr="00370C90">
        <w:rPr>
          <w:rFonts w:ascii="Calibri" w:hAnsi="Calibri"/>
          <w:color w:val="000000" w:themeColor="text1"/>
        </w:rPr>
        <w:t xml:space="preserve">, </w:t>
      </w:r>
      <w:proofErr w:type="spellStart"/>
      <w:r w:rsidRPr="00370C90">
        <w:rPr>
          <w:rFonts w:ascii="Calibri" w:hAnsi="Calibri"/>
          <w:color w:val="000000" w:themeColor="text1"/>
        </w:rPr>
        <w:t>other_install</w:t>
      </w:r>
      <w:proofErr w:type="spellEnd"/>
      <w:r w:rsidRPr="00370C90">
        <w:rPr>
          <w:rFonts w:ascii="Calibri" w:hAnsi="Calibri"/>
          <w:color w:val="000000" w:themeColor="text1"/>
        </w:rPr>
        <w:t xml:space="preserve"> and foreign. Overall, the trend looks significant in </w:t>
      </w:r>
      <w:proofErr w:type="spellStart"/>
      <w:r w:rsidRPr="00370C90">
        <w:rPr>
          <w:rFonts w:ascii="Calibri" w:hAnsi="Calibri"/>
          <w:color w:val="000000" w:themeColor="text1"/>
        </w:rPr>
        <w:t>saving_acct</w:t>
      </w:r>
      <w:proofErr w:type="spellEnd"/>
      <w:r w:rsidRPr="00370C90">
        <w:rPr>
          <w:rFonts w:ascii="Calibri" w:hAnsi="Calibri"/>
          <w:color w:val="000000" w:themeColor="text1"/>
        </w:rPr>
        <w:t xml:space="preserve">, purpose, </w:t>
      </w:r>
      <w:proofErr w:type="spellStart"/>
      <w:r w:rsidRPr="00370C90">
        <w:rPr>
          <w:rFonts w:ascii="Calibri" w:hAnsi="Calibri"/>
          <w:color w:val="000000" w:themeColor="text1"/>
        </w:rPr>
        <w:t>credit_his</w:t>
      </w:r>
      <w:proofErr w:type="spellEnd"/>
      <w:r w:rsidRPr="00370C90">
        <w:rPr>
          <w:rFonts w:ascii="Calibri" w:hAnsi="Calibri"/>
          <w:color w:val="000000" w:themeColor="text1"/>
        </w:rPr>
        <w:t xml:space="preserve"> and </w:t>
      </w:r>
      <w:proofErr w:type="spellStart"/>
      <w:r w:rsidRPr="00370C90">
        <w:rPr>
          <w:rFonts w:ascii="Calibri" w:hAnsi="Calibri"/>
          <w:color w:val="000000" w:themeColor="text1"/>
        </w:rPr>
        <w:t>chk_acct</w:t>
      </w:r>
      <w:proofErr w:type="spellEnd"/>
      <w:r w:rsidRPr="00370C90">
        <w:rPr>
          <w:rFonts w:ascii="Calibri" w:hAnsi="Calibri"/>
          <w:color w:val="000000" w:themeColor="text1"/>
        </w:rPr>
        <w:t xml:space="preserve"> as compared to others.</w:t>
      </w:r>
    </w:p>
    <w:p w14:paraId="03366176" w14:textId="77777777" w:rsidR="00370C90" w:rsidRPr="00370C90" w:rsidRDefault="00370C90" w:rsidP="00370C90">
      <w:pPr>
        <w:pStyle w:val="Heading1"/>
        <w:rPr>
          <w:rFonts w:ascii="Calibri" w:hAnsi="Calibri"/>
          <w:b/>
          <w:sz w:val="24"/>
          <w:szCs w:val="24"/>
        </w:rPr>
      </w:pPr>
      <w:bookmarkStart w:id="4" w:name="_Toc857931"/>
      <w:r w:rsidRPr="00370C90">
        <w:rPr>
          <w:rFonts w:ascii="Calibri" w:hAnsi="Calibri"/>
          <w:b/>
          <w:sz w:val="24"/>
          <w:szCs w:val="24"/>
        </w:rPr>
        <w:t>Stepwise variable selection using AIC</w:t>
      </w:r>
      <w:bookmarkEnd w:id="4"/>
    </w:p>
    <w:p w14:paraId="5845A051" w14:textId="77777777" w:rsidR="00370C90" w:rsidRPr="00370C90" w:rsidRDefault="00370C90" w:rsidP="00370C90">
      <w:pPr>
        <w:pStyle w:val="NormalWeb"/>
        <w:shd w:val="clear" w:color="auto" w:fill="FFFFFF"/>
        <w:spacing w:before="0" w:beforeAutospacing="0" w:after="150" w:afterAutospacing="0"/>
        <w:rPr>
          <w:rFonts w:ascii="Calibri" w:hAnsi="Calibri"/>
          <w:color w:val="000000" w:themeColor="text1"/>
        </w:rPr>
      </w:pPr>
      <w:r w:rsidRPr="00370C90">
        <w:rPr>
          <w:rFonts w:ascii="Calibri" w:hAnsi="Calibri"/>
          <w:color w:val="000000" w:themeColor="text1"/>
        </w:rPr>
        <w:t>From stepwise variable selection method using AIC, the significant variables are:</w:t>
      </w:r>
    </w:p>
    <w:p w14:paraId="022422F7" w14:textId="77777777" w:rsidR="00370C90" w:rsidRPr="00370C90" w:rsidRDefault="00370C90" w:rsidP="00370C90">
      <w:pPr>
        <w:numPr>
          <w:ilvl w:val="0"/>
          <w:numId w:val="10"/>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chk_acct</w:t>
      </w:r>
      <w:proofErr w:type="spellEnd"/>
    </w:p>
    <w:p w14:paraId="3F5E188D" w14:textId="77777777" w:rsidR="00370C90" w:rsidRPr="00370C90" w:rsidRDefault="00370C90" w:rsidP="00370C90">
      <w:pPr>
        <w:numPr>
          <w:ilvl w:val="0"/>
          <w:numId w:val="10"/>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duration</w:t>
      </w:r>
    </w:p>
    <w:p w14:paraId="17E0A342" w14:textId="77777777" w:rsidR="00370C90" w:rsidRPr="00370C90" w:rsidRDefault="00370C90" w:rsidP="00370C90">
      <w:pPr>
        <w:numPr>
          <w:ilvl w:val="0"/>
          <w:numId w:val="10"/>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credit_his</w:t>
      </w:r>
      <w:proofErr w:type="spellEnd"/>
    </w:p>
    <w:p w14:paraId="1FE3D0C7" w14:textId="77777777" w:rsidR="00370C90" w:rsidRPr="00370C90" w:rsidRDefault="00370C90" w:rsidP="00370C90">
      <w:pPr>
        <w:numPr>
          <w:ilvl w:val="0"/>
          <w:numId w:val="10"/>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purpose</w:t>
      </w:r>
    </w:p>
    <w:p w14:paraId="01CD25CF" w14:textId="77777777" w:rsidR="00370C90" w:rsidRPr="00370C90" w:rsidRDefault="00370C90" w:rsidP="00370C90">
      <w:pPr>
        <w:numPr>
          <w:ilvl w:val="0"/>
          <w:numId w:val="10"/>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amount</w:t>
      </w:r>
    </w:p>
    <w:p w14:paraId="36301C90" w14:textId="77777777" w:rsidR="00370C90" w:rsidRPr="00370C90" w:rsidRDefault="00370C90" w:rsidP="00370C90">
      <w:pPr>
        <w:numPr>
          <w:ilvl w:val="0"/>
          <w:numId w:val="10"/>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saving_acct</w:t>
      </w:r>
      <w:proofErr w:type="spellEnd"/>
    </w:p>
    <w:p w14:paraId="6EC49A27" w14:textId="77777777" w:rsidR="00370C90" w:rsidRPr="00370C90" w:rsidRDefault="00370C90" w:rsidP="00370C90">
      <w:pPr>
        <w:numPr>
          <w:ilvl w:val="0"/>
          <w:numId w:val="10"/>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installment_rate</w:t>
      </w:r>
      <w:proofErr w:type="spellEnd"/>
    </w:p>
    <w:p w14:paraId="075AB2D9" w14:textId="77777777" w:rsidR="00370C90" w:rsidRPr="00370C90" w:rsidRDefault="00370C90" w:rsidP="00540E2C">
      <w:pPr>
        <w:numPr>
          <w:ilvl w:val="0"/>
          <w:numId w:val="10"/>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sex</w:t>
      </w:r>
      <w:bookmarkStart w:id="5" w:name="_GoBack"/>
      <w:bookmarkEnd w:id="5"/>
    </w:p>
    <w:p w14:paraId="3D8BD8DE" w14:textId="77777777" w:rsidR="00370C90" w:rsidRPr="00370C90" w:rsidRDefault="00370C90" w:rsidP="00370C90">
      <w:pPr>
        <w:numPr>
          <w:ilvl w:val="0"/>
          <w:numId w:val="10"/>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other_debtor</w:t>
      </w:r>
      <w:proofErr w:type="spellEnd"/>
    </w:p>
    <w:p w14:paraId="390B92AB" w14:textId="77777777" w:rsidR="00370C90" w:rsidRPr="00370C90" w:rsidRDefault="00370C90" w:rsidP="00370C90">
      <w:pPr>
        <w:numPr>
          <w:ilvl w:val="0"/>
          <w:numId w:val="10"/>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age</w:t>
      </w:r>
    </w:p>
    <w:p w14:paraId="0C0671AE" w14:textId="77777777" w:rsidR="00370C90" w:rsidRPr="00370C90" w:rsidRDefault="00370C90" w:rsidP="00370C90">
      <w:pPr>
        <w:numPr>
          <w:ilvl w:val="0"/>
          <w:numId w:val="10"/>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other_install</w:t>
      </w:r>
      <w:proofErr w:type="spellEnd"/>
    </w:p>
    <w:p w14:paraId="6E43E598" w14:textId="77777777" w:rsidR="00370C90" w:rsidRPr="00370C90" w:rsidRDefault="00370C90" w:rsidP="00370C90">
      <w:pPr>
        <w:numPr>
          <w:ilvl w:val="0"/>
          <w:numId w:val="10"/>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telephone</w:t>
      </w:r>
    </w:p>
    <w:p w14:paraId="420DE27B" w14:textId="1EDCBA79" w:rsidR="00370C90" w:rsidRPr="00370C90" w:rsidRDefault="00370C90" w:rsidP="00370C90">
      <w:pPr>
        <w:numPr>
          <w:ilvl w:val="0"/>
          <w:numId w:val="10"/>
        </w:numPr>
        <w:shd w:val="clear" w:color="auto" w:fill="FFFFFF"/>
        <w:spacing w:before="100" w:beforeAutospacing="1" w:after="100" w:afterAutospacing="1"/>
        <w:rPr>
          <w:rFonts w:ascii="Calibri" w:hAnsi="Calibri"/>
          <w:color w:val="333333"/>
        </w:rPr>
      </w:pPr>
      <w:r w:rsidRPr="00370C90">
        <w:rPr>
          <w:rFonts w:ascii="Calibri" w:hAnsi="Calibri"/>
          <w:color w:val="000000" w:themeColor="text1"/>
        </w:rPr>
        <w:t>foreign</w:t>
      </w:r>
    </w:p>
    <w:p w14:paraId="29B65E67" w14:textId="77777777" w:rsidR="00370C90" w:rsidRPr="00370C90" w:rsidRDefault="00370C90" w:rsidP="00370C90">
      <w:pPr>
        <w:pStyle w:val="Heading1"/>
        <w:rPr>
          <w:rFonts w:ascii="Calibri" w:hAnsi="Calibri"/>
          <w:b/>
          <w:sz w:val="24"/>
          <w:szCs w:val="24"/>
        </w:rPr>
      </w:pPr>
      <w:bookmarkStart w:id="6" w:name="_Toc857932"/>
      <w:r w:rsidRPr="00370C90">
        <w:rPr>
          <w:rFonts w:ascii="Calibri" w:hAnsi="Calibri"/>
          <w:b/>
          <w:sz w:val="24"/>
          <w:szCs w:val="24"/>
        </w:rPr>
        <w:t>stepwise variable selection using BIC</w:t>
      </w:r>
      <w:bookmarkEnd w:id="6"/>
    </w:p>
    <w:p w14:paraId="54506777" w14:textId="77777777" w:rsidR="00370C90" w:rsidRPr="00370C90" w:rsidRDefault="00370C90" w:rsidP="00370C90">
      <w:pPr>
        <w:pStyle w:val="NormalWeb"/>
        <w:shd w:val="clear" w:color="auto" w:fill="FFFFFF"/>
        <w:spacing w:before="0" w:beforeAutospacing="0" w:after="150" w:afterAutospacing="0"/>
        <w:rPr>
          <w:rFonts w:ascii="Calibri" w:hAnsi="Calibri"/>
          <w:color w:val="000000" w:themeColor="text1"/>
        </w:rPr>
      </w:pPr>
      <w:r w:rsidRPr="00370C90">
        <w:rPr>
          <w:rFonts w:ascii="Calibri" w:hAnsi="Calibri"/>
          <w:color w:val="000000" w:themeColor="text1"/>
        </w:rPr>
        <w:t>From stepwise variable selection method using BIC, the significant variables are:</w:t>
      </w:r>
    </w:p>
    <w:p w14:paraId="2B9E161A" w14:textId="77777777" w:rsidR="00370C90" w:rsidRPr="00370C90" w:rsidRDefault="00370C90" w:rsidP="00370C90">
      <w:pPr>
        <w:numPr>
          <w:ilvl w:val="0"/>
          <w:numId w:val="11"/>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chk_acct</w:t>
      </w:r>
      <w:proofErr w:type="spellEnd"/>
    </w:p>
    <w:p w14:paraId="6AC29D10" w14:textId="77777777" w:rsidR="00370C90" w:rsidRPr="00370C90" w:rsidRDefault="00370C90" w:rsidP="00370C90">
      <w:pPr>
        <w:numPr>
          <w:ilvl w:val="0"/>
          <w:numId w:val="11"/>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duration</w:t>
      </w:r>
    </w:p>
    <w:p w14:paraId="3F860D97" w14:textId="77777777" w:rsidR="00370C90" w:rsidRDefault="00370C90" w:rsidP="00370C90">
      <w:pPr>
        <w:pStyle w:val="Heading1"/>
        <w:rPr>
          <w:rFonts w:ascii="Calibri" w:hAnsi="Calibri"/>
          <w:b/>
          <w:sz w:val="24"/>
          <w:szCs w:val="24"/>
        </w:rPr>
      </w:pPr>
    </w:p>
    <w:p w14:paraId="210ED89B" w14:textId="77777777" w:rsidR="00370C90" w:rsidRDefault="00370C90" w:rsidP="00370C90">
      <w:pPr>
        <w:pStyle w:val="Heading1"/>
        <w:rPr>
          <w:rFonts w:ascii="Calibri" w:hAnsi="Calibri"/>
          <w:b/>
          <w:sz w:val="24"/>
          <w:szCs w:val="24"/>
        </w:rPr>
      </w:pPr>
    </w:p>
    <w:p w14:paraId="3090B9DD" w14:textId="686C6295" w:rsidR="00370C90" w:rsidRPr="00370C90" w:rsidRDefault="00370C90" w:rsidP="00370C90">
      <w:pPr>
        <w:pStyle w:val="Heading1"/>
        <w:rPr>
          <w:rFonts w:ascii="Calibri" w:hAnsi="Calibri"/>
          <w:b/>
          <w:sz w:val="24"/>
          <w:szCs w:val="24"/>
        </w:rPr>
      </w:pPr>
      <w:bookmarkStart w:id="7" w:name="_Toc857933"/>
      <w:r w:rsidRPr="00370C90">
        <w:rPr>
          <w:rFonts w:ascii="Calibri" w:hAnsi="Calibri"/>
          <w:b/>
          <w:sz w:val="24"/>
          <w:szCs w:val="24"/>
        </w:rPr>
        <w:t>Chi-square test for significance of variables</w:t>
      </w:r>
      <w:bookmarkEnd w:id="7"/>
    </w:p>
    <w:p w14:paraId="3B372FE6" w14:textId="77777777" w:rsidR="00370C90" w:rsidRPr="00370C90" w:rsidRDefault="00370C90" w:rsidP="00370C90">
      <w:pPr>
        <w:pStyle w:val="NormalWeb"/>
        <w:shd w:val="clear" w:color="auto" w:fill="FFFFFF"/>
        <w:spacing w:before="0" w:beforeAutospacing="0" w:after="150" w:afterAutospacing="0"/>
        <w:rPr>
          <w:rFonts w:ascii="Calibri" w:hAnsi="Calibri"/>
          <w:color w:val="000000" w:themeColor="text1"/>
        </w:rPr>
      </w:pPr>
      <w:r w:rsidRPr="00370C90">
        <w:rPr>
          <w:rFonts w:ascii="Calibri" w:hAnsi="Calibri"/>
          <w:color w:val="000000" w:themeColor="text1"/>
        </w:rPr>
        <w:t>Using drop-1 method to check variable importance, we find the significant variables as:</w:t>
      </w:r>
    </w:p>
    <w:p w14:paraId="4F355183" w14:textId="77777777" w:rsidR="00370C90" w:rsidRPr="00370C90" w:rsidRDefault="00370C90" w:rsidP="00370C90">
      <w:pPr>
        <w:numPr>
          <w:ilvl w:val="0"/>
          <w:numId w:val="12"/>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chk_acct</w:t>
      </w:r>
      <w:proofErr w:type="spellEnd"/>
    </w:p>
    <w:p w14:paraId="4B84E8F4" w14:textId="77777777" w:rsidR="00370C90" w:rsidRPr="00370C90" w:rsidRDefault="00370C90" w:rsidP="00370C90">
      <w:pPr>
        <w:numPr>
          <w:ilvl w:val="0"/>
          <w:numId w:val="12"/>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duration</w:t>
      </w:r>
    </w:p>
    <w:p w14:paraId="44E9B4BA" w14:textId="77777777" w:rsidR="00370C90" w:rsidRPr="00370C90" w:rsidRDefault="00370C90" w:rsidP="00370C90">
      <w:pPr>
        <w:numPr>
          <w:ilvl w:val="0"/>
          <w:numId w:val="12"/>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credit_his</w:t>
      </w:r>
      <w:proofErr w:type="spellEnd"/>
    </w:p>
    <w:p w14:paraId="54C7267A" w14:textId="77777777" w:rsidR="00370C90" w:rsidRPr="00370C90" w:rsidRDefault="00370C90" w:rsidP="00370C90">
      <w:pPr>
        <w:numPr>
          <w:ilvl w:val="0"/>
          <w:numId w:val="12"/>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purpose</w:t>
      </w:r>
    </w:p>
    <w:p w14:paraId="771BE72A" w14:textId="77777777" w:rsidR="00370C90" w:rsidRPr="00370C90" w:rsidRDefault="00370C90" w:rsidP="00370C90">
      <w:pPr>
        <w:numPr>
          <w:ilvl w:val="0"/>
          <w:numId w:val="12"/>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amount</w:t>
      </w:r>
    </w:p>
    <w:p w14:paraId="04803617" w14:textId="77777777" w:rsidR="00370C90" w:rsidRPr="00370C90" w:rsidRDefault="00370C90" w:rsidP="00370C90">
      <w:pPr>
        <w:numPr>
          <w:ilvl w:val="0"/>
          <w:numId w:val="12"/>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saving_acct</w:t>
      </w:r>
      <w:proofErr w:type="spellEnd"/>
    </w:p>
    <w:p w14:paraId="45A7BF56" w14:textId="77777777" w:rsidR="00370C90" w:rsidRPr="00370C90" w:rsidRDefault="00370C90" w:rsidP="00370C90">
      <w:pPr>
        <w:numPr>
          <w:ilvl w:val="0"/>
          <w:numId w:val="12"/>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installment_rate</w:t>
      </w:r>
      <w:proofErr w:type="spellEnd"/>
    </w:p>
    <w:p w14:paraId="4F641BCF" w14:textId="77777777" w:rsidR="00370C90" w:rsidRPr="00370C90" w:rsidRDefault="00370C90" w:rsidP="00370C90">
      <w:pPr>
        <w:numPr>
          <w:ilvl w:val="0"/>
          <w:numId w:val="12"/>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other_debtor</w:t>
      </w:r>
      <w:proofErr w:type="spellEnd"/>
    </w:p>
    <w:p w14:paraId="4E8BBEAC" w14:textId="77777777" w:rsidR="00370C90" w:rsidRPr="00370C90" w:rsidRDefault="00370C90" w:rsidP="00370C90">
      <w:pPr>
        <w:numPr>
          <w:ilvl w:val="0"/>
          <w:numId w:val="12"/>
        </w:numPr>
        <w:shd w:val="clear" w:color="auto" w:fill="FFFFFF"/>
        <w:spacing w:before="100" w:beforeAutospacing="1" w:after="100" w:afterAutospacing="1"/>
        <w:rPr>
          <w:rFonts w:ascii="Calibri" w:hAnsi="Calibri"/>
          <w:color w:val="000000" w:themeColor="text1"/>
        </w:rPr>
      </w:pPr>
      <w:proofErr w:type="spellStart"/>
      <w:r w:rsidRPr="00370C90">
        <w:rPr>
          <w:rFonts w:ascii="Calibri" w:hAnsi="Calibri"/>
          <w:color w:val="000000" w:themeColor="text1"/>
        </w:rPr>
        <w:t>other_install</w:t>
      </w:r>
      <w:proofErr w:type="spellEnd"/>
    </w:p>
    <w:p w14:paraId="4EBF439D" w14:textId="1CEB459E" w:rsidR="00370C90" w:rsidRPr="00370C90" w:rsidRDefault="00370C90" w:rsidP="00370C90">
      <w:pPr>
        <w:numPr>
          <w:ilvl w:val="0"/>
          <w:numId w:val="12"/>
        </w:numPr>
        <w:shd w:val="clear" w:color="auto" w:fill="FFFFFF"/>
        <w:spacing w:before="100" w:beforeAutospacing="1" w:after="100" w:afterAutospacing="1"/>
        <w:rPr>
          <w:rFonts w:ascii="Calibri" w:hAnsi="Calibri"/>
          <w:color w:val="000000" w:themeColor="text1"/>
        </w:rPr>
      </w:pPr>
      <w:r w:rsidRPr="00370C90">
        <w:rPr>
          <w:rFonts w:ascii="Calibri" w:hAnsi="Calibri"/>
          <w:color w:val="000000" w:themeColor="text1"/>
        </w:rPr>
        <w:t>foreign</w:t>
      </w:r>
    </w:p>
    <w:p w14:paraId="614E8749" w14:textId="77777777" w:rsidR="00370C90" w:rsidRPr="00370C90" w:rsidRDefault="00370C90" w:rsidP="00370C90">
      <w:pPr>
        <w:pStyle w:val="Heading1"/>
        <w:rPr>
          <w:rFonts w:ascii="Calibri" w:hAnsi="Calibri"/>
          <w:b/>
        </w:rPr>
      </w:pPr>
      <w:bookmarkStart w:id="8" w:name="_Toc857934"/>
      <w:r w:rsidRPr="00370C90">
        <w:rPr>
          <w:rFonts w:ascii="Calibri" w:hAnsi="Calibri"/>
          <w:b/>
        </w:rPr>
        <w:t>Lasso variable selection</w:t>
      </w:r>
      <w:bookmarkEnd w:id="8"/>
    </w:p>
    <w:p w14:paraId="4A4668C7" w14:textId="0EDC234E" w:rsidR="00370C90" w:rsidRPr="00370C90" w:rsidRDefault="00370C90" w:rsidP="00370C90">
      <w:pPr>
        <w:pStyle w:val="NormalWeb"/>
        <w:shd w:val="clear" w:color="auto" w:fill="FFFFFF"/>
        <w:spacing w:before="0" w:beforeAutospacing="0" w:after="150" w:afterAutospacing="0"/>
        <w:rPr>
          <w:rFonts w:ascii="Calibri" w:hAnsi="Calibri"/>
          <w:color w:val="000000" w:themeColor="text1"/>
        </w:rPr>
      </w:pPr>
      <w:r w:rsidRPr="00370C90">
        <w:rPr>
          <w:rFonts w:ascii="Calibri" w:hAnsi="Calibri"/>
          <w:color w:val="000000" w:themeColor="text1"/>
        </w:rPr>
        <w:t>To get variable selection using LASSO, we first create matrix of the dataset.</w:t>
      </w:r>
    </w:p>
    <w:p w14:paraId="3A06CB3A" w14:textId="77777777" w:rsidR="00370C90" w:rsidRPr="00370C90" w:rsidRDefault="00370C90" w:rsidP="00370C90">
      <w:pPr>
        <w:rPr>
          <w:rFonts w:ascii="Calibri" w:hAnsi="Calibri"/>
          <w:color w:val="000000" w:themeColor="text1"/>
        </w:rPr>
      </w:pPr>
      <w:r w:rsidRPr="00370C90">
        <w:rPr>
          <w:rFonts w:ascii="Calibri" w:hAnsi="Calibri"/>
          <w:color w:val="000000" w:themeColor="text1"/>
        </w:rPr>
        <w:br/>
      </w:r>
      <w:r w:rsidRPr="00370C90">
        <w:rPr>
          <w:rFonts w:ascii="Calibri" w:hAnsi="Calibri"/>
          <w:color w:val="000000" w:themeColor="text1"/>
          <w:shd w:val="clear" w:color="auto" w:fill="FFFFFF"/>
        </w:rPr>
        <w:t>We fit the LASSO model to our data. From the plot below, we see that as the value of lambda keeps on increasing, the coefficients for the variables tend to 0.</w:t>
      </w:r>
    </w:p>
    <w:p w14:paraId="6C64386C" w14:textId="77777777" w:rsidR="00370C90" w:rsidRPr="00370C90" w:rsidRDefault="00370C90" w:rsidP="00370C90">
      <w:pPr>
        <w:rPr>
          <w:rFonts w:ascii="Calibri" w:hAnsi="Calibri"/>
          <w:color w:val="000000" w:themeColor="text1"/>
        </w:rPr>
      </w:pPr>
      <w:r w:rsidRPr="00370C90">
        <w:rPr>
          <w:rFonts w:ascii="Calibri" w:hAnsi="Calibri"/>
          <w:color w:val="000000" w:themeColor="text1"/>
          <w:shd w:val="clear" w:color="auto" w:fill="FFFFFF"/>
        </w:rPr>
        <w:t>Using cross validation to find perfect lambda value</w:t>
      </w:r>
    </w:p>
    <w:p w14:paraId="6795FF15" w14:textId="77777777" w:rsidR="00370C90" w:rsidRPr="00370C90" w:rsidRDefault="00370C90" w:rsidP="00370C90">
      <w:pPr>
        <w:pStyle w:val="NormalWeb"/>
        <w:shd w:val="clear" w:color="auto" w:fill="FFFFFF"/>
        <w:spacing w:before="0" w:beforeAutospacing="0" w:after="150" w:afterAutospacing="0"/>
        <w:rPr>
          <w:rFonts w:ascii="Calibri" w:hAnsi="Calibri"/>
          <w:color w:val="333333"/>
        </w:rPr>
      </w:pPr>
    </w:p>
    <w:p w14:paraId="058EE328" w14:textId="3C8B6249" w:rsidR="00370C90" w:rsidRPr="00370C90" w:rsidRDefault="00370C90" w:rsidP="00370C90">
      <w:pPr>
        <w:pStyle w:val="Heading1"/>
        <w:rPr>
          <w:rFonts w:ascii="Calibri" w:hAnsi="Calibri"/>
          <w:b/>
        </w:rPr>
      </w:pPr>
      <w:bookmarkStart w:id="9" w:name="_Toc857935"/>
      <w:r w:rsidRPr="00370C90">
        <w:rPr>
          <w:rFonts w:ascii="Calibri" w:hAnsi="Calibri"/>
          <w:b/>
        </w:rPr>
        <w:t>Final model for GLM</w:t>
      </w:r>
      <w:bookmarkEnd w:id="9"/>
    </w:p>
    <w:p w14:paraId="55AD1CCB" w14:textId="77777777" w:rsidR="00370C90" w:rsidRPr="00370C90" w:rsidRDefault="00370C90" w:rsidP="00370C90">
      <w:pPr>
        <w:pStyle w:val="NormalWeb"/>
        <w:shd w:val="clear" w:color="auto" w:fill="FFFFFF"/>
        <w:spacing w:before="0" w:beforeAutospacing="0" w:after="150" w:afterAutospacing="0"/>
        <w:rPr>
          <w:rFonts w:ascii="Calibri" w:hAnsi="Calibri"/>
          <w:color w:val="333333"/>
        </w:rPr>
      </w:pPr>
      <w:r w:rsidRPr="00370C90">
        <w:rPr>
          <w:rFonts w:ascii="Calibri" w:hAnsi="Calibri"/>
          <w:color w:val="333333"/>
        </w:rPr>
        <w:t>For our final model, we select the final variables:</w:t>
      </w:r>
    </w:p>
    <w:p w14:paraId="6D36787A" w14:textId="77777777" w:rsidR="00370C90" w:rsidRPr="00370C90" w:rsidRDefault="00370C90" w:rsidP="00370C90">
      <w:pPr>
        <w:numPr>
          <w:ilvl w:val="0"/>
          <w:numId w:val="13"/>
        </w:numPr>
        <w:shd w:val="clear" w:color="auto" w:fill="FFFFFF"/>
        <w:spacing w:before="100" w:beforeAutospacing="1" w:after="100" w:afterAutospacing="1"/>
        <w:rPr>
          <w:rFonts w:ascii="Calibri" w:hAnsi="Calibri"/>
          <w:color w:val="333333"/>
        </w:rPr>
      </w:pPr>
      <w:proofErr w:type="spellStart"/>
      <w:r w:rsidRPr="00370C90">
        <w:rPr>
          <w:rFonts w:ascii="Calibri" w:hAnsi="Calibri"/>
          <w:color w:val="333333"/>
        </w:rPr>
        <w:t>chk_acct</w:t>
      </w:r>
      <w:proofErr w:type="spellEnd"/>
    </w:p>
    <w:p w14:paraId="5DB8CD44" w14:textId="77777777" w:rsidR="00370C90" w:rsidRPr="00370C90" w:rsidRDefault="00370C90" w:rsidP="00370C90">
      <w:pPr>
        <w:numPr>
          <w:ilvl w:val="0"/>
          <w:numId w:val="13"/>
        </w:numPr>
        <w:shd w:val="clear" w:color="auto" w:fill="FFFFFF"/>
        <w:spacing w:before="100" w:beforeAutospacing="1" w:after="100" w:afterAutospacing="1"/>
        <w:rPr>
          <w:rFonts w:ascii="Calibri" w:hAnsi="Calibri"/>
          <w:color w:val="333333"/>
        </w:rPr>
      </w:pPr>
      <w:r w:rsidRPr="00370C90">
        <w:rPr>
          <w:rFonts w:ascii="Calibri" w:hAnsi="Calibri"/>
          <w:color w:val="333333"/>
        </w:rPr>
        <w:t>duration</w:t>
      </w:r>
    </w:p>
    <w:p w14:paraId="15A787BE" w14:textId="77777777" w:rsidR="00370C90" w:rsidRPr="00370C90" w:rsidRDefault="00370C90" w:rsidP="00370C90">
      <w:pPr>
        <w:numPr>
          <w:ilvl w:val="0"/>
          <w:numId w:val="13"/>
        </w:numPr>
        <w:shd w:val="clear" w:color="auto" w:fill="FFFFFF"/>
        <w:spacing w:before="100" w:beforeAutospacing="1" w:after="100" w:afterAutospacing="1"/>
        <w:rPr>
          <w:rFonts w:ascii="Calibri" w:hAnsi="Calibri"/>
          <w:color w:val="333333"/>
        </w:rPr>
      </w:pPr>
      <w:proofErr w:type="spellStart"/>
      <w:r w:rsidRPr="00370C90">
        <w:rPr>
          <w:rFonts w:ascii="Calibri" w:hAnsi="Calibri"/>
          <w:color w:val="333333"/>
        </w:rPr>
        <w:t>credit_his</w:t>
      </w:r>
      <w:proofErr w:type="spellEnd"/>
    </w:p>
    <w:p w14:paraId="570F35ED" w14:textId="77777777" w:rsidR="00370C90" w:rsidRPr="00370C90" w:rsidRDefault="00370C90" w:rsidP="00370C90">
      <w:pPr>
        <w:numPr>
          <w:ilvl w:val="0"/>
          <w:numId w:val="13"/>
        </w:numPr>
        <w:shd w:val="clear" w:color="auto" w:fill="FFFFFF"/>
        <w:spacing w:before="100" w:beforeAutospacing="1" w:after="100" w:afterAutospacing="1"/>
        <w:rPr>
          <w:rFonts w:ascii="Calibri" w:hAnsi="Calibri"/>
          <w:color w:val="333333"/>
        </w:rPr>
      </w:pPr>
      <w:r w:rsidRPr="00370C90">
        <w:rPr>
          <w:rFonts w:ascii="Calibri" w:hAnsi="Calibri"/>
          <w:color w:val="333333"/>
        </w:rPr>
        <w:t>amount</w:t>
      </w:r>
    </w:p>
    <w:p w14:paraId="7D949DE2" w14:textId="77777777" w:rsidR="00370C90" w:rsidRPr="00370C90" w:rsidRDefault="00370C90" w:rsidP="00370C90">
      <w:pPr>
        <w:numPr>
          <w:ilvl w:val="0"/>
          <w:numId w:val="13"/>
        </w:numPr>
        <w:shd w:val="clear" w:color="auto" w:fill="FFFFFF"/>
        <w:spacing w:before="100" w:beforeAutospacing="1" w:after="100" w:afterAutospacing="1"/>
        <w:rPr>
          <w:rFonts w:ascii="Calibri" w:hAnsi="Calibri"/>
          <w:color w:val="333333"/>
        </w:rPr>
      </w:pPr>
      <w:proofErr w:type="spellStart"/>
      <w:r w:rsidRPr="00370C90">
        <w:rPr>
          <w:rFonts w:ascii="Calibri" w:hAnsi="Calibri"/>
          <w:color w:val="333333"/>
        </w:rPr>
        <w:t>saving_acct</w:t>
      </w:r>
      <w:proofErr w:type="spellEnd"/>
    </w:p>
    <w:p w14:paraId="4979F0AB" w14:textId="77777777" w:rsidR="00370C90" w:rsidRPr="00370C90" w:rsidRDefault="00370C90" w:rsidP="00370C90">
      <w:pPr>
        <w:numPr>
          <w:ilvl w:val="0"/>
          <w:numId w:val="13"/>
        </w:numPr>
        <w:shd w:val="clear" w:color="auto" w:fill="FFFFFF"/>
        <w:spacing w:before="100" w:beforeAutospacing="1" w:after="100" w:afterAutospacing="1"/>
        <w:rPr>
          <w:rFonts w:ascii="Calibri" w:hAnsi="Calibri"/>
          <w:color w:val="333333"/>
        </w:rPr>
      </w:pPr>
      <w:proofErr w:type="spellStart"/>
      <w:r w:rsidRPr="00370C90">
        <w:rPr>
          <w:rFonts w:ascii="Calibri" w:hAnsi="Calibri"/>
          <w:color w:val="333333"/>
        </w:rPr>
        <w:t>installment_rate</w:t>
      </w:r>
      <w:proofErr w:type="spellEnd"/>
    </w:p>
    <w:p w14:paraId="6612BCD7" w14:textId="77777777" w:rsidR="00370C90" w:rsidRPr="00370C90" w:rsidRDefault="00370C90" w:rsidP="00370C90">
      <w:pPr>
        <w:numPr>
          <w:ilvl w:val="0"/>
          <w:numId w:val="13"/>
        </w:numPr>
        <w:shd w:val="clear" w:color="auto" w:fill="FFFFFF"/>
        <w:spacing w:before="100" w:beforeAutospacing="1" w:after="100" w:afterAutospacing="1"/>
        <w:rPr>
          <w:rFonts w:ascii="Calibri" w:hAnsi="Calibri"/>
          <w:color w:val="333333"/>
        </w:rPr>
      </w:pPr>
      <w:proofErr w:type="spellStart"/>
      <w:r w:rsidRPr="00370C90">
        <w:rPr>
          <w:rFonts w:ascii="Calibri" w:hAnsi="Calibri"/>
          <w:color w:val="333333"/>
        </w:rPr>
        <w:t>other_install</w:t>
      </w:r>
      <w:proofErr w:type="spellEnd"/>
    </w:p>
    <w:p w14:paraId="77E37372" w14:textId="77777777" w:rsidR="00370C90" w:rsidRPr="00370C90" w:rsidRDefault="00370C90" w:rsidP="00370C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libri" w:hAnsi="Calibri"/>
          <w:color w:val="333333"/>
          <w:sz w:val="24"/>
          <w:szCs w:val="24"/>
        </w:rPr>
      </w:pPr>
      <w:proofErr w:type="spellStart"/>
      <w:proofErr w:type="gramStart"/>
      <w:r w:rsidRPr="00370C90">
        <w:rPr>
          <w:rStyle w:val="HTMLCode"/>
          <w:rFonts w:ascii="Calibri" w:hAnsi="Calibri"/>
          <w:color w:val="333333"/>
          <w:sz w:val="24"/>
          <w:szCs w:val="24"/>
        </w:rPr>
        <w:t>credit.glm.final</w:t>
      </w:r>
      <w:proofErr w:type="spellEnd"/>
      <w:proofErr w:type="gramEnd"/>
      <w:r w:rsidRPr="00370C90">
        <w:rPr>
          <w:rStyle w:val="HTMLCode"/>
          <w:rFonts w:ascii="Calibri" w:hAnsi="Calibri"/>
          <w:color w:val="333333"/>
          <w:sz w:val="24"/>
          <w:szCs w:val="24"/>
        </w:rPr>
        <w:t xml:space="preserve"> &lt;- </w:t>
      </w:r>
      <w:proofErr w:type="spellStart"/>
      <w:r w:rsidRPr="00370C90">
        <w:rPr>
          <w:rStyle w:val="HTMLCode"/>
          <w:rFonts w:ascii="Calibri" w:hAnsi="Calibri"/>
          <w:color w:val="333333"/>
          <w:sz w:val="24"/>
          <w:szCs w:val="24"/>
        </w:rPr>
        <w:t>glm</w:t>
      </w:r>
      <w:proofErr w:type="spellEnd"/>
      <w:r w:rsidRPr="00370C90">
        <w:rPr>
          <w:rStyle w:val="HTMLCode"/>
          <w:rFonts w:ascii="Calibri" w:hAnsi="Calibri"/>
          <w:color w:val="333333"/>
          <w:sz w:val="24"/>
          <w:szCs w:val="24"/>
        </w:rPr>
        <w:t xml:space="preserve">(response ~ </w:t>
      </w:r>
      <w:proofErr w:type="spellStart"/>
      <w:r w:rsidRPr="00370C90">
        <w:rPr>
          <w:rStyle w:val="HTMLCode"/>
          <w:rFonts w:ascii="Calibri" w:hAnsi="Calibri"/>
          <w:color w:val="333333"/>
          <w:sz w:val="24"/>
          <w:szCs w:val="24"/>
        </w:rPr>
        <w:t>chk_acct</w:t>
      </w:r>
      <w:proofErr w:type="spellEnd"/>
      <w:r w:rsidRPr="00370C90">
        <w:rPr>
          <w:rStyle w:val="HTMLCode"/>
          <w:rFonts w:ascii="Calibri" w:hAnsi="Calibri"/>
          <w:color w:val="333333"/>
          <w:sz w:val="24"/>
          <w:szCs w:val="24"/>
        </w:rPr>
        <w:t xml:space="preserve"> + duration + </w:t>
      </w:r>
      <w:proofErr w:type="spellStart"/>
      <w:r w:rsidRPr="00370C90">
        <w:rPr>
          <w:rStyle w:val="HTMLCode"/>
          <w:rFonts w:ascii="Calibri" w:hAnsi="Calibri"/>
          <w:color w:val="333333"/>
          <w:sz w:val="24"/>
          <w:szCs w:val="24"/>
        </w:rPr>
        <w:t>credit_his</w:t>
      </w:r>
      <w:proofErr w:type="spellEnd"/>
      <w:r w:rsidRPr="00370C90">
        <w:rPr>
          <w:rStyle w:val="HTMLCode"/>
          <w:rFonts w:ascii="Calibri" w:hAnsi="Calibri"/>
          <w:color w:val="333333"/>
          <w:sz w:val="24"/>
          <w:szCs w:val="24"/>
        </w:rPr>
        <w:t xml:space="preserve"> + amount + </w:t>
      </w:r>
      <w:proofErr w:type="spellStart"/>
      <w:r w:rsidRPr="00370C90">
        <w:rPr>
          <w:rStyle w:val="HTMLCode"/>
          <w:rFonts w:ascii="Calibri" w:hAnsi="Calibri"/>
          <w:color w:val="333333"/>
          <w:sz w:val="24"/>
          <w:szCs w:val="24"/>
        </w:rPr>
        <w:t>saving_acct</w:t>
      </w:r>
      <w:proofErr w:type="spellEnd"/>
      <w:r w:rsidRPr="00370C90">
        <w:rPr>
          <w:rStyle w:val="HTMLCode"/>
          <w:rFonts w:ascii="Calibri" w:hAnsi="Calibri"/>
          <w:color w:val="333333"/>
          <w:sz w:val="24"/>
          <w:szCs w:val="24"/>
        </w:rPr>
        <w:t xml:space="preserve"> + </w:t>
      </w:r>
      <w:proofErr w:type="spellStart"/>
      <w:r w:rsidRPr="00370C90">
        <w:rPr>
          <w:rStyle w:val="HTMLCode"/>
          <w:rFonts w:ascii="Calibri" w:hAnsi="Calibri"/>
          <w:color w:val="333333"/>
          <w:sz w:val="24"/>
          <w:szCs w:val="24"/>
        </w:rPr>
        <w:t>other_install</w:t>
      </w:r>
      <w:proofErr w:type="spellEnd"/>
      <w:r w:rsidRPr="00370C90">
        <w:rPr>
          <w:rStyle w:val="HTMLCode"/>
          <w:rFonts w:ascii="Calibri" w:hAnsi="Calibri"/>
          <w:color w:val="333333"/>
          <w:sz w:val="24"/>
          <w:szCs w:val="24"/>
        </w:rPr>
        <w:t xml:space="preserve"> + </w:t>
      </w:r>
      <w:proofErr w:type="spellStart"/>
      <w:r w:rsidRPr="00370C90">
        <w:rPr>
          <w:rStyle w:val="HTMLCode"/>
          <w:rFonts w:ascii="Calibri" w:hAnsi="Calibri"/>
          <w:color w:val="333333"/>
          <w:sz w:val="24"/>
          <w:szCs w:val="24"/>
        </w:rPr>
        <w:t>installment_rate</w:t>
      </w:r>
      <w:proofErr w:type="spellEnd"/>
      <w:r w:rsidRPr="00370C90">
        <w:rPr>
          <w:rStyle w:val="HTMLCode"/>
          <w:rFonts w:ascii="Calibri" w:hAnsi="Calibri"/>
          <w:color w:val="333333"/>
          <w:sz w:val="24"/>
          <w:szCs w:val="24"/>
        </w:rPr>
        <w:t xml:space="preserve">, family = binomial, </w:t>
      </w:r>
      <w:proofErr w:type="spellStart"/>
      <w:r w:rsidRPr="00370C90">
        <w:rPr>
          <w:rStyle w:val="HTMLCode"/>
          <w:rFonts w:ascii="Calibri" w:hAnsi="Calibri"/>
          <w:color w:val="333333"/>
          <w:sz w:val="24"/>
          <w:szCs w:val="24"/>
        </w:rPr>
        <w:t>german_credit.train</w:t>
      </w:r>
      <w:proofErr w:type="spellEnd"/>
      <w:r w:rsidRPr="00370C90">
        <w:rPr>
          <w:rStyle w:val="HTMLCode"/>
          <w:rFonts w:ascii="Calibri" w:hAnsi="Calibri"/>
          <w:color w:val="333333"/>
          <w:sz w:val="24"/>
          <w:szCs w:val="24"/>
        </w:rPr>
        <w:t>)</w:t>
      </w:r>
    </w:p>
    <w:p w14:paraId="454AFECF" w14:textId="77777777" w:rsidR="00370C90" w:rsidRPr="00370C90" w:rsidRDefault="00370C90" w:rsidP="00370C90">
      <w:pPr>
        <w:rPr>
          <w:rFonts w:ascii="Calibri" w:hAnsi="Calibri"/>
        </w:rPr>
      </w:pPr>
    </w:p>
    <w:p w14:paraId="3EB6AB02" w14:textId="4DAD2B96" w:rsidR="00370C90" w:rsidRDefault="00370C90" w:rsidP="00370C90">
      <w:pPr>
        <w:pStyle w:val="Heading1"/>
        <w:rPr>
          <w:rFonts w:ascii="Calibri" w:hAnsi="Calibri"/>
          <w:b/>
        </w:rPr>
      </w:pPr>
      <w:bookmarkStart w:id="10" w:name="_Toc857936"/>
      <w:r w:rsidRPr="00370C90">
        <w:rPr>
          <w:rFonts w:ascii="Calibri" w:hAnsi="Calibri"/>
          <w:b/>
        </w:rPr>
        <w:t>Model Evaluation</w:t>
      </w:r>
      <w:bookmarkEnd w:id="10"/>
    </w:p>
    <w:p w14:paraId="076DE8B2" w14:textId="77777777" w:rsidR="00370C90" w:rsidRPr="00370C90" w:rsidRDefault="00370C90" w:rsidP="00370C90"/>
    <w:p w14:paraId="00CB42CC" w14:textId="77777777" w:rsidR="00370C90" w:rsidRPr="00370C90" w:rsidRDefault="00370C90" w:rsidP="00370C90">
      <w:pPr>
        <w:rPr>
          <w:b/>
        </w:rPr>
      </w:pPr>
      <w:r w:rsidRPr="00370C90">
        <w:rPr>
          <w:b/>
        </w:rPr>
        <w:t>In-sample misclassification rate</w:t>
      </w:r>
    </w:p>
    <w:p w14:paraId="10CE4223" w14:textId="77777777" w:rsidR="00370C90" w:rsidRPr="00370C90" w:rsidRDefault="00370C90" w:rsidP="00370C90">
      <w:pPr>
        <w:pStyle w:val="NormalWeb"/>
        <w:shd w:val="clear" w:color="auto" w:fill="FFFFFF"/>
        <w:spacing w:before="0" w:beforeAutospacing="0" w:after="150" w:afterAutospacing="0"/>
        <w:rPr>
          <w:rFonts w:ascii="Calibri" w:hAnsi="Calibri"/>
          <w:color w:val="333333"/>
        </w:rPr>
      </w:pPr>
      <w:r w:rsidRPr="00370C90">
        <w:rPr>
          <w:rFonts w:ascii="Calibri" w:hAnsi="Calibri"/>
          <w:color w:val="333333"/>
        </w:rPr>
        <w:t>Keeping cutoff as 0.1667, we calculate the misclassification rate:</w:t>
      </w:r>
    </w:p>
    <w:p w14:paraId="16312FEC" w14:textId="77777777" w:rsidR="00370C90" w:rsidRPr="00370C90" w:rsidRDefault="00370C90" w:rsidP="00370C90">
      <w:pPr>
        <w:rPr>
          <w:b/>
        </w:rPr>
      </w:pPr>
      <w:r w:rsidRPr="00370C90">
        <w:rPr>
          <w:b/>
        </w:rPr>
        <w:lastRenderedPageBreak/>
        <w:t>Confusion Matrix</w:t>
      </w:r>
    </w:p>
    <w:p w14:paraId="7808300C" w14:textId="77777777" w:rsidR="00370C90" w:rsidRPr="00370C90" w:rsidRDefault="00370C90" w:rsidP="00370C90">
      <w:pPr>
        <w:pStyle w:val="NormalWeb"/>
        <w:shd w:val="clear" w:color="auto" w:fill="FFFFFF"/>
        <w:spacing w:before="0" w:beforeAutospacing="0" w:after="150" w:afterAutospacing="0"/>
        <w:rPr>
          <w:rFonts w:ascii="Calibri" w:hAnsi="Calibri"/>
          <w:color w:val="333333"/>
        </w:rPr>
      </w:pPr>
      <w:r w:rsidRPr="00370C90">
        <w:rPr>
          <w:rFonts w:ascii="Calibri" w:hAnsi="Calibri"/>
          <w:color w:val="333333"/>
        </w:rPr>
        <w:t>Checking for the predictions and seeing the False Positive and False negative values from the below confusion matrix:</w:t>
      </w:r>
    </w:p>
    <w:p w14:paraId="2DA234D6" w14:textId="77777777" w:rsidR="00370C90" w:rsidRPr="00370C90" w:rsidRDefault="00370C90" w:rsidP="00370C90">
      <w:pPr>
        <w:pStyle w:val="Heading1"/>
        <w:rPr>
          <w:rFonts w:ascii="Calibri" w:hAnsi="Calibri"/>
          <w:b/>
          <w:sz w:val="24"/>
          <w:szCs w:val="24"/>
        </w:rPr>
      </w:pPr>
      <w:bookmarkStart w:id="11" w:name="_Toc857937"/>
      <w:r w:rsidRPr="00370C90">
        <w:rPr>
          <w:rFonts w:ascii="Calibri" w:hAnsi="Calibri"/>
          <w:b/>
          <w:sz w:val="24"/>
          <w:szCs w:val="24"/>
        </w:rPr>
        <w:t>ROC Plot</w:t>
      </w:r>
      <w:bookmarkEnd w:id="11"/>
    </w:p>
    <w:p w14:paraId="42D1D1C1" w14:textId="77777777" w:rsidR="00370C90" w:rsidRPr="00370C90" w:rsidRDefault="00370C90" w:rsidP="00370C90">
      <w:pPr>
        <w:pStyle w:val="NormalWeb"/>
        <w:shd w:val="clear" w:color="auto" w:fill="FFFFFF"/>
        <w:spacing w:before="0" w:beforeAutospacing="0" w:after="150" w:afterAutospacing="0"/>
        <w:rPr>
          <w:rFonts w:ascii="Calibri" w:hAnsi="Calibri"/>
          <w:color w:val="333333"/>
        </w:rPr>
      </w:pPr>
      <w:r w:rsidRPr="00370C90">
        <w:rPr>
          <w:rFonts w:ascii="Calibri" w:hAnsi="Calibri"/>
          <w:color w:val="333333"/>
        </w:rPr>
        <w:t>ROC Plot for the same is plotted below and the AUC is 0.7896875</w:t>
      </w:r>
    </w:p>
    <w:p w14:paraId="718C9179" w14:textId="38B5B71C" w:rsidR="00F3774B" w:rsidRPr="00370C90" w:rsidRDefault="00F3774B">
      <w:pPr>
        <w:rPr>
          <w:rFonts w:ascii="Calibri" w:hAnsi="Calibri" w:cstheme="minorHAnsi"/>
          <w:b/>
          <w:color w:val="000000" w:themeColor="text1"/>
          <w:u w:val="single"/>
        </w:rPr>
      </w:pPr>
    </w:p>
    <w:p w14:paraId="433A8F0C" w14:textId="77777777" w:rsidR="00370C90" w:rsidRPr="00370C90" w:rsidRDefault="00370C90" w:rsidP="00370C90">
      <w:pPr>
        <w:pStyle w:val="Heading1"/>
        <w:rPr>
          <w:rFonts w:ascii="Calibri" w:hAnsi="Calibri"/>
          <w:b/>
          <w:sz w:val="24"/>
          <w:szCs w:val="24"/>
        </w:rPr>
      </w:pPr>
      <w:bookmarkStart w:id="12" w:name="_Toc857938"/>
      <w:r w:rsidRPr="00370C90">
        <w:rPr>
          <w:rFonts w:ascii="Calibri" w:hAnsi="Calibri"/>
          <w:b/>
          <w:sz w:val="24"/>
          <w:szCs w:val="24"/>
        </w:rPr>
        <w:t>Out of sample misclassification rate and AUC score</w:t>
      </w:r>
      <w:bookmarkEnd w:id="12"/>
    </w:p>
    <w:p w14:paraId="60399218" w14:textId="159499F9" w:rsidR="00F3774B" w:rsidRPr="00370C90" w:rsidRDefault="00370C90" w:rsidP="00370C90">
      <w:pPr>
        <w:pStyle w:val="NormalWeb"/>
        <w:shd w:val="clear" w:color="auto" w:fill="FFFFFF"/>
        <w:spacing w:before="0" w:beforeAutospacing="0" w:after="150" w:afterAutospacing="0"/>
        <w:rPr>
          <w:rFonts w:ascii="Calibri" w:hAnsi="Calibri"/>
          <w:color w:val="333333"/>
        </w:rPr>
      </w:pPr>
      <w:r w:rsidRPr="00370C90">
        <w:rPr>
          <w:rFonts w:ascii="Calibri" w:hAnsi="Calibri"/>
          <w:color w:val="333333"/>
        </w:rPr>
        <w:t>We get a misclassification rate of 0.395, and AUC of 0.7734524</w:t>
      </w:r>
    </w:p>
    <w:p w14:paraId="00E3A107" w14:textId="37A54C88" w:rsidR="00370C90" w:rsidRPr="00370C90" w:rsidRDefault="00370C90" w:rsidP="00370C90">
      <w:pPr>
        <w:pStyle w:val="NormalWeb"/>
        <w:shd w:val="clear" w:color="auto" w:fill="FFFFFF"/>
        <w:spacing w:before="0" w:beforeAutospacing="0" w:after="150" w:afterAutospacing="0"/>
        <w:rPr>
          <w:rFonts w:ascii="Calibri" w:hAnsi="Calibri"/>
          <w:color w:val="333333"/>
        </w:rPr>
      </w:pPr>
    </w:p>
    <w:p w14:paraId="6CB6E438" w14:textId="77777777" w:rsidR="00370C90" w:rsidRPr="00370C90" w:rsidRDefault="00370C90" w:rsidP="00370C90">
      <w:pPr>
        <w:pStyle w:val="Heading1"/>
        <w:rPr>
          <w:rFonts w:ascii="Calibri" w:hAnsi="Calibri"/>
          <w:sz w:val="24"/>
          <w:szCs w:val="24"/>
        </w:rPr>
      </w:pPr>
      <w:bookmarkStart w:id="13" w:name="_Toc857939"/>
      <w:r w:rsidRPr="00370C90">
        <w:rPr>
          <w:rFonts w:ascii="Calibri" w:hAnsi="Calibri"/>
          <w:sz w:val="24"/>
          <w:szCs w:val="24"/>
        </w:rPr>
        <w:t>Asymmetric misclassification rate giving more penalty for false positives</w:t>
      </w:r>
      <w:bookmarkEnd w:id="13"/>
    </w:p>
    <w:p w14:paraId="3F5E31A7" w14:textId="77777777" w:rsidR="00370C90" w:rsidRPr="00370C90" w:rsidRDefault="00370C90" w:rsidP="00370C90">
      <w:pPr>
        <w:pStyle w:val="NormalWeb"/>
        <w:shd w:val="clear" w:color="auto" w:fill="FFFFFF"/>
        <w:spacing w:before="0" w:beforeAutospacing="0" w:after="150" w:afterAutospacing="0"/>
        <w:rPr>
          <w:rFonts w:ascii="Calibri" w:hAnsi="Calibri"/>
          <w:color w:val="333333"/>
        </w:rPr>
      </w:pPr>
      <w:r w:rsidRPr="00370C90">
        <w:rPr>
          <w:rFonts w:ascii="Calibri" w:hAnsi="Calibri"/>
          <w:color w:val="333333"/>
        </w:rPr>
        <w:t>In cases where we need to penalize the False Negative more than False Positive, we use a 5:1 penalty for misclassification and see an error rate of 0.535</w:t>
      </w:r>
    </w:p>
    <w:p w14:paraId="5B75BFB8" w14:textId="77777777" w:rsidR="00370C90" w:rsidRPr="00370C90" w:rsidRDefault="00370C90" w:rsidP="00370C90">
      <w:pPr>
        <w:pStyle w:val="NormalWeb"/>
        <w:shd w:val="clear" w:color="auto" w:fill="FFFFFF"/>
        <w:spacing w:before="0" w:beforeAutospacing="0" w:after="150" w:afterAutospacing="0"/>
        <w:rPr>
          <w:rFonts w:ascii="Calibri" w:hAnsi="Calibri"/>
          <w:color w:val="333333"/>
        </w:rPr>
      </w:pPr>
    </w:p>
    <w:p w14:paraId="5DB4A3BB" w14:textId="75FA277B" w:rsidR="00F3774B" w:rsidRPr="00370C90" w:rsidRDefault="00F3774B">
      <w:pPr>
        <w:rPr>
          <w:rFonts w:ascii="Calibri" w:hAnsi="Calibri" w:cstheme="minorHAnsi"/>
          <w:b/>
          <w:color w:val="000000" w:themeColor="text1"/>
          <w:u w:val="single"/>
        </w:rPr>
      </w:pPr>
    </w:p>
    <w:p w14:paraId="18C97EC4" w14:textId="0510DA08" w:rsidR="00F3774B" w:rsidRDefault="00F3774B">
      <w:pPr>
        <w:rPr>
          <w:rFonts w:asciiTheme="minorHAnsi" w:hAnsiTheme="minorHAnsi" w:cstheme="minorHAnsi"/>
          <w:b/>
          <w:color w:val="000000" w:themeColor="text1"/>
          <w:u w:val="single"/>
        </w:rPr>
      </w:pPr>
    </w:p>
    <w:p w14:paraId="72891A8D" w14:textId="10CC9587" w:rsidR="00F3774B" w:rsidRDefault="00F3774B">
      <w:pPr>
        <w:rPr>
          <w:rFonts w:asciiTheme="minorHAnsi" w:hAnsiTheme="minorHAnsi" w:cstheme="minorHAnsi"/>
          <w:b/>
          <w:color w:val="000000" w:themeColor="text1"/>
          <w:u w:val="single"/>
        </w:rPr>
      </w:pPr>
    </w:p>
    <w:p w14:paraId="13910ABA" w14:textId="3E553B44" w:rsidR="00F3774B" w:rsidRDefault="00F3774B">
      <w:pPr>
        <w:rPr>
          <w:rFonts w:asciiTheme="minorHAnsi" w:hAnsiTheme="minorHAnsi" w:cstheme="minorHAnsi"/>
          <w:b/>
          <w:color w:val="000000" w:themeColor="text1"/>
          <w:u w:val="single"/>
        </w:rPr>
      </w:pPr>
    </w:p>
    <w:p w14:paraId="66CF744C" w14:textId="3FAD6439" w:rsidR="00F3774B" w:rsidRDefault="00F3774B">
      <w:pPr>
        <w:rPr>
          <w:rFonts w:asciiTheme="minorHAnsi" w:hAnsiTheme="minorHAnsi" w:cstheme="minorHAnsi"/>
          <w:b/>
          <w:color w:val="000000" w:themeColor="text1"/>
          <w:u w:val="single"/>
        </w:rPr>
      </w:pPr>
    </w:p>
    <w:p w14:paraId="79EAA5A9" w14:textId="39E2451F" w:rsidR="00F3774B" w:rsidRDefault="00F3774B">
      <w:pPr>
        <w:rPr>
          <w:rFonts w:asciiTheme="minorHAnsi" w:hAnsiTheme="minorHAnsi" w:cstheme="minorHAnsi"/>
          <w:b/>
          <w:color w:val="000000" w:themeColor="text1"/>
          <w:u w:val="single"/>
        </w:rPr>
      </w:pPr>
    </w:p>
    <w:p w14:paraId="38829280" w14:textId="043B02FC" w:rsidR="00F3774B" w:rsidRDefault="00F3774B">
      <w:pPr>
        <w:rPr>
          <w:rFonts w:asciiTheme="minorHAnsi" w:hAnsiTheme="minorHAnsi" w:cstheme="minorHAnsi"/>
          <w:b/>
          <w:color w:val="000000" w:themeColor="text1"/>
          <w:u w:val="single"/>
        </w:rPr>
      </w:pPr>
    </w:p>
    <w:p w14:paraId="66EE1FC9" w14:textId="58466298" w:rsidR="00F3774B" w:rsidRDefault="00F3774B">
      <w:pPr>
        <w:rPr>
          <w:rFonts w:asciiTheme="minorHAnsi" w:hAnsiTheme="minorHAnsi" w:cstheme="minorHAnsi"/>
          <w:b/>
          <w:color w:val="000000" w:themeColor="text1"/>
          <w:u w:val="single"/>
        </w:rPr>
      </w:pPr>
    </w:p>
    <w:p w14:paraId="1F4155BC" w14:textId="2882D215" w:rsidR="00F3774B" w:rsidRDefault="00F3774B">
      <w:pPr>
        <w:rPr>
          <w:rFonts w:asciiTheme="minorHAnsi" w:hAnsiTheme="minorHAnsi" w:cstheme="minorHAnsi"/>
          <w:b/>
          <w:color w:val="000000" w:themeColor="text1"/>
          <w:u w:val="single"/>
        </w:rPr>
      </w:pPr>
    </w:p>
    <w:p w14:paraId="3DC23FBA" w14:textId="6013A314" w:rsidR="00F3774B" w:rsidRDefault="00F3774B">
      <w:pPr>
        <w:rPr>
          <w:rFonts w:asciiTheme="minorHAnsi" w:hAnsiTheme="minorHAnsi" w:cstheme="minorHAnsi"/>
          <w:b/>
          <w:color w:val="000000" w:themeColor="text1"/>
          <w:u w:val="single"/>
        </w:rPr>
      </w:pPr>
    </w:p>
    <w:p w14:paraId="6C640E4E" w14:textId="5585B095" w:rsidR="00F3774B" w:rsidRDefault="00F3774B">
      <w:pPr>
        <w:rPr>
          <w:rFonts w:asciiTheme="minorHAnsi" w:hAnsiTheme="minorHAnsi" w:cstheme="minorHAnsi"/>
          <w:b/>
          <w:color w:val="000000" w:themeColor="text1"/>
          <w:u w:val="single"/>
        </w:rPr>
      </w:pPr>
    </w:p>
    <w:p w14:paraId="04D433DA" w14:textId="5BD5DF00" w:rsidR="00F3774B" w:rsidRDefault="00F3774B">
      <w:pPr>
        <w:rPr>
          <w:rFonts w:asciiTheme="minorHAnsi" w:hAnsiTheme="minorHAnsi" w:cstheme="minorHAnsi"/>
          <w:b/>
          <w:color w:val="000000" w:themeColor="text1"/>
          <w:u w:val="single"/>
        </w:rPr>
      </w:pPr>
    </w:p>
    <w:p w14:paraId="36D8F4AB" w14:textId="3C2F0CA7" w:rsidR="00F3774B" w:rsidRDefault="00F3774B">
      <w:pPr>
        <w:rPr>
          <w:rFonts w:asciiTheme="minorHAnsi" w:hAnsiTheme="minorHAnsi" w:cstheme="minorHAnsi"/>
          <w:b/>
          <w:color w:val="000000" w:themeColor="text1"/>
          <w:u w:val="single"/>
        </w:rPr>
      </w:pPr>
    </w:p>
    <w:p w14:paraId="740535E9" w14:textId="06F22448" w:rsidR="00F3774B" w:rsidRDefault="00F3774B">
      <w:pPr>
        <w:rPr>
          <w:rFonts w:asciiTheme="minorHAnsi" w:hAnsiTheme="minorHAnsi" w:cstheme="minorHAnsi"/>
          <w:b/>
          <w:color w:val="000000" w:themeColor="text1"/>
          <w:u w:val="single"/>
        </w:rPr>
      </w:pPr>
    </w:p>
    <w:p w14:paraId="1266A2B8" w14:textId="067D280A" w:rsidR="00F3774B" w:rsidRDefault="00F3774B">
      <w:pPr>
        <w:rPr>
          <w:rFonts w:asciiTheme="minorHAnsi" w:hAnsiTheme="minorHAnsi" w:cstheme="minorHAnsi"/>
          <w:b/>
          <w:color w:val="000000" w:themeColor="text1"/>
          <w:u w:val="single"/>
        </w:rPr>
      </w:pPr>
    </w:p>
    <w:p w14:paraId="0A75CE25" w14:textId="647211FE" w:rsidR="00F3774B" w:rsidRDefault="00F3774B">
      <w:pPr>
        <w:rPr>
          <w:rFonts w:asciiTheme="minorHAnsi" w:hAnsiTheme="minorHAnsi" w:cstheme="minorHAnsi"/>
          <w:b/>
          <w:color w:val="000000" w:themeColor="text1"/>
          <w:u w:val="single"/>
        </w:rPr>
      </w:pPr>
    </w:p>
    <w:p w14:paraId="07293217" w14:textId="527356A6" w:rsidR="00F3774B" w:rsidRDefault="00F3774B">
      <w:pPr>
        <w:rPr>
          <w:rFonts w:asciiTheme="minorHAnsi" w:hAnsiTheme="minorHAnsi" w:cstheme="minorHAnsi"/>
          <w:b/>
          <w:color w:val="000000" w:themeColor="text1"/>
          <w:u w:val="single"/>
        </w:rPr>
      </w:pPr>
    </w:p>
    <w:p w14:paraId="2DD00449" w14:textId="2041202A" w:rsidR="00F3774B" w:rsidRDefault="00F3774B">
      <w:pPr>
        <w:rPr>
          <w:rFonts w:asciiTheme="minorHAnsi" w:hAnsiTheme="minorHAnsi" w:cstheme="minorHAnsi"/>
          <w:b/>
          <w:color w:val="000000" w:themeColor="text1"/>
          <w:u w:val="single"/>
        </w:rPr>
      </w:pPr>
    </w:p>
    <w:p w14:paraId="7D7BB535" w14:textId="0DE3BD2D" w:rsidR="00F3774B" w:rsidRDefault="00F3774B">
      <w:pPr>
        <w:rPr>
          <w:rFonts w:asciiTheme="minorHAnsi" w:hAnsiTheme="minorHAnsi" w:cstheme="minorHAnsi"/>
          <w:b/>
          <w:color w:val="000000" w:themeColor="text1"/>
          <w:u w:val="single"/>
        </w:rPr>
      </w:pPr>
    </w:p>
    <w:p w14:paraId="74DD11D4" w14:textId="6001F1D7" w:rsidR="00F3774B" w:rsidRDefault="00F3774B">
      <w:pPr>
        <w:rPr>
          <w:rFonts w:asciiTheme="minorHAnsi" w:hAnsiTheme="minorHAnsi" w:cstheme="minorHAnsi"/>
          <w:b/>
          <w:color w:val="000000" w:themeColor="text1"/>
          <w:u w:val="single"/>
        </w:rPr>
      </w:pPr>
    </w:p>
    <w:p w14:paraId="45A7C0D0" w14:textId="4F9CC121" w:rsidR="00F3774B" w:rsidRDefault="00F3774B">
      <w:pPr>
        <w:rPr>
          <w:rFonts w:asciiTheme="minorHAnsi" w:hAnsiTheme="minorHAnsi" w:cstheme="minorHAnsi"/>
          <w:b/>
          <w:color w:val="000000" w:themeColor="text1"/>
          <w:u w:val="single"/>
        </w:rPr>
      </w:pPr>
    </w:p>
    <w:p w14:paraId="4BA9F976" w14:textId="52D401FA" w:rsidR="00F3774B" w:rsidRDefault="00F3774B">
      <w:pPr>
        <w:rPr>
          <w:rFonts w:asciiTheme="minorHAnsi" w:hAnsiTheme="minorHAnsi" w:cstheme="minorHAnsi"/>
          <w:b/>
          <w:color w:val="000000" w:themeColor="text1"/>
          <w:u w:val="single"/>
        </w:rPr>
      </w:pPr>
    </w:p>
    <w:p w14:paraId="2A5CB30E" w14:textId="414DF4C1" w:rsidR="00F3774B" w:rsidRDefault="00F3774B">
      <w:pPr>
        <w:rPr>
          <w:rFonts w:asciiTheme="minorHAnsi" w:hAnsiTheme="minorHAnsi" w:cstheme="minorHAnsi"/>
          <w:b/>
          <w:color w:val="000000" w:themeColor="text1"/>
          <w:u w:val="single"/>
        </w:rPr>
      </w:pPr>
    </w:p>
    <w:p w14:paraId="66B373B1" w14:textId="0D6A3681" w:rsidR="00F3774B" w:rsidRDefault="00F3774B">
      <w:pPr>
        <w:rPr>
          <w:rFonts w:asciiTheme="minorHAnsi" w:hAnsiTheme="minorHAnsi" w:cstheme="minorHAnsi"/>
          <w:b/>
          <w:color w:val="000000" w:themeColor="text1"/>
          <w:u w:val="single"/>
        </w:rPr>
      </w:pPr>
    </w:p>
    <w:p w14:paraId="55EBEC81" w14:textId="51986A0E" w:rsidR="00370C90" w:rsidRDefault="00370C90" w:rsidP="00F3774B">
      <w:pPr>
        <w:rPr>
          <w:rFonts w:asciiTheme="minorHAnsi" w:hAnsiTheme="minorHAnsi" w:cstheme="minorHAnsi"/>
          <w:b/>
          <w:color w:val="000000" w:themeColor="text1"/>
          <w:u w:val="single"/>
        </w:rPr>
      </w:pPr>
    </w:p>
    <w:p w14:paraId="5F297A51" w14:textId="55467075" w:rsidR="00370C90" w:rsidRDefault="00370C90" w:rsidP="00F3774B">
      <w:pPr>
        <w:rPr>
          <w:rFonts w:asciiTheme="minorHAnsi" w:hAnsiTheme="minorHAnsi" w:cstheme="minorHAnsi"/>
          <w:b/>
          <w:color w:val="000000" w:themeColor="text1"/>
          <w:u w:val="single"/>
        </w:rPr>
      </w:pPr>
    </w:p>
    <w:p w14:paraId="0A551C16" w14:textId="7E233AD3" w:rsidR="00370C90" w:rsidRDefault="00370C90" w:rsidP="00F3774B">
      <w:pPr>
        <w:rPr>
          <w:rFonts w:asciiTheme="minorHAnsi" w:hAnsiTheme="minorHAnsi" w:cstheme="minorHAnsi"/>
          <w:b/>
          <w:color w:val="000000" w:themeColor="text1"/>
          <w:u w:val="single"/>
        </w:rPr>
      </w:pPr>
    </w:p>
    <w:p w14:paraId="2894B1C1" w14:textId="6B7411C0" w:rsidR="00370C90" w:rsidRDefault="00370C90" w:rsidP="00F3774B">
      <w:pPr>
        <w:rPr>
          <w:rFonts w:asciiTheme="minorHAnsi" w:hAnsiTheme="minorHAnsi" w:cstheme="minorHAnsi"/>
          <w:b/>
          <w:color w:val="000000" w:themeColor="text1"/>
          <w:u w:val="single"/>
        </w:rPr>
      </w:pPr>
    </w:p>
    <w:p w14:paraId="5ED9EE61" w14:textId="77777777" w:rsidR="00370C90" w:rsidRDefault="00370C90" w:rsidP="00F3774B">
      <w:pPr>
        <w:rPr>
          <w:rFonts w:cstheme="minorHAnsi"/>
          <w:b/>
          <w:color w:val="000000" w:themeColor="text1"/>
        </w:rPr>
      </w:pPr>
    </w:p>
    <w:p w14:paraId="74FC635C" w14:textId="77777777" w:rsidR="00370C90" w:rsidRDefault="00370C90" w:rsidP="00F3774B">
      <w:pPr>
        <w:rPr>
          <w:rFonts w:cstheme="minorHAnsi"/>
          <w:b/>
          <w:color w:val="000000" w:themeColor="text1"/>
        </w:rPr>
      </w:pPr>
    </w:p>
    <w:p w14:paraId="6AD46D28" w14:textId="77777777" w:rsidR="00F3774B" w:rsidRDefault="00F3774B" w:rsidP="00F3774B">
      <w:pPr>
        <w:pStyle w:val="Heading1"/>
        <w:rPr>
          <w:rFonts w:cstheme="minorHAnsi"/>
          <w:color w:val="000000" w:themeColor="text1"/>
          <w:sz w:val="24"/>
          <w:szCs w:val="24"/>
          <w:shd w:val="clear" w:color="auto" w:fill="FFFFFF"/>
        </w:rPr>
      </w:pPr>
      <w:bookmarkStart w:id="14" w:name="_Toc857940"/>
      <w:r w:rsidRPr="004F6C78">
        <w:rPr>
          <w:b/>
          <w:shd w:val="clear" w:color="auto" w:fill="FFFFFF"/>
        </w:rPr>
        <w:lastRenderedPageBreak/>
        <w:t>Problem and Approach</w:t>
      </w:r>
      <w:r>
        <w:rPr>
          <w:b/>
          <w:shd w:val="clear" w:color="auto" w:fill="FFFFFF"/>
        </w:rPr>
        <w:t xml:space="preserve"> (Bankruptcy Data)</w:t>
      </w:r>
      <w:bookmarkEnd w:id="14"/>
    </w:p>
    <w:p w14:paraId="726C842D" w14:textId="77777777" w:rsidR="00F3774B" w:rsidRDefault="00F3774B" w:rsidP="00F3774B">
      <w:pPr>
        <w:rPr>
          <w:rFonts w:cstheme="minorHAnsi"/>
          <w:color w:val="000000" w:themeColor="text1"/>
          <w:shd w:val="clear" w:color="auto" w:fill="FFFFFF"/>
        </w:rPr>
      </w:pPr>
      <w:r>
        <w:rPr>
          <w:rFonts w:cstheme="minorHAnsi"/>
          <w:color w:val="000000" w:themeColor="text1"/>
          <w:shd w:val="clear" w:color="auto" w:fill="FFFFFF"/>
        </w:rPr>
        <w:t>The problem statement was to explore and analyze bankruptcy dataset using Logistic regression to find the best fit model for bankruptcy prediction.</w:t>
      </w:r>
    </w:p>
    <w:p w14:paraId="48179ADF" w14:textId="77777777" w:rsidR="00F3774B" w:rsidRDefault="00F3774B" w:rsidP="00F3774B">
      <w:pPr>
        <w:rPr>
          <w:rFonts w:cstheme="minorHAnsi"/>
          <w:color w:val="000000" w:themeColor="text1"/>
          <w:shd w:val="clear" w:color="auto" w:fill="FFFFFF"/>
        </w:rPr>
      </w:pPr>
      <w:r>
        <w:rPr>
          <w:rFonts w:cstheme="minorHAnsi"/>
          <w:color w:val="000000" w:themeColor="text1"/>
          <w:shd w:val="clear" w:color="auto" w:fill="FFFFFF"/>
        </w:rPr>
        <w:t>We performed data exploration on the given data set which revealed that dataset had one qualitative response variable and 10 predictors. There were no missing values in the dataset.</w:t>
      </w:r>
    </w:p>
    <w:p w14:paraId="4C9D45D6" w14:textId="77777777" w:rsidR="00F3774B" w:rsidRDefault="00F3774B" w:rsidP="00F3774B">
      <w:pPr>
        <w:rPr>
          <w:rFonts w:cstheme="minorHAnsi"/>
          <w:color w:val="000000" w:themeColor="text1"/>
          <w:shd w:val="clear" w:color="auto" w:fill="FFFFFF"/>
        </w:rPr>
      </w:pPr>
      <w:r>
        <w:rPr>
          <w:rFonts w:cstheme="minorHAnsi"/>
          <w:color w:val="000000" w:themeColor="text1"/>
          <w:shd w:val="clear" w:color="auto" w:fill="FFFFFF"/>
        </w:rPr>
        <w:t>The dataset was randomized into training and testing data where training data included 75% of the data points and testing included the remaining 25%. We performed logistic regression using stepwise variable selection method and found out the AIC, BIC values for In-sample data. We also plotted the Area Under the Curve graph (AUC) and computed the area value. We also found out the misclassification rate for the training data. Performing these steps, we found out that the most significant co-variates for our model. We then tested this finalized model using the testing dataset and predicted the response variable using these co-variates in order to verify the above model.</w:t>
      </w:r>
    </w:p>
    <w:p w14:paraId="488D0100" w14:textId="77777777" w:rsidR="00F3774B" w:rsidRPr="00D20D1E" w:rsidRDefault="00F3774B" w:rsidP="00F3774B">
      <w:pPr>
        <w:pStyle w:val="Heading1"/>
        <w:rPr>
          <w:b/>
          <w:shd w:val="clear" w:color="auto" w:fill="FFFFFF"/>
        </w:rPr>
      </w:pPr>
      <w:bookmarkStart w:id="15" w:name="_Toc857941"/>
      <w:r w:rsidRPr="004F6C78">
        <w:rPr>
          <w:b/>
          <w:shd w:val="clear" w:color="auto" w:fill="FFFFFF"/>
        </w:rPr>
        <w:t>Major Findings</w:t>
      </w:r>
      <w:bookmarkEnd w:id="15"/>
    </w:p>
    <w:p w14:paraId="646C4A2B" w14:textId="77777777" w:rsidR="00F3774B" w:rsidRDefault="00F3774B" w:rsidP="00F3774B">
      <w:r w:rsidRPr="004F6C78">
        <w:rPr>
          <w:rFonts w:cstheme="minorHAnsi"/>
          <w:color w:val="000000" w:themeColor="text1"/>
        </w:rPr>
        <w:t>The majority companies in the dataset are bankrupt</w:t>
      </w:r>
      <w:r>
        <w:rPr>
          <w:rFonts w:cstheme="minorHAnsi"/>
          <w:color w:val="000000" w:themeColor="text1"/>
        </w:rPr>
        <w:t>.</w:t>
      </w:r>
    </w:p>
    <w:p w14:paraId="2966466A" w14:textId="77777777" w:rsidR="00F3774B" w:rsidRDefault="00F3774B" w:rsidP="00F3774B">
      <w:r w:rsidRPr="009B5B76">
        <w:t>R2, R3, R6, R7, R8, R9 and R10 were the most significant co-variates in the model</w:t>
      </w:r>
      <w:r>
        <w:t>.</w:t>
      </w:r>
    </w:p>
    <w:p w14:paraId="53A80E79" w14:textId="77777777" w:rsidR="00F3774B" w:rsidRDefault="00F3774B" w:rsidP="00F3774B">
      <w:r>
        <w:t xml:space="preserve">Comparison of In-sample and out of sample dataset resulted in similar AIC, </w:t>
      </w:r>
      <w:proofErr w:type="gramStart"/>
      <w:r>
        <w:t>BIC ,</w:t>
      </w:r>
      <w:proofErr w:type="gramEnd"/>
      <w:r>
        <w:t xml:space="preserve"> AUC values which suggest that the finalized model was capable of decent prediction.</w:t>
      </w:r>
    </w:p>
    <w:p w14:paraId="71401A1C" w14:textId="77777777" w:rsidR="00F3774B" w:rsidRPr="009B5B76" w:rsidRDefault="00F3774B" w:rsidP="00F3774B">
      <w:r>
        <w:t>After performing the regression, the below model resulted as the final model:</w:t>
      </w:r>
    </w:p>
    <w:p w14:paraId="4336A26D" w14:textId="77777777" w:rsidR="00F3774B" w:rsidRPr="009B5B76" w:rsidRDefault="00F3774B" w:rsidP="00F377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000000" w:themeColor="text1"/>
        </w:rPr>
      </w:pPr>
      <w:r w:rsidRPr="004F6C78">
        <w:rPr>
          <w:rFonts w:cstheme="minorHAnsi"/>
          <w:color w:val="000000" w:themeColor="text1"/>
        </w:rPr>
        <w:t>DLRSN ~ R2 + R3 + R6 + R7 + R8 + R9 + R10</w:t>
      </w:r>
    </w:p>
    <w:p w14:paraId="22020BFD" w14:textId="77777777" w:rsidR="00F3774B" w:rsidRPr="004F6C78" w:rsidRDefault="00F3774B" w:rsidP="00F3774B"/>
    <w:p w14:paraId="43929AF6" w14:textId="77777777" w:rsidR="00F3774B" w:rsidRPr="004F6C78" w:rsidRDefault="00F3774B" w:rsidP="00F3774B">
      <w:pPr>
        <w:pStyle w:val="Heading1"/>
        <w:rPr>
          <w:b/>
          <w:bCs/>
        </w:rPr>
      </w:pPr>
      <w:bookmarkStart w:id="16" w:name="_Toc857942"/>
      <w:r w:rsidRPr="004F6C78">
        <w:rPr>
          <w:b/>
        </w:rPr>
        <w:t>Conclusion</w:t>
      </w:r>
      <w:bookmarkEnd w:id="16"/>
    </w:p>
    <w:p w14:paraId="6A4FB617" w14:textId="77777777" w:rsidR="00F3774B" w:rsidRPr="004F6C78" w:rsidRDefault="00F3774B" w:rsidP="00F3774B">
      <w:pPr>
        <w:pStyle w:val="NormalWeb"/>
        <w:shd w:val="clear" w:color="auto" w:fill="FFFFFF"/>
        <w:spacing w:before="0" w:beforeAutospacing="0" w:after="150" w:afterAutospacing="0"/>
        <w:rPr>
          <w:rFonts w:asciiTheme="minorHAnsi" w:hAnsiTheme="minorHAnsi" w:cstheme="minorHAnsi"/>
          <w:color w:val="000000" w:themeColor="text1"/>
        </w:rPr>
      </w:pPr>
      <w:r w:rsidRPr="004F6C78">
        <w:rPr>
          <w:rFonts w:asciiTheme="minorHAnsi" w:hAnsiTheme="minorHAnsi" w:cstheme="minorHAnsi"/>
          <w:color w:val="000000" w:themeColor="text1"/>
        </w:rPr>
        <w:t>The misclassification rate and AUC (Area Under Curve) is close to each other for the training as well as the test dataset. The AUC for training dataset is almost same as the test data while the misclassification rate for the test data is only slightly higher than the training dataset.</w:t>
      </w:r>
    </w:p>
    <w:p w14:paraId="0F0991AF" w14:textId="77777777" w:rsidR="00F3774B" w:rsidRDefault="00F3774B" w:rsidP="00F3774B">
      <w:pPr>
        <w:pStyle w:val="NormalWeb"/>
        <w:shd w:val="clear" w:color="auto" w:fill="FFFFFF"/>
        <w:spacing w:before="0" w:beforeAutospacing="0" w:after="150" w:afterAutospacing="0"/>
        <w:rPr>
          <w:rFonts w:asciiTheme="minorHAnsi" w:hAnsiTheme="minorHAnsi" w:cstheme="minorHAnsi"/>
          <w:color w:val="000000" w:themeColor="text1"/>
        </w:rPr>
      </w:pPr>
      <w:r w:rsidRPr="004F6C78">
        <w:rPr>
          <w:rFonts w:asciiTheme="minorHAnsi" w:hAnsiTheme="minorHAnsi" w:cstheme="minorHAnsi"/>
          <w:color w:val="000000" w:themeColor="text1"/>
        </w:rPr>
        <w:t>Thus, we can say that our finalized model has a performance for both the training and testing dataset. It can predict the bankruptcy status of the companies with around 64% accuracy.</w:t>
      </w:r>
    </w:p>
    <w:p w14:paraId="7D26ADAE" w14:textId="77777777" w:rsidR="00F3774B" w:rsidRPr="004F6C78" w:rsidRDefault="00F3774B" w:rsidP="00F3774B">
      <w:pPr>
        <w:pStyle w:val="Heading1"/>
        <w:rPr>
          <w:rFonts w:asciiTheme="minorHAnsi" w:hAnsiTheme="minorHAnsi" w:cstheme="minorHAnsi"/>
          <w:b/>
          <w:color w:val="000000" w:themeColor="text1"/>
        </w:rPr>
      </w:pPr>
      <w:bookmarkStart w:id="17" w:name="_Toc857943"/>
      <w:r w:rsidRPr="004F6C78">
        <w:rPr>
          <w:b/>
        </w:rPr>
        <w:t>Exploratory Data Analysis</w:t>
      </w:r>
      <w:bookmarkEnd w:id="17"/>
    </w:p>
    <w:p w14:paraId="4FE1D483" w14:textId="77777777" w:rsidR="00F3774B" w:rsidRPr="004F6C78" w:rsidRDefault="00F3774B" w:rsidP="00F3774B">
      <w:pPr>
        <w:rPr>
          <w:rFonts w:cstheme="minorHAnsi"/>
          <w:color w:val="000000" w:themeColor="text1"/>
          <w:shd w:val="clear" w:color="auto" w:fill="FFFFFF"/>
        </w:rPr>
      </w:pPr>
      <w:r w:rsidRPr="004F6C78">
        <w:rPr>
          <w:rFonts w:cstheme="minorHAnsi"/>
          <w:color w:val="000000" w:themeColor="text1"/>
          <w:shd w:val="clear" w:color="auto" w:fill="FFFFFF"/>
        </w:rPr>
        <w:t xml:space="preserve">Bankruptcy dataset is a dataset which contains the financial information and the bankruptcy status of the companies for specific years. This dataset is a subset of Man Xu’s project containing the financial information of the companies. It contains 5436 observations with 13 variables. Variable CUSIP contains unique code to identify the company, variable FR determines the fiscal year, where approximately 85% of the records belong to year 1999. Variable DLRSN is the Bankruptcy/Non-Bankruptcy indicator, where 1 stands for Bankruptcy while 0 stands for </w:t>
      </w:r>
      <w:proofErr w:type="gramStart"/>
      <w:r w:rsidRPr="004F6C78">
        <w:rPr>
          <w:rFonts w:cstheme="minorHAnsi"/>
          <w:color w:val="000000" w:themeColor="text1"/>
          <w:shd w:val="clear" w:color="auto" w:fill="FFFFFF"/>
        </w:rPr>
        <w:t>Non Bankrupt</w:t>
      </w:r>
      <w:proofErr w:type="gramEnd"/>
      <w:r w:rsidRPr="004F6C78">
        <w:rPr>
          <w:rFonts w:cstheme="minorHAnsi"/>
          <w:color w:val="000000" w:themeColor="text1"/>
          <w:shd w:val="clear" w:color="auto" w:fill="FFFFFF"/>
        </w:rPr>
        <w:t xml:space="preserve"> companies. Variables R1 to R10 contain financial information which will be used while building a logistic regression model.</w:t>
      </w:r>
    </w:p>
    <w:p w14:paraId="25A27970" w14:textId="77777777" w:rsidR="00F3774B" w:rsidRPr="004F6C78" w:rsidRDefault="00F3774B" w:rsidP="00F3774B">
      <w:pPr>
        <w:pStyle w:val="Default"/>
        <w:spacing w:before="3"/>
        <w:rPr>
          <w:rFonts w:asciiTheme="minorHAnsi" w:hAnsiTheme="minorHAnsi" w:cstheme="minorHAnsi"/>
          <w:color w:val="000000" w:themeColor="text1"/>
          <w:shd w:val="clear" w:color="auto" w:fill="FFFFFF"/>
        </w:rPr>
      </w:pPr>
      <w:r w:rsidRPr="004F6C78">
        <w:rPr>
          <w:rFonts w:asciiTheme="minorHAnsi" w:hAnsiTheme="minorHAnsi" w:cstheme="minorHAnsi"/>
          <w:color w:val="000000" w:themeColor="text1"/>
          <w:shd w:val="clear" w:color="auto" w:fill="FFFFFF"/>
        </w:rPr>
        <w:t>Ten covariates:</w:t>
      </w:r>
    </w:p>
    <w:p w14:paraId="65197AFA" w14:textId="77777777" w:rsidR="00F3774B" w:rsidRPr="004F6C78" w:rsidRDefault="00F3774B" w:rsidP="00F3774B">
      <w:pPr>
        <w:pStyle w:val="Default"/>
        <w:spacing w:before="3"/>
        <w:rPr>
          <w:rFonts w:asciiTheme="minorHAnsi" w:hAnsiTheme="minorHAnsi" w:cstheme="minorHAnsi"/>
          <w:color w:val="000000" w:themeColor="text1"/>
          <w:shd w:val="clear" w:color="auto" w:fill="FFFFFF"/>
        </w:rPr>
      </w:pPr>
      <w:r w:rsidRPr="004F6C78">
        <w:rPr>
          <w:rFonts w:asciiTheme="minorHAnsi" w:hAnsiTheme="minorHAnsi" w:cstheme="minorHAnsi"/>
          <w:color w:val="000000" w:themeColor="text1"/>
          <w:shd w:val="clear" w:color="auto" w:fill="FFFFFF"/>
        </w:rPr>
        <w:t>R1=Working Capital/Total Asset;</w:t>
      </w:r>
    </w:p>
    <w:p w14:paraId="1D8FB8FE" w14:textId="77777777" w:rsidR="00F3774B" w:rsidRPr="004F6C78" w:rsidRDefault="00F3774B" w:rsidP="00F3774B">
      <w:pPr>
        <w:pStyle w:val="Default"/>
        <w:spacing w:before="3"/>
        <w:rPr>
          <w:rFonts w:asciiTheme="minorHAnsi" w:hAnsiTheme="minorHAnsi" w:cstheme="minorHAnsi"/>
          <w:color w:val="000000" w:themeColor="text1"/>
          <w:shd w:val="clear" w:color="auto" w:fill="FFFFFF"/>
        </w:rPr>
      </w:pPr>
      <w:r w:rsidRPr="004F6C78">
        <w:rPr>
          <w:rFonts w:asciiTheme="minorHAnsi" w:hAnsiTheme="minorHAnsi" w:cstheme="minorHAnsi"/>
          <w:color w:val="000000" w:themeColor="text1"/>
          <w:shd w:val="clear" w:color="auto" w:fill="FFFFFF"/>
        </w:rPr>
        <w:t>R2=Retained Earning/Total Asset;</w:t>
      </w:r>
    </w:p>
    <w:p w14:paraId="2DB89887" w14:textId="77777777" w:rsidR="00F3774B" w:rsidRPr="004F6C78" w:rsidRDefault="00F3774B" w:rsidP="00F3774B">
      <w:pPr>
        <w:pStyle w:val="Default"/>
        <w:spacing w:before="3"/>
        <w:rPr>
          <w:rFonts w:asciiTheme="minorHAnsi" w:hAnsiTheme="minorHAnsi" w:cstheme="minorHAnsi"/>
          <w:color w:val="000000" w:themeColor="text1"/>
          <w:shd w:val="clear" w:color="auto" w:fill="FFFFFF"/>
        </w:rPr>
      </w:pPr>
      <w:r w:rsidRPr="004F6C78">
        <w:rPr>
          <w:rFonts w:asciiTheme="minorHAnsi" w:hAnsiTheme="minorHAnsi" w:cstheme="minorHAnsi"/>
          <w:color w:val="000000" w:themeColor="text1"/>
          <w:shd w:val="clear" w:color="auto" w:fill="FFFFFF"/>
        </w:rPr>
        <w:t>R3=</w:t>
      </w:r>
      <w:proofErr w:type="spellStart"/>
      <w:r w:rsidRPr="004F6C78">
        <w:rPr>
          <w:rFonts w:asciiTheme="minorHAnsi" w:hAnsiTheme="minorHAnsi" w:cstheme="minorHAnsi"/>
          <w:color w:val="000000" w:themeColor="text1"/>
          <w:shd w:val="clear" w:color="auto" w:fill="FFFFFF"/>
        </w:rPr>
        <w:t>Earning</w:t>
      </w:r>
      <w:proofErr w:type="spellEnd"/>
      <w:r w:rsidRPr="004F6C78">
        <w:rPr>
          <w:rFonts w:asciiTheme="minorHAnsi" w:hAnsiTheme="minorHAnsi" w:cstheme="minorHAnsi"/>
          <w:color w:val="000000" w:themeColor="text1"/>
          <w:shd w:val="clear" w:color="auto" w:fill="FFFFFF"/>
        </w:rPr>
        <w:t xml:space="preserve"> Before Interest &amp; Tax/Total Asset;</w:t>
      </w:r>
    </w:p>
    <w:p w14:paraId="1DC04BFC" w14:textId="77777777" w:rsidR="00F3774B" w:rsidRPr="004F6C78" w:rsidRDefault="00F3774B" w:rsidP="00F3774B">
      <w:pPr>
        <w:pStyle w:val="Default"/>
        <w:spacing w:before="3"/>
        <w:rPr>
          <w:rFonts w:asciiTheme="minorHAnsi" w:hAnsiTheme="minorHAnsi" w:cstheme="minorHAnsi"/>
          <w:color w:val="000000" w:themeColor="text1"/>
          <w:shd w:val="clear" w:color="auto" w:fill="FFFFFF"/>
        </w:rPr>
      </w:pPr>
      <w:r w:rsidRPr="004F6C78">
        <w:rPr>
          <w:rFonts w:asciiTheme="minorHAnsi" w:hAnsiTheme="minorHAnsi" w:cstheme="minorHAnsi"/>
          <w:color w:val="000000" w:themeColor="text1"/>
          <w:shd w:val="clear" w:color="auto" w:fill="FFFFFF"/>
        </w:rPr>
        <w:t>R4=Market Capital / Total Liability;</w:t>
      </w:r>
    </w:p>
    <w:p w14:paraId="752FCD53" w14:textId="77777777" w:rsidR="00F3774B" w:rsidRPr="004F6C78" w:rsidRDefault="00F3774B" w:rsidP="00F3774B">
      <w:pPr>
        <w:pStyle w:val="Default"/>
        <w:spacing w:before="3"/>
        <w:rPr>
          <w:rFonts w:asciiTheme="minorHAnsi" w:hAnsiTheme="minorHAnsi" w:cstheme="minorHAnsi"/>
          <w:color w:val="000000" w:themeColor="text1"/>
          <w:shd w:val="clear" w:color="auto" w:fill="FFFFFF"/>
        </w:rPr>
      </w:pPr>
      <w:r w:rsidRPr="004F6C78">
        <w:rPr>
          <w:rFonts w:asciiTheme="minorHAnsi" w:hAnsiTheme="minorHAnsi" w:cstheme="minorHAnsi"/>
          <w:color w:val="000000" w:themeColor="text1"/>
          <w:shd w:val="clear" w:color="auto" w:fill="FFFFFF"/>
        </w:rPr>
        <w:t>R5=SALE/Total Asset;</w:t>
      </w:r>
    </w:p>
    <w:p w14:paraId="45E4CDA2" w14:textId="77777777" w:rsidR="00F3774B" w:rsidRPr="004F6C78" w:rsidRDefault="00F3774B" w:rsidP="00F3774B">
      <w:pPr>
        <w:pStyle w:val="Default"/>
        <w:spacing w:before="3"/>
        <w:rPr>
          <w:rFonts w:asciiTheme="minorHAnsi" w:hAnsiTheme="minorHAnsi" w:cstheme="minorHAnsi"/>
          <w:color w:val="000000" w:themeColor="text1"/>
          <w:shd w:val="clear" w:color="auto" w:fill="FFFFFF"/>
        </w:rPr>
      </w:pPr>
      <w:r w:rsidRPr="004F6C78">
        <w:rPr>
          <w:rFonts w:asciiTheme="minorHAnsi" w:hAnsiTheme="minorHAnsi" w:cstheme="minorHAnsi"/>
          <w:color w:val="000000" w:themeColor="text1"/>
          <w:shd w:val="clear" w:color="auto" w:fill="FFFFFF"/>
        </w:rPr>
        <w:t>R6=Total Liability/Total Asset</w:t>
      </w:r>
    </w:p>
    <w:p w14:paraId="75B189A7" w14:textId="77777777" w:rsidR="00F3774B" w:rsidRPr="004F6C78" w:rsidRDefault="00F3774B" w:rsidP="00F3774B">
      <w:pPr>
        <w:pStyle w:val="Default"/>
        <w:spacing w:before="3"/>
        <w:rPr>
          <w:rFonts w:asciiTheme="minorHAnsi" w:hAnsiTheme="minorHAnsi" w:cstheme="minorHAnsi"/>
          <w:color w:val="000000" w:themeColor="text1"/>
          <w:shd w:val="clear" w:color="auto" w:fill="FFFFFF"/>
        </w:rPr>
      </w:pPr>
      <w:r w:rsidRPr="004F6C78">
        <w:rPr>
          <w:rFonts w:asciiTheme="minorHAnsi" w:hAnsiTheme="minorHAnsi" w:cstheme="minorHAnsi"/>
          <w:color w:val="000000" w:themeColor="text1"/>
          <w:shd w:val="clear" w:color="auto" w:fill="FFFFFF"/>
        </w:rPr>
        <w:t>R7=Current Asset/Current Liability;</w:t>
      </w:r>
    </w:p>
    <w:p w14:paraId="36FAC8A6" w14:textId="77777777" w:rsidR="00F3774B" w:rsidRPr="004F6C78" w:rsidRDefault="00F3774B" w:rsidP="00F3774B">
      <w:pPr>
        <w:pStyle w:val="Default"/>
        <w:spacing w:before="3"/>
        <w:rPr>
          <w:rFonts w:asciiTheme="minorHAnsi" w:hAnsiTheme="minorHAnsi" w:cstheme="minorHAnsi"/>
          <w:color w:val="000000" w:themeColor="text1"/>
          <w:shd w:val="clear" w:color="auto" w:fill="FFFFFF"/>
        </w:rPr>
      </w:pPr>
      <w:r w:rsidRPr="004F6C78">
        <w:rPr>
          <w:rFonts w:asciiTheme="minorHAnsi" w:hAnsiTheme="minorHAnsi" w:cstheme="minorHAnsi"/>
          <w:color w:val="000000" w:themeColor="text1"/>
          <w:shd w:val="clear" w:color="auto" w:fill="FFFFFF"/>
        </w:rPr>
        <w:t>R8=Net Income/Total Asset;</w:t>
      </w:r>
    </w:p>
    <w:p w14:paraId="4DF0613E" w14:textId="77777777" w:rsidR="00F3774B" w:rsidRPr="004F6C78" w:rsidRDefault="00F3774B" w:rsidP="00F3774B">
      <w:pPr>
        <w:pStyle w:val="Default"/>
        <w:spacing w:before="3"/>
        <w:rPr>
          <w:rFonts w:asciiTheme="minorHAnsi" w:hAnsiTheme="minorHAnsi" w:cstheme="minorHAnsi"/>
          <w:color w:val="000000" w:themeColor="text1"/>
          <w:shd w:val="clear" w:color="auto" w:fill="FFFFFF"/>
        </w:rPr>
      </w:pPr>
      <w:r w:rsidRPr="004F6C78">
        <w:rPr>
          <w:rFonts w:asciiTheme="minorHAnsi" w:hAnsiTheme="minorHAnsi" w:cstheme="minorHAnsi"/>
          <w:color w:val="000000" w:themeColor="text1"/>
          <w:shd w:val="clear" w:color="auto" w:fill="FFFFFF"/>
        </w:rPr>
        <w:lastRenderedPageBreak/>
        <w:t>R9=LOG(SALE);</w:t>
      </w:r>
    </w:p>
    <w:p w14:paraId="19CF78AB" w14:textId="77777777" w:rsidR="00F3774B" w:rsidRPr="004F6C78" w:rsidRDefault="00F3774B" w:rsidP="00F3774B">
      <w:pPr>
        <w:pStyle w:val="Default"/>
        <w:spacing w:before="3"/>
        <w:rPr>
          <w:rFonts w:asciiTheme="minorHAnsi" w:hAnsiTheme="minorHAnsi" w:cstheme="minorHAnsi"/>
          <w:color w:val="000000" w:themeColor="text1"/>
          <w:shd w:val="clear" w:color="auto" w:fill="FFFFFF"/>
        </w:rPr>
      </w:pPr>
      <w:r w:rsidRPr="004F6C78">
        <w:rPr>
          <w:rFonts w:asciiTheme="minorHAnsi" w:hAnsiTheme="minorHAnsi" w:cstheme="minorHAnsi"/>
          <w:color w:val="000000" w:themeColor="text1"/>
          <w:shd w:val="clear" w:color="auto" w:fill="FFFFFF"/>
        </w:rPr>
        <w:t>R10=</w:t>
      </w:r>
      <w:proofErr w:type="gramStart"/>
      <w:r w:rsidRPr="004F6C78">
        <w:rPr>
          <w:rFonts w:asciiTheme="minorHAnsi" w:hAnsiTheme="minorHAnsi" w:cstheme="minorHAnsi"/>
          <w:color w:val="000000" w:themeColor="text1"/>
          <w:shd w:val="clear" w:color="auto" w:fill="FFFFFF"/>
        </w:rPr>
        <w:t>LOG(</w:t>
      </w:r>
      <w:proofErr w:type="gramEnd"/>
      <w:r w:rsidRPr="004F6C78">
        <w:rPr>
          <w:rFonts w:asciiTheme="minorHAnsi" w:hAnsiTheme="minorHAnsi" w:cstheme="minorHAnsi"/>
          <w:color w:val="000000" w:themeColor="text1"/>
          <w:shd w:val="clear" w:color="auto" w:fill="FFFFFF"/>
        </w:rPr>
        <w:t>Market Cap)</w:t>
      </w:r>
    </w:p>
    <w:p w14:paraId="4754F63D" w14:textId="77777777" w:rsidR="00F3774B" w:rsidRPr="004F6C78" w:rsidRDefault="00F3774B" w:rsidP="00F3774B">
      <w:pPr>
        <w:rPr>
          <w:rFonts w:cstheme="minorHAnsi"/>
          <w:color w:val="000000" w:themeColor="text1"/>
        </w:rPr>
      </w:pPr>
    </w:p>
    <w:p w14:paraId="21774BE4" w14:textId="77777777" w:rsidR="00F3774B" w:rsidRPr="004F6C78" w:rsidRDefault="00F3774B" w:rsidP="00F3774B">
      <w:pPr>
        <w:rPr>
          <w:rFonts w:cstheme="minorHAnsi"/>
          <w:color w:val="000000" w:themeColor="text1"/>
        </w:rPr>
      </w:pPr>
      <w:r w:rsidRPr="004F6C78">
        <w:rPr>
          <w:rFonts w:cstheme="minorHAnsi"/>
          <w:color w:val="000000" w:themeColor="text1"/>
        </w:rPr>
        <w:t xml:space="preserve">We performed the exploratory data analysis by first looking at a subset of the data set using </w:t>
      </w:r>
      <w:proofErr w:type="gramStart"/>
      <w:r w:rsidRPr="004F6C78">
        <w:rPr>
          <w:rFonts w:cstheme="minorHAnsi"/>
          <w:color w:val="000000" w:themeColor="text1"/>
        </w:rPr>
        <w:t>head(</w:t>
      </w:r>
      <w:proofErr w:type="gramEnd"/>
      <w:r w:rsidRPr="004F6C78">
        <w:rPr>
          <w:rFonts w:cstheme="minorHAnsi"/>
          <w:color w:val="000000" w:themeColor="text1"/>
        </w:rPr>
        <w:t>) function. Below is our sample data:</w:t>
      </w:r>
    </w:p>
    <w:p w14:paraId="78A73979" w14:textId="77777777" w:rsidR="00F3774B" w:rsidRPr="004F6C78" w:rsidRDefault="00F3774B" w:rsidP="00F3774B">
      <w:pPr>
        <w:jc w:val="center"/>
        <w:rPr>
          <w:rFonts w:cstheme="minorHAnsi"/>
          <w:b/>
          <w:color w:val="000000" w:themeColor="text1"/>
        </w:rPr>
      </w:pPr>
      <w:r w:rsidRPr="004F6C78">
        <w:rPr>
          <w:rFonts w:cstheme="minorHAnsi"/>
          <w:b/>
          <w:color w:val="000000" w:themeColor="text1"/>
        </w:rPr>
        <w:t>Table 1: Sample dataset</w:t>
      </w:r>
    </w:p>
    <w:tbl>
      <w:tblPr>
        <w:tblW w:w="8203" w:type="dxa"/>
        <w:jc w:val="center"/>
        <w:tblLook w:val="04A0" w:firstRow="1" w:lastRow="0" w:firstColumn="1" w:lastColumn="0" w:noHBand="0" w:noVBand="1"/>
      </w:tblPr>
      <w:tblGrid>
        <w:gridCol w:w="1165"/>
        <w:gridCol w:w="1030"/>
        <w:gridCol w:w="1230"/>
        <w:gridCol w:w="1116"/>
        <w:gridCol w:w="1116"/>
        <w:gridCol w:w="1116"/>
        <w:gridCol w:w="996"/>
        <w:gridCol w:w="1116"/>
      </w:tblGrid>
      <w:tr w:rsidR="00F3774B" w:rsidRPr="004F6C78" w14:paraId="2CF1601B" w14:textId="77777777" w:rsidTr="00F3774B">
        <w:trPr>
          <w:trHeight w:val="290"/>
          <w:jc w:val="center"/>
        </w:trPr>
        <w:tc>
          <w:tcPr>
            <w:tcW w:w="116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254DA62"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FYEAR</w:t>
            </w:r>
          </w:p>
        </w:tc>
        <w:tc>
          <w:tcPr>
            <w:tcW w:w="755" w:type="dxa"/>
            <w:tcBorders>
              <w:top w:val="single" w:sz="4" w:space="0" w:color="auto"/>
              <w:left w:val="nil"/>
              <w:bottom w:val="single" w:sz="4" w:space="0" w:color="auto"/>
              <w:right w:val="single" w:sz="4" w:space="0" w:color="auto"/>
            </w:tcBorders>
            <w:shd w:val="clear" w:color="000000" w:fill="FFFF00"/>
            <w:noWrap/>
            <w:vAlign w:val="bottom"/>
            <w:hideMark/>
          </w:tcPr>
          <w:p w14:paraId="4C4AAC28"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DLRSN</w:t>
            </w:r>
          </w:p>
        </w:tc>
        <w:tc>
          <w:tcPr>
            <w:tcW w:w="1111" w:type="dxa"/>
            <w:tcBorders>
              <w:top w:val="single" w:sz="4" w:space="0" w:color="auto"/>
              <w:left w:val="nil"/>
              <w:bottom w:val="single" w:sz="4" w:space="0" w:color="auto"/>
              <w:right w:val="single" w:sz="4" w:space="0" w:color="auto"/>
            </w:tcBorders>
            <w:shd w:val="clear" w:color="000000" w:fill="FFFF00"/>
            <w:noWrap/>
            <w:vAlign w:val="bottom"/>
            <w:hideMark/>
          </w:tcPr>
          <w:p w14:paraId="67BB4A1A"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CUSIP</w:t>
            </w:r>
          </w:p>
        </w:tc>
        <w:tc>
          <w:tcPr>
            <w:tcW w:w="1053" w:type="dxa"/>
            <w:tcBorders>
              <w:top w:val="single" w:sz="4" w:space="0" w:color="auto"/>
              <w:left w:val="nil"/>
              <w:bottom w:val="single" w:sz="4" w:space="0" w:color="auto"/>
              <w:right w:val="single" w:sz="4" w:space="0" w:color="auto"/>
            </w:tcBorders>
            <w:shd w:val="clear" w:color="000000" w:fill="FFFF00"/>
            <w:noWrap/>
            <w:vAlign w:val="bottom"/>
            <w:hideMark/>
          </w:tcPr>
          <w:p w14:paraId="1716C3E7"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R1</w:t>
            </w:r>
          </w:p>
        </w:tc>
        <w:tc>
          <w:tcPr>
            <w:tcW w:w="1053" w:type="dxa"/>
            <w:tcBorders>
              <w:top w:val="single" w:sz="4" w:space="0" w:color="auto"/>
              <w:left w:val="nil"/>
              <w:bottom w:val="single" w:sz="4" w:space="0" w:color="auto"/>
              <w:right w:val="single" w:sz="4" w:space="0" w:color="auto"/>
            </w:tcBorders>
            <w:shd w:val="clear" w:color="000000" w:fill="FFFF00"/>
            <w:noWrap/>
            <w:vAlign w:val="bottom"/>
            <w:hideMark/>
          </w:tcPr>
          <w:p w14:paraId="5F664371"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R2</w:t>
            </w:r>
          </w:p>
        </w:tc>
        <w:tc>
          <w:tcPr>
            <w:tcW w:w="1053" w:type="dxa"/>
            <w:tcBorders>
              <w:top w:val="single" w:sz="4" w:space="0" w:color="auto"/>
              <w:left w:val="nil"/>
              <w:bottom w:val="single" w:sz="4" w:space="0" w:color="auto"/>
              <w:right w:val="single" w:sz="4" w:space="0" w:color="auto"/>
            </w:tcBorders>
            <w:shd w:val="clear" w:color="000000" w:fill="FFFF00"/>
            <w:noWrap/>
            <w:vAlign w:val="bottom"/>
            <w:hideMark/>
          </w:tcPr>
          <w:p w14:paraId="71362DAD"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R3</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68327B4"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R4</w:t>
            </w:r>
          </w:p>
        </w:tc>
        <w:tc>
          <w:tcPr>
            <w:tcW w:w="1053" w:type="dxa"/>
            <w:tcBorders>
              <w:top w:val="single" w:sz="4" w:space="0" w:color="auto"/>
              <w:left w:val="nil"/>
              <w:bottom w:val="single" w:sz="4" w:space="0" w:color="auto"/>
              <w:right w:val="single" w:sz="4" w:space="0" w:color="auto"/>
            </w:tcBorders>
            <w:shd w:val="clear" w:color="000000" w:fill="FFFF00"/>
            <w:noWrap/>
            <w:vAlign w:val="bottom"/>
            <w:hideMark/>
          </w:tcPr>
          <w:p w14:paraId="309706EC"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R5</w:t>
            </w:r>
          </w:p>
        </w:tc>
      </w:tr>
      <w:tr w:rsidR="00F3774B" w:rsidRPr="004F6C78" w14:paraId="6AFE8045" w14:textId="77777777" w:rsidTr="00F3774B">
        <w:trPr>
          <w:trHeight w:val="29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300B384" w14:textId="77777777" w:rsidR="00F3774B" w:rsidRPr="004F6C78" w:rsidRDefault="00F3774B" w:rsidP="00F3774B">
            <w:pPr>
              <w:jc w:val="right"/>
              <w:rPr>
                <w:rFonts w:cstheme="minorHAnsi"/>
                <w:color w:val="000000" w:themeColor="text1"/>
              </w:rPr>
            </w:pPr>
            <w:r w:rsidRPr="004F6C78">
              <w:rPr>
                <w:rFonts w:cstheme="minorHAnsi"/>
                <w:color w:val="000000" w:themeColor="text1"/>
              </w:rPr>
              <w:t>1999</w:t>
            </w:r>
          </w:p>
        </w:tc>
        <w:tc>
          <w:tcPr>
            <w:tcW w:w="755" w:type="dxa"/>
            <w:tcBorders>
              <w:top w:val="nil"/>
              <w:left w:val="nil"/>
              <w:bottom w:val="single" w:sz="4" w:space="0" w:color="auto"/>
              <w:right w:val="single" w:sz="4" w:space="0" w:color="auto"/>
            </w:tcBorders>
            <w:shd w:val="clear" w:color="auto" w:fill="auto"/>
            <w:noWrap/>
            <w:vAlign w:val="bottom"/>
            <w:hideMark/>
          </w:tcPr>
          <w:p w14:paraId="0CF3A247" w14:textId="77777777" w:rsidR="00F3774B" w:rsidRPr="004F6C78" w:rsidRDefault="00F3774B" w:rsidP="00F3774B">
            <w:pPr>
              <w:jc w:val="right"/>
              <w:rPr>
                <w:rFonts w:cstheme="minorHAnsi"/>
                <w:color w:val="000000" w:themeColor="text1"/>
              </w:rPr>
            </w:pPr>
            <w:r w:rsidRPr="004F6C78">
              <w:rPr>
                <w:rFonts w:cstheme="minorHAnsi"/>
                <w:color w:val="000000" w:themeColor="text1"/>
              </w:rPr>
              <w:t>0</w:t>
            </w:r>
          </w:p>
        </w:tc>
        <w:tc>
          <w:tcPr>
            <w:tcW w:w="1111" w:type="dxa"/>
            <w:tcBorders>
              <w:top w:val="nil"/>
              <w:left w:val="nil"/>
              <w:bottom w:val="single" w:sz="4" w:space="0" w:color="auto"/>
              <w:right w:val="single" w:sz="4" w:space="0" w:color="auto"/>
            </w:tcBorders>
            <w:shd w:val="clear" w:color="auto" w:fill="auto"/>
            <w:noWrap/>
            <w:vAlign w:val="bottom"/>
            <w:hideMark/>
          </w:tcPr>
          <w:p w14:paraId="79A530AB" w14:textId="77777777" w:rsidR="00F3774B" w:rsidRPr="004F6C78" w:rsidRDefault="00F3774B" w:rsidP="00F3774B">
            <w:pPr>
              <w:jc w:val="right"/>
              <w:rPr>
                <w:rFonts w:cstheme="minorHAnsi"/>
                <w:color w:val="000000" w:themeColor="text1"/>
              </w:rPr>
            </w:pPr>
            <w:r w:rsidRPr="004F6C78">
              <w:rPr>
                <w:rFonts w:cstheme="minorHAnsi"/>
                <w:color w:val="000000" w:themeColor="text1"/>
              </w:rPr>
              <w:t>36020</w:t>
            </w:r>
          </w:p>
        </w:tc>
        <w:tc>
          <w:tcPr>
            <w:tcW w:w="1053" w:type="dxa"/>
            <w:tcBorders>
              <w:top w:val="nil"/>
              <w:left w:val="nil"/>
              <w:bottom w:val="single" w:sz="4" w:space="0" w:color="auto"/>
              <w:right w:val="single" w:sz="4" w:space="0" w:color="auto"/>
            </w:tcBorders>
            <w:shd w:val="clear" w:color="auto" w:fill="auto"/>
            <w:noWrap/>
            <w:vAlign w:val="bottom"/>
            <w:hideMark/>
          </w:tcPr>
          <w:p w14:paraId="5148F6C6" w14:textId="77777777" w:rsidR="00F3774B" w:rsidRPr="004F6C78" w:rsidRDefault="00F3774B" w:rsidP="00F3774B">
            <w:pPr>
              <w:jc w:val="right"/>
              <w:rPr>
                <w:rFonts w:cstheme="minorHAnsi"/>
                <w:color w:val="000000" w:themeColor="text1"/>
              </w:rPr>
            </w:pPr>
            <w:r w:rsidRPr="004F6C78">
              <w:rPr>
                <w:rFonts w:cstheme="minorHAnsi"/>
                <w:color w:val="000000" w:themeColor="text1"/>
              </w:rPr>
              <w:t>0.30714</w:t>
            </w:r>
          </w:p>
        </w:tc>
        <w:tc>
          <w:tcPr>
            <w:tcW w:w="1053" w:type="dxa"/>
            <w:tcBorders>
              <w:top w:val="nil"/>
              <w:left w:val="nil"/>
              <w:bottom w:val="single" w:sz="4" w:space="0" w:color="auto"/>
              <w:right w:val="single" w:sz="4" w:space="0" w:color="auto"/>
            </w:tcBorders>
            <w:shd w:val="clear" w:color="auto" w:fill="auto"/>
            <w:noWrap/>
            <w:vAlign w:val="bottom"/>
            <w:hideMark/>
          </w:tcPr>
          <w:p w14:paraId="772FDE12" w14:textId="77777777" w:rsidR="00F3774B" w:rsidRPr="004F6C78" w:rsidRDefault="00F3774B" w:rsidP="00F3774B">
            <w:pPr>
              <w:jc w:val="right"/>
              <w:rPr>
                <w:rFonts w:cstheme="minorHAnsi"/>
                <w:color w:val="000000" w:themeColor="text1"/>
              </w:rPr>
            </w:pPr>
            <w:r w:rsidRPr="004F6C78">
              <w:rPr>
                <w:rFonts w:cstheme="minorHAnsi"/>
                <w:color w:val="000000" w:themeColor="text1"/>
              </w:rPr>
              <w:t>0.887006</w:t>
            </w:r>
          </w:p>
        </w:tc>
        <w:tc>
          <w:tcPr>
            <w:tcW w:w="1053" w:type="dxa"/>
            <w:tcBorders>
              <w:top w:val="nil"/>
              <w:left w:val="nil"/>
              <w:bottom w:val="single" w:sz="4" w:space="0" w:color="auto"/>
              <w:right w:val="single" w:sz="4" w:space="0" w:color="auto"/>
            </w:tcBorders>
            <w:shd w:val="clear" w:color="auto" w:fill="auto"/>
            <w:noWrap/>
            <w:vAlign w:val="bottom"/>
            <w:hideMark/>
          </w:tcPr>
          <w:p w14:paraId="02675812" w14:textId="77777777" w:rsidR="00F3774B" w:rsidRPr="004F6C78" w:rsidRDefault="00F3774B" w:rsidP="00F3774B">
            <w:pPr>
              <w:jc w:val="right"/>
              <w:rPr>
                <w:rFonts w:cstheme="minorHAnsi"/>
                <w:color w:val="000000" w:themeColor="text1"/>
              </w:rPr>
            </w:pPr>
            <w:r w:rsidRPr="004F6C78">
              <w:rPr>
                <w:rFonts w:cstheme="minorHAnsi"/>
                <w:color w:val="000000" w:themeColor="text1"/>
              </w:rPr>
              <w:t>1.647681</w:t>
            </w:r>
          </w:p>
        </w:tc>
        <w:tc>
          <w:tcPr>
            <w:tcW w:w="960" w:type="dxa"/>
            <w:tcBorders>
              <w:top w:val="nil"/>
              <w:left w:val="nil"/>
              <w:bottom w:val="single" w:sz="4" w:space="0" w:color="auto"/>
              <w:right w:val="single" w:sz="4" w:space="0" w:color="auto"/>
            </w:tcBorders>
            <w:shd w:val="clear" w:color="auto" w:fill="auto"/>
            <w:noWrap/>
            <w:vAlign w:val="bottom"/>
            <w:hideMark/>
          </w:tcPr>
          <w:p w14:paraId="51AA6402" w14:textId="77777777" w:rsidR="00F3774B" w:rsidRPr="004F6C78" w:rsidRDefault="00F3774B" w:rsidP="00F3774B">
            <w:pPr>
              <w:jc w:val="right"/>
              <w:rPr>
                <w:rFonts w:cstheme="minorHAnsi"/>
                <w:color w:val="000000" w:themeColor="text1"/>
              </w:rPr>
            </w:pPr>
            <w:r w:rsidRPr="004F6C78">
              <w:rPr>
                <w:rFonts w:cstheme="minorHAnsi"/>
                <w:color w:val="000000" w:themeColor="text1"/>
              </w:rPr>
              <w:t>-0.19916</w:t>
            </w:r>
          </w:p>
        </w:tc>
        <w:tc>
          <w:tcPr>
            <w:tcW w:w="1053" w:type="dxa"/>
            <w:tcBorders>
              <w:top w:val="nil"/>
              <w:left w:val="nil"/>
              <w:bottom w:val="single" w:sz="4" w:space="0" w:color="auto"/>
              <w:right w:val="single" w:sz="4" w:space="0" w:color="auto"/>
            </w:tcBorders>
            <w:shd w:val="clear" w:color="auto" w:fill="auto"/>
            <w:noWrap/>
            <w:vAlign w:val="bottom"/>
            <w:hideMark/>
          </w:tcPr>
          <w:p w14:paraId="10CB86C9" w14:textId="77777777" w:rsidR="00F3774B" w:rsidRPr="004F6C78" w:rsidRDefault="00F3774B" w:rsidP="00F3774B">
            <w:pPr>
              <w:jc w:val="right"/>
              <w:rPr>
                <w:rFonts w:cstheme="minorHAnsi"/>
                <w:color w:val="000000" w:themeColor="text1"/>
              </w:rPr>
            </w:pPr>
            <w:r w:rsidRPr="004F6C78">
              <w:rPr>
                <w:rFonts w:cstheme="minorHAnsi"/>
                <w:color w:val="000000" w:themeColor="text1"/>
              </w:rPr>
              <w:t>1.092964</w:t>
            </w:r>
          </w:p>
        </w:tc>
      </w:tr>
      <w:tr w:rsidR="00F3774B" w:rsidRPr="004F6C78" w14:paraId="13E581EE" w14:textId="77777777" w:rsidTr="00F3774B">
        <w:trPr>
          <w:trHeight w:val="29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08BBA32" w14:textId="77777777" w:rsidR="00F3774B" w:rsidRPr="004F6C78" w:rsidRDefault="00F3774B" w:rsidP="00F3774B">
            <w:pPr>
              <w:jc w:val="right"/>
              <w:rPr>
                <w:rFonts w:cstheme="minorHAnsi"/>
                <w:color w:val="000000" w:themeColor="text1"/>
              </w:rPr>
            </w:pPr>
            <w:r w:rsidRPr="004F6C78">
              <w:rPr>
                <w:rFonts w:cstheme="minorHAnsi"/>
                <w:color w:val="000000" w:themeColor="text1"/>
              </w:rPr>
              <w:t>1999</w:t>
            </w:r>
          </w:p>
        </w:tc>
        <w:tc>
          <w:tcPr>
            <w:tcW w:w="755" w:type="dxa"/>
            <w:tcBorders>
              <w:top w:val="nil"/>
              <w:left w:val="nil"/>
              <w:bottom w:val="single" w:sz="4" w:space="0" w:color="auto"/>
              <w:right w:val="single" w:sz="4" w:space="0" w:color="auto"/>
            </w:tcBorders>
            <w:shd w:val="clear" w:color="auto" w:fill="auto"/>
            <w:noWrap/>
            <w:vAlign w:val="bottom"/>
            <w:hideMark/>
          </w:tcPr>
          <w:p w14:paraId="4B72F5FE" w14:textId="77777777" w:rsidR="00F3774B" w:rsidRPr="004F6C78" w:rsidRDefault="00F3774B" w:rsidP="00F3774B">
            <w:pPr>
              <w:jc w:val="right"/>
              <w:rPr>
                <w:rFonts w:cstheme="minorHAnsi"/>
                <w:color w:val="000000" w:themeColor="text1"/>
              </w:rPr>
            </w:pPr>
            <w:r w:rsidRPr="004F6C78">
              <w:rPr>
                <w:rFonts w:cstheme="minorHAnsi"/>
                <w:color w:val="000000" w:themeColor="text1"/>
              </w:rPr>
              <w:t>0</w:t>
            </w:r>
          </w:p>
        </w:tc>
        <w:tc>
          <w:tcPr>
            <w:tcW w:w="1111" w:type="dxa"/>
            <w:tcBorders>
              <w:top w:val="nil"/>
              <w:left w:val="nil"/>
              <w:bottom w:val="single" w:sz="4" w:space="0" w:color="auto"/>
              <w:right w:val="single" w:sz="4" w:space="0" w:color="auto"/>
            </w:tcBorders>
            <w:shd w:val="clear" w:color="auto" w:fill="auto"/>
            <w:noWrap/>
            <w:vAlign w:val="bottom"/>
            <w:hideMark/>
          </w:tcPr>
          <w:p w14:paraId="1453E559" w14:textId="77777777" w:rsidR="00F3774B" w:rsidRPr="004F6C78" w:rsidRDefault="00F3774B" w:rsidP="00F3774B">
            <w:pPr>
              <w:jc w:val="right"/>
              <w:rPr>
                <w:rFonts w:cstheme="minorHAnsi"/>
                <w:color w:val="000000" w:themeColor="text1"/>
              </w:rPr>
            </w:pPr>
            <w:r w:rsidRPr="004F6C78">
              <w:rPr>
                <w:rFonts w:cstheme="minorHAnsi"/>
                <w:color w:val="000000" w:themeColor="text1"/>
              </w:rPr>
              <w:t>36110</w:t>
            </w:r>
          </w:p>
        </w:tc>
        <w:tc>
          <w:tcPr>
            <w:tcW w:w="1053" w:type="dxa"/>
            <w:tcBorders>
              <w:top w:val="nil"/>
              <w:left w:val="nil"/>
              <w:bottom w:val="single" w:sz="4" w:space="0" w:color="auto"/>
              <w:right w:val="single" w:sz="4" w:space="0" w:color="auto"/>
            </w:tcBorders>
            <w:shd w:val="clear" w:color="auto" w:fill="auto"/>
            <w:noWrap/>
            <w:vAlign w:val="bottom"/>
            <w:hideMark/>
          </w:tcPr>
          <w:p w14:paraId="7192332A" w14:textId="77777777" w:rsidR="00F3774B" w:rsidRPr="004F6C78" w:rsidRDefault="00F3774B" w:rsidP="00F3774B">
            <w:pPr>
              <w:jc w:val="right"/>
              <w:rPr>
                <w:rFonts w:cstheme="minorHAnsi"/>
                <w:color w:val="000000" w:themeColor="text1"/>
              </w:rPr>
            </w:pPr>
            <w:r w:rsidRPr="004F6C78">
              <w:rPr>
                <w:rFonts w:cstheme="minorHAnsi"/>
                <w:color w:val="000000" w:themeColor="text1"/>
              </w:rPr>
              <w:t>0.760737</w:t>
            </w:r>
          </w:p>
        </w:tc>
        <w:tc>
          <w:tcPr>
            <w:tcW w:w="1053" w:type="dxa"/>
            <w:tcBorders>
              <w:top w:val="nil"/>
              <w:left w:val="nil"/>
              <w:bottom w:val="single" w:sz="4" w:space="0" w:color="auto"/>
              <w:right w:val="single" w:sz="4" w:space="0" w:color="auto"/>
            </w:tcBorders>
            <w:shd w:val="clear" w:color="auto" w:fill="auto"/>
            <w:noWrap/>
            <w:vAlign w:val="bottom"/>
            <w:hideMark/>
          </w:tcPr>
          <w:p w14:paraId="10C1B611" w14:textId="77777777" w:rsidR="00F3774B" w:rsidRPr="004F6C78" w:rsidRDefault="00F3774B" w:rsidP="00F3774B">
            <w:pPr>
              <w:jc w:val="right"/>
              <w:rPr>
                <w:rFonts w:cstheme="minorHAnsi"/>
                <w:color w:val="000000" w:themeColor="text1"/>
              </w:rPr>
            </w:pPr>
            <w:r w:rsidRPr="004F6C78">
              <w:rPr>
                <w:rFonts w:cstheme="minorHAnsi"/>
                <w:color w:val="000000" w:themeColor="text1"/>
              </w:rPr>
              <w:t>0.592493</w:t>
            </w:r>
          </w:p>
        </w:tc>
        <w:tc>
          <w:tcPr>
            <w:tcW w:w="1053" w:type="dxa"/>
            <w:tcBorders>
              <w:top w:val="nil"/>
              <w:left w:val="nil"/>
              <w:bottom w:val="single" w:sz="4" w:space="0" w:color="auto"/>
              <w:right w:val="single" w:sz="4" w:space="0" w:color="auto"/>
            </w:tcBorders>
            <w:shd w:val="clear" w:color="auto" w:fill="auto"/>
            <w:noWrap/>
            <w:vAlign w:val="bottom"/>
            <w:hideMark/>
          </w:tcPr>
          <w:p w14:paraId="72725B8D" w14:textId="77777777" w:rsidR="00F3774B" w:rsidRPr="004F6C78" w:rsidRDefault="00F3774B" w:rsidP="00F3774B">
            <w:pPr>
              <w:jc w:val="right"/>
              <w:rPr>
                <w:rFonts w:cstheme="minorHAnsi"/>
                <w:color w:val="000000" w:themeColor="text1"/>
              </w:rPr>
            </w:pPr>
            <w:r w:rsidRPr="004F6C78">
              <w:rPr>
                <w:rFonts w:cstheme="minorHAnsi"/>
                <w:color w:val="000000" w:themeColor="text1"/>
              </w:rPr>
              <w:t>0.453003</w:t>
            </w:r>
          </w:p>
        </w:tc>
        <w:tc>
          <w:tcPr>
            <w:tcW w:w="960" w:type="dxa"/>
            <w:tcBorders>
              <w:top w:val="nil"/>
              <w:left w:val="nil"/>
              <w:bottom w:val="single" w:sz="4" w:space="0" w:color="auto"/>
              <w:right w:val="single" w:sz="4" w:space="0" w:color="auto"/>
            </w:tcBorders>
            <w:shd w:val="clear" w:color="auto" w:fill="auto"/>
            <w:noWrap/>
            <w:vAlign w:val="bottom"/>
            <w:hideMark/>
          </w:tcPr>
          <w:p w14:paraId="282F24F6" w14:textId="77777777" w:rsidR="00F3774B" w:rsidRPr="004F6C78" w:rsidRDefault="00F3774B" w:rsidP="00F3774B">
            <w:pPr>
              <w:jc w:val="right"/>
              <w:rPr>
                <w:rFonts w:cstheme="minorHAnsi"/>
                <w:color w:val="000000" w:themeColor="text1"/>
              </w:rPr>
            </w:pPr>
            <w:r w:rsidRPr="004F6C78">
              <w:rPr>
                <w:rFonts w:cstheme="minorHAnsi"/>
                <w:color w:val="000000" w:themeColor="text1"/>
              </w:rPr>
              <w:t>-0.36989</w:t>
            </w:r>
          </w:p>
        </w:tc>
        <w:tc>
          <w:tcPr>
            <w:tcW w:w="1053" w:type="dxa"/>
            <w:tcBorders>
              <w:top w:val="nil"/>
              <w:left w:val="nil"/>
              <w:bottom w:val="single" w:sz="4" w:space="0" w:color="auto"/>
              <w:right w:val="single" w:sz="4" w:space="0" w:color="auto"/>
            </w:tcBorders>
            <w:shd w:val="clear" w:color="auto" w:fill="auto"/>
            <w:noWrap/>
            <w:vAlign w:val="bottom"/>
            <w:hideMark/>
          </w:tcPr>
          <w:p w14:paraId="33A9CB35" w14:textId="77777777" w:rsidR="00F3774B" w:rsidRPr="004F6C78" w:rsidRDefault="00F3774B" w:rsidP="00F3774B">
            <w:pPr>
              <w:jc w:val="right"/>
              <w:rPr>
                <w:rFonts w:cstheme="minorHAnsi"/>
                <w:color w:val="000000" w:themeColor="text1"/>
              </w:rPr>
            </w:pPr>
            <w:r w:rsidRPr="004F6C78">
              <w:rPr>
                <w:rFonts w:cstheme="minorHAnsi"/>
                <w:color w:val="000000" w:themeColor="text1"/>
              </w:rPr>
              <w:t>0.186154</w:t>
            </w:r>
          </w:p>
        </w:tc>
      </w:tr>
      <w:tr w:rsidR="00F3774B" w:rsidRPr="004F6C78" w14:paraId="00E856C9" w14:textId="77777777" w:rsidTr="00F3774B">
        <w:trPr>
          <w:trHeight w:val="29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6B63A7C" w14:textId="77777777" w:rsidR="00F3774B" w:rsidRPr="004F6C78" w:rsidRDefault="00F3774B" w:rsidP="00F3774B">
            <w:pPr>
              <w:jc w:val="right"/>
              <w:rPr>
                <w:rFonts w:cstheme="minorHAnsi"/>
                <w:color w:val="000000" w:themeColor="text1"/>
              </w:rPr>
            </w:pPr>
            <w:r w:rsidRPr="004F6C78">
              <w:rPr>
                <w:rFonts w:cstheme="minorHAnsi"/>
                <w:color w:val="000000" w:themeColor="text1"/>
              </w:rPr>
              <w:t>1999</w:t>
            </w:r>
          </w:p>
        </w:tc>
        <w:tc>
          <w:tcPr>
            <w:tcW w:w="755" w:type="dxa"/>
            <w:tcBorders>
              <w:top w:val="nil"/>
              <w:left w:val="nil"/>
              <w:bottom w:val="single" w:sz="4" w:space="0" w:color="auto"/>
              <w:right w:val="single" w:sz="4" w:space="0" w:color="auto"/>
            </w:tcBorders>
            <w:shd w:val="clear" w:color="auto" w:fill="auto"/>
            <w:noWrap/>
            <w:vAlign w:val="bottom"/>
            <w:hideMark/>
          </w:tcPr>
          <w:p w14:paraId="77EE9BA2" w14:textId="77777777" w:rsidR="00F3774B" w:rsidRPr="004F6C78" w:rsidRDefault="00F3774B" w:rsidP="00F3774B">
            <w:pPr>
              <w:jc w:val="right"/>
              <w:rPr>
                <w:rFonts w:cstheme="minorHAnsi"/>
                <w:color w:val="000000" w:themeColor="text1"/>
              </w:rPr>
            </w:pPr>
            <w:r w:rsidRPr="004F6C78">
              <w:rPr>
                <w:rFonts w:cstheme="minorHAnsi"/>
                <w:color w:val="000000" w:themeColor="text1"/>
              </w:rPr>
              <w:t>0</w:t>
            </w:r>
          </w:p>
        </w:tc>
        <w:tc>
          <w:tcPr>
            <w:tcW w:w="1111" w:type="dxa"/>
            <w:tcBorders>
              <w:top w:val="nil"/>
              <w:left w:val="nil"/>
              <w:bottom w:val="single" w:sz="4" w:space="0" w:color="auto"/>
              <w:right w:val="single" w:sz="4" w:space="0" w:color="auto"/>
            </w:tcBorders>
            <w:shd w:val="clear" w:color="auto" w:fill="auto"/>
            <w:noWrap/>
            <w:vAlign w:val="bottom"/>
            <w:hideMark/>
          </w:tcPr>
          <w:p w14:paraId="17D587F8" w14:textId="77777777" w:rsidR="00F3774B" w:rsidRPr="004F6C78" w:rsidRDefault="00F3774B" w:rsidP="00F3774B">
            <w:pPr>
              <w:jc w:val="right"/>
              <w:rPr>
                <w:rFonts w:cstheme="minorHAnsi"/>
                <w:color w:val="000000" w:themeColor="text1"/>
              </w:rPr>
            </w:pPr>
            <w:r w:rsidRPr="004F6C78">
              <w:rPr>
                <w:rFonts w:cstheme="minorHAnsi"/>
                <w:color w:val="000000" w:themeColor="text1"/>
              </w:rPr>
              <w:t>37520</w:t>
            </w:r>
          </w:p>
        </w:tc>
        <w:tc>
          <w:tcPr>
            <w:tcW w:w="1053" w:type="dxa"/>
            <w:tcBorders>
              <w:top w:val="nil"/>
              <w:left w:val="nil"/>
              <w:bottom w:val="single" w:sz="4" w:space="0" w:color="auto"/>
              <w:right w:val="single" w:sz="4" w:space="0" w:color="auto"/>
            </w:tcBorders>
            <w:shd w:val="clear" w:color="auto" w:fill="auto"/>
            <w:noWrap/>
            <w:vAlign w:val="bottom"/>
            <w:hideMark/>
          </w:tcPr>
          <w:p w14:paraId="75CE0125" w14:textId="77777777" w:rsidR="00F3774B" w:rsidRPr="004F6C78" w:rsidRDefault="00F3774B" w:rsidP="00F3774B">
            <w:pPr>
              <w:jc w:val="right"/>
              <w:rPr>
                <w:rFonts w:cstheme="minorHAnsi"/>
                <w:color w:val="000000" w:themeColor="text1"/>
              </w:rPr>
            </w:pPr>
            <w:r w:rsidRPr="004F6C78">
              <w:rPr>
                <w:rFonts w:cstheme="minorHAnsi"/>
                <w:color w:val="000000" w:themeColor="text1"/>
              </w:rPr>
              <w:t>-0.5136</w:t>
            </w:r>
          </w:p>
        </w:tc>
        <w:tc>
          <w:tcPr>
            <w:tcW w:w="1053" w:type="dxa"/>
            <w:tcBorders>
              <w:top w:val="nil"/>
              <w:left w:val="nil"/>
              <w:bottom w:val="single" w:sz="4" w:space="0" w:color="auto"/>
              <w:right w:val="single" w:sz="4" w:space="0" w:color="auto"/>
            </w:tcBorders>
            <w:shd w:val="clear" w:color="auto" w:fill="auto"/>
            <w:noWrap/>
            <w:vAlign w:val="bottom"/>
            <w:hideMark/>
          </w:tcPr>
          <w:p w14:paraId="7B0ED04A" w14:textId="77777777" w:rsidR="00F3774B" w:rsidRPr="004F6C78" w:rsidRDefault="00F3774B" w:rsidP="00F3774B">
            <w:pPr>
              <w:jc w:val="right"/>
              <w:rPr>
                <w:rFonts w:cstheme="minorHAnsi"/>
                <w:color w:val="000000" w:themeColor="text1"/>
              </w:rPr>
            </w:pPr>
            <w:r w:rsidRPr="004F6C78">
              <w:rPr>
                <w:rFonts w:cstheme="minorHAnsi"/>
                <w:color w:val="000000" w:themeColor="text1"/>
              </w:rPr>
              <w:t>0.337615</w:t>
            </w:r>
          </w:p>
        </w:tc>
        <w:tc>
          <w:tcPr>
            <w:tcW w:w="1053" w:type="dxa"/>
            <w:tcBorders>
              <w:top w:val="nil"/>
              <w:left w:val="nil"/>
              <w:bottom w:val="single" w:sz="4" w:space="0" w:color="auto"/>
              <w:right w:val="single" w:sz="4" w:space="0" w:color="auto"/>
            </w:tcBorders>
            <w:shd w:val="clear" w:color="auto" w:fill="auto"/>
            <w:noWrap/>
            <w:vAlign w:val="bottom"/>
            <w:hideMark/>
          </w:tcPr>
          <w:p w14:paraId="02599DCC" w14:textId="77777777" w:rsidR="00F3774B" w:rsidRPr="004F6C78" w:rsidRDefault="00F3774B" w:rsidP="00F3774B">
            <w:pPr>
              <w:jc w:val="right"/>
              <w:rPr>
                <w:rFonts w:cstheme="minorHAnsi"/>
                <w:color w:val="000000" w:themeColor="text1"/>
              </w:rPr>
            </w:pPr>
            <w:r w:rsidRPr="004F6C78">
              <w:rPr>
                <w:rFonts w:cstheme="minorHAnsi"/>
                <w:color w:val="000000" w:themeColor="text1"/>
              </w:rPr>
              <w:t>0.299015</w:t>
            </w:r>
          </w:p>
        </w:tc>
        <w:tc>
          <w:tcPr>
            <w:tcW w:w="960" w:type="dxa"/>
            <w:tcBorders>
              <w:top w:val="nil"/>
              <w:left w:val="nil"/>
              <w:bottom w:val="single" w:sz="4" w:space="0" w:color="auto"/>
              <w:right w:val="single" w:sz="4" w:space="0" w:color="auto"/>
            </w:tcBorders>
            <w:shd w:val="clear" w:color="auto" w:fill="auto"/>
            <w:noWrap/>
            <w:vAlign w:val="bottom"/>
            <w:hideMark/>
          </w:tcPr>
          <w:p w14:paraId="430758C7" w14:textId="77777777" w:rsidR="00F3774B" w:rsidRPr="004F6C78" w:rsidRDefault="00F3774B" w:rsidP="00F3774B">
            <w:pPr>
              <w:jc w:val="right"/>
              <w:rPr>
                <w:rFonts w:cstheme="minorHAnsi"/>
                <w:color w:val="000000" w:themeColor="text1"/>
              </w:rPr>
            </w:pPr>
            <w:r w:rsidRPr="004F6C78">
              <w:rPr>
                <w:rFonts w:cstheme="minorHAnsi"/>
                <w:color w:val="000000" w:themeColor="text1"/>
              </w:rPr>
              <w:t>-0.02908</w:t>
            </w:r>
          </w:p>
        </w:tc>
        <w:tc>
          <w:tcPr>
            <w:tcW w:w="1053" w:type="dxa"/>
            <w:tcBorders>
              <w:top w:val="nil"/>
              <w:left w:val="nil"/>
              <w:bottom w:val="single" w:sz="4" w:space="0" w:color="auto"/>
              <w:right w:val="single" w:sz="4" w:space="0" w:color="auto"/>
            </w:tcBorders>
            <w:shd w:val="clear" w:color="auto" w:fill="auto"/>
            <w:noWrap/>
            <w:vAlign w:val="bottom"/>
            <w:hideMark/>
          </w:tcPr>
          <w:p w14:paraId="0BE59095" w14:textId="77777777" w:rsidR="00F3774B" w:rsidRPr="004F6C78" w:rsidRDefault="00F3774B" w:rsidP="00F3774B">
            <w:pPr>
              <w:jc w:val="right"/>
              <w:rPr>
                <w:rFonts w:cstheme="minorHAnsi"/>
                <w:color w:val="000000" w:themeColor="text1"/>
              </w:rPr>
            </w:pPr>
            <w:r w:rsidRPr="004F6C78">
              <w:rPr>
                <w:rFonts w:cstheme="minorHAnsi"/>
                <w:color w:val="000000" w:themeColor="text1"/>
              </w:rPr>
              <w:t>-0.4326</w:t>
            </w:r>
          </w:p>
        </w:tc>
      </w:tr>
      <w:tr w:rsidR="00F3774B" w:rsidRPr="004F6C78" w14:paraId="0E87F1EB" w14:textId="77777777" w:rsidTr="00F3774B">
        <w:trPr>
          <w:trHeight w:val="29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6C560867" w14:textId="77777777" w:rsidR="00F3774B" w:rsidRPr="004F6C78" w:rsidRDefault="00F3774B" w:rsidP="00F3774B">
            <w:pPr>
              <w:jc w:val="right"/>
              <w:rPr>
                <w:rFonts w:cstheme="minorHAnsi"/>
                <w:color w:val="000000" w:themeColor="text1"/>
              </w:rPr>
            </w:pPr>
            <w:r w:rsidRPr="004F6C78">
              <w:rPr>
                <w:rFonts w:cstheme="minorHAnsi"/>
                <w:color w:val="000000" w:themeColor="text1"/>
              </w:rPr>
              <w:t>1994</w:t>
            </w:r>
          </w:p>
        </w:tc>
        <w:tc>
          <w:tcPr>
            <w:tcW w:w="755" w:type="dxa"/>
            <w:tcBorders>
              <w:top w:val="nil"/>
              <w:left w:val="nil"/>
              <w:bottom w:val="single" w:sz="4" w:space="0" w:color="auto"/>
              <w:right w:val="single" w:sz="4" w:space="0" w:color="auto"/>
            </w:tcBorders>
            <w:shd w:val="clear" w:color="auto" w:fill="auto"/>
            <w:noWrap/>
            <w:vAlign w:val="bottom"/>
            <w:hideMark/>
          </w:tcPr>
          <w:p w14:paraId="3B8D37C7" w14:textId="77777777" w:rsidR="00F3774B" w:rsidRPr="004F6C78" w:rsidRDefault="00F3774B" w:rsidP="00F3774B">
            <w:pPr>
              <w:jc w:val="right"/>
              <w:rPr>
                <w:rFonts w:cstheme="minorHAnsi"/>
                <w:color w:val="000000" w:themeColor="text1"/>
              </w:rPr>
            </w:pPr>
            <w:r w:rsidRPr="004F6C78">
              <w:rPr>
                <w:rFonts w:cstheme="minorHAnsi"/>
                <w:color w:val="000000" w:themeColor="text1"/>
              </w:rPr>
              <w:t>1</w:t>
            </w:r>
          </w:p>
        </w:tc>
        <w:tc>
          <w:tcPr>
            <w:tcW w:w="1111" w:type="dxa"/>
            <w:tcBorders>
              <w:top w:val="nil"/>
              <w:left w:val="nil"/>
              <w:bottom w:val="single" w:sz="4" w:space="0" w:color="auto"/>
              <w:right w:val="single" w:sz="4" w:space="0" w:color="auto"/>
            </w:tcBorders>
            <w:shd w:val="clear" w:color="auto" w:fill="auto"/>
            <w:noWrap/>
            <w:vAlign w:val="bottom"/>
            <w:hideMark/>
          </w:tcPr>
          <w:p w14:paraId="33A1A2F0" w14:textId="77777777" w:rsidR="00F3774B" w:rsidRPr="004F6C78" w:rsidRDefault="00F3774B" w:rsidP="00F3774B">
            <w:pPr>
              <w:jc w:val="right"/>
              <w:rPr>
                <w:rFonts w:cstheme="minorHAnsi"/>
                <w:color w:val="000000" w:themeColor="text1"/>
              </w:rPr>
            </w:pPr>
            <w:r w:rsidRPr="004F6C78">
              <w:rPr>
                <w:rFonts w:cstheme="minorHAnsi"/>
                <w:color w:val="000000" w:themeColor="text1"/>
              </w:rPr>
              <w:t>78110</w:t>
            </w:r>
          </w:p>
        </w:tc>
        <w:tc>
          <w:tcPr>
            <w:tcW w:w="1053" w:type="dxa"/>
            <w:tcBorders>
              <w:top w:val="nil"/>
              <w:left w:val="nil"/>
              <w:bottom w:val="single" w:sz="4" w:space="0" w:color="auto"/>
              <w:right w:val="single" w:sz="4" w:space="0" w:color="auto"/>
            </w:tcBorders>
            <w:shd w:val="clear" w:color="auto" w:fill="auto"/>
            <w:noWrap/>
            <w:vAlign w:val="bottom"/>
            <w:hideMark/>
          </w:tcPr>
          <w:p w14:paraId="5AF49C44" w14:textId="77777777" w:rsidR="00F3774B" w:rsidRPr="004F6C78" w:rsidRDefault="00F3774B" w:rsidP="00F3774B">
            <w:pPr>
              <w:jc w:val="right"/>
              <w:rPr>
                <w:rFonts w:cstheme="minorHAnsi"/>
                <w:color w:val="000000" w:themeColor="text1"/>
              </w:rPr>
            </w:pPr>
            <w:r w:rsidRPr="004F6C78">
              <w:rPr>
                <w:rFonts w:cstheme="minorHAnsi"/>
                <w:color w:val="000000" w:themeColor="text1"/>
              </w:rPr>
              <w:t>-0.46613</w:t>
            </w:r>
          </w:p>
        </w:tc>
        <w:tc>
          <w:tcPr>
            <w:tcW w:w="1053" w:type="dxa"/>
            <w:tcBorders>
              <w:top w:val="nil"/>
              <w:left w:val="nil"/>
              <w:bottom w:val="single" w:sz="4" w:space="0" w:color="auto"/>
              <w:right w:val="single" w:sz="4" w:space="0" w:color="auto"/>
            </w:tcBorders>
            <w:shd w:val="clear" w:color="auto" w:fill="auto"/>
            <w:noWrap/>
            <w:vAlign w:val="bottom"/>
            <w:hideMark/>
          </w:tcPr>
          <w:p w14:paraId="751BB6B0" w14:textId="77777777" w:rsidR="00F3774B" w:rsidRPr="004F6C78" w:rsidRDefault="00F3774B" w:rsidP="00F3774B">
            <w:pPr>
              <w:jc w:val="right"/>
              <w:rPr>
                <w:rFonts w:cstheme="minorHAnsi"/>
                <w:color w:val="000000" w:themeColor="text1"/>
              </w:rPr>
            </w:pPr>
            <w:r w:rsidRPr="004F6C78">
              <w:rPr>
                <w:rFonts w:cstheme="minorHAnsi"/>
                <w:color w:val="000000" w:themeColor="text1"/>
              </w:rPr>
              <w:t>0.370747</w:t>
            </w:r>
          </w:p>
        </w:tc>
        <w:tc>
          <w:tcPr>
            <w:tcW w:w="1053" w:type="dxa"/>
            <w:tcBorders>
              <w:top w:val="nil"/>
              <w:left w:val="nil"/>
              <w:bottom w:val="single" w:sz="4" w:space="0" w:color="auto"/>
              <w:right w:val="single" w:sz="4" w:space="0" w:color="auto"/>
            </w:tcBorders>
            <w:shd w:val="clear" w:color="auto" w:fill="auto"/>
            <w:noWrap/>
            <w:vAlign w:val="bottom"/>
            <w:hideMark/>
          </w:tcPr>
          <w:p w14:paraId="433C83E9" w14:textId="77777777" w:rsidR="00F3774B" w:rsidRPr="004F6C78" w:rsidRDefault="00F3774B" w:rsidP="00F3774B">
            <w:pPr>
              <w:jc w:val="right"/>
              <w:rPr>
                <w:rFonts w:cstheme="minorHAnsi"/>
                <w:color w:val="000000" w:themeColor="text1"/>
              </w:rPr>
            </w:pPr>
            <w:r w:rsidRPr="004F6C78">
              <w:rPr>
                <w:rFonts w:cstheme="minorHAnsi"/>
                <w:color w:val="000000" w:themeColor="text1"/>
              </w:rPr>
              <w:t>0.496067</w:t>
            </w:r>
          </w:p>
        </w:tc>
        <w:tc>
          <w:tcPr>
            <w:tcW w:w="960" w:type="dxa"/>
            <w:tcBorders>
              <w:top w:val="nil"/>
              <w:left w:val="nil"/>
              <w:bottom w:val="single" w:sz="4" w:space="0" w:color="auto"/>
              <w:right w:val="single" w:sz="4" w:space="0" w:color="auto"/>
            </w:tcBorders>
            <w:shd w:val="clear" w:color="auto" w:fill="auto"/>
            <w:noWrap/>
            <w:vAlign w:val="bottom"/>
            <w:hideMark/>
          </w:tcPr>
          <w:p w14:paraId="039D52CC" w14:textId="77777777" w:rsidR="00F3774B" w:rsidRPr="004F6C78" w:rsidRDefault="00F3774B" w:rsidP="00F3774B">
            <w:pPr>
              <w:jc w:val="right"/>
              <w:rPr>
                <w:rFonts w:cstheme="minorHAnsi"/>
                <w:color w:val="000000" w:themeColor="text1"/>
              </w:rPr>
            </w:pPr>
            <w:r w:rsidRPr="004F6C78">
              <w:rPr>
                <w:rFonts w:cstheme="minorHAnsi"/>
                <w:color w:val="000000" w:themeColor="text1"/>
              </w:rPr>
              <w:t>-0.37343</w:t>
            </w:r>
          </w:p>
        </w:tc>
        <w:tc>
          <w:tcPr>
            <w:tcW w:w="1053" w:type="dxa"/>
            <w:tcBorders>
              <w:top w:val="nil"/>
              <w:left w:val="nil"/>
              <w:bottom w:val="single" w:sz="4" w:space="0" w:color="auto"/>
              <w:right w:val="single" w:sz="4" w:space="0" w:color="auto"/>
            </w:tcBorders>
            <w:shd w:val="clear" w:color="auto" w:fill="auto"/>
            <w:noWrap/>
            <w:vAlign w:val="bottom"/>
            <w:hideMark/>
          </w:tcPr>
          <w:p w14:paraId="457E04B8" w14:textId="77777777" w:rsidR="00F3774B" w:rsidRPr="004F6C78" w:rsidRDefault="00F3774B" w:rsidP="00F3774B">
            <w:pPr>
              <w:jc w:val="right"/>
              <w:rPr>
                <w:rFonts w:cstheme="minorHAnsi"/>
                <w:color w:val="000000" w:themeColor="text1"/>
              </w:rPr>
            </w:pPr>
            <w:r w:rsidRPr="004F6C78">
              <w:rPr>
                <w:rFonts w:cstheme="minorHAnsi"/>
                <w:color w:val="000000" w:themeColor="text1"/>
              </w:rPr>
              <w:t>-0.26742</w:t>
            </w:r>
          </w:p>
        </w:tc>
      </w:tr>
      <w:tr w:rsidR="00F3774B" w:rsidRPr="004F6C78" w14:paraId="4D1DA778" w14:textId="77777777" w:rsidTr="00F3774B">
        <w:trPr>
          <w:trHeight w:val="29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0588D81" w14:textId="77777777" w:rsidR="00F3774B" w:rsidRPr="004F6C78" w:rsidRDefault="00F3774B" w:rsidP="00F3774B">
            <w:pPr>
              <w:jc w:val="right"/>
              <w:rPr>
                <w:rFonts w:cstheme="minorHAnsi"/>
                <w:color w:val="000000" w:themeColor="text1"/>
              </w:rPr>
            </w:pPr>
            <w:r w:rsidRPr="004F6C78">
              <w:rPr>
                <w:rFonts w:cstheme="minorHAnsi"/>
                <w:color w:val="000000" w:themeColor="text1"/>
              </w:rPr>
              <w:t>1999</w:t>
            </w:r>
          </w:p>
        </w:tc>
        <w:tc>
          <w:tcPr>
            <w:tcW w:w="755" w:type="dxa"/>
            <w:tcBorders>
              <w:top w:val="nil"/>
              <w:left w:val="nil"/>
              <w:bottom w:val="single" w:sz="4" w:space="0" w:color="auto"/>
              <w:right w:val="single" w:sz="4" w:space="0" w:color="auto"/>
            </w:tcBorders>
            <w:shd w:val="clear" w:color="auto" w:fill="auto"/>
            <w:noWrap/>
            <w:vAlign w:val="bottom"/>
            <w:hideMark/>
          </w:tcPr>
          <w:p w14:paraId="30394C21" w14:textId="77777777" w:rsidR="00F3774B" w:rsidRPr="004F6C78" w:rsidRDefault="00F3774B" w:rsidP="00F3774B">
            <w:pPr>
              <w:jc w:val="right"/>
              <w:rPr>
                <w:rFonts w:cstheme="minorHAnsi"/>
                <w:color w:val="000000" w:themeColor="text1"/>
              </w:rPr>
            </w:pPr>
            <w:r w:rsidRPr="004F6C78">
              <w:rPr>
                <w:rFonts w:cstheme="minorHAnsi"/>
                <w:color w:val="000000" w:themeColor="text1"/>
              </w:rPr>
              <w:t>0</w:t>
            </w:r>
          </w:p>
        </w:tc>
        <w:tc>
          <w:tcPr>
            <w:tcW w:w="1111" w:type="dxa"/>
            <w:tcBorders>
              <w:top w:val="nil"/>
              <w:left w:val="nil"/>
              <w:bottom w:val="single" w:sz="4" w:space="0" w:color="auto"/>
              <w:right w:val="single" w:sz="4" w:space="0" w:color="auto"/>
            </w:tcBorders>
            <w:shd w:val="clear" w:color="auto" w:fill="auto"/>
            <w:noWrap/>
            <w:vAlign w:val="bottom"/>
            <w:hideMark/>
          </w:tcPr>
          <w:p w14:paraId="212A65A8" w14:textId="77777777" w:rsidR="00F3774B" w:rsidRPr="004F6C78" w:rsidRDefault="00F3774B" w:rsidP="00F3774B">
            <w:pPr>
              <w:rPr>
                <w:rFonts w:cstheme="minorHAnsi"/>
                <w:color w:val="000000" w:themeColor="text1"/>
              </w:rPr>
            </w:pPr>
            <w:r w:rsidRPr="004F6C78">
              <w:rPr>
                <w:rFonts w:cstheme="minorHAnsi"/>
                <w:color w:val="000000" w:themeColor="text1"/>
              </w:rPr>
              <w:t>00079X10</w:t>
            </w:r>
          </w:p>
        </w:tc>
        <w:tc>
          <w:tcPr>
            <w:tcW w:w="1053" w:type="dxa"/>
            <w:tcBorders>
              <w:top w:val="nil"/>
              <w:left w:val="nil"/>
              <w:bottom w:val="single" w:sz="4" w:space="0" w:color="auto"/>
              <w:right w:val="single" w:sz="4" w:space="0" w:color="auto"/>
            </w:tcBorders>
            <w:shd w:val="clear" w:color="auto" w:fill="auto"/>
            <w:noWrap/>
            <w:vAlign w:val="bottom"/>
            <w:hideMark/>
          </w:tcPr>
          <w:p w14:paraId="728AA56F" w14:textId="77777777" w:rsidR="00F3774B" w:rsidRPr="004F6C78" w:rsidRDefault="00F3774B" w:rsidP="00F3774B">
            <w:pPr>
              <w:jc w:val="right"/>
              <w:rPr>
                <w:rFonts w:cstheme="minorHAnsi"/>
                <w:color w:val="000000" w:themeColor="text1"/>
              </w:rPr>
            </w:pPr>
            <w:r w:rsidRPr="004F6C78">
              <w:rPr>
                <w:rFonts w:cstheme="minorHAnsi"/>
                <w:color w:val="000000" w:themeColor="text1"/>
              </w:rPr>
              <w:t>2.023422</w:t>
            </w:r>
          </w:p>
        </w:tc>
        <w:tc>
          <w:tcPr>
            <w:tcW w:w="1053" w:type="dxa"/>
            <w:tcBorders>
              <w:top w:val="nil"/>
              <w:left w:val="nil"/>
              <w:bottom w:val="single" w:sz="4" w:space="0" w:color="auto"/>
              <w:right w:val="single" w:sz="4" w:space="0" w:color="auto"/>
            </w:tcBorders>
            <w:shd w:val="clear" w:color="auto" w:fill="auto"/>
            <w:noWrap/>
            <w:vAlign w:val="bottom"/>
            <w:hideMark/>
          </w:tcPr>
          <w:p w14:paraId="4BF9977F" w14:textId="77777777" w:rsidR="00F3774B" w:rsidRPr="004F6C78" w:rsidRDefault="00F3774B" w:rsidP="00F3774B">
            <w:pPr>
              <w:jc w:val="right"/>
              <w:rPr>
                <w:rFonts w:cstheme="minorHAnsi"/>
                <w:color w:val="000000" w:themeColor="text1"/>
              </w:rPr>
            </w:pPr>
            <w:r w:rsidRPr="004F6C78">
              <w:rPr>
                <w:rFonts w:cstheme="minorHAnsi"/>
                <w:color w:val="000000" w:themeColor="text1"/>
              </w:rPr>
              <w:t>0.214876</w:t>
            </w:r>
          </w:p>
        </w:tc>
        <w:tc>
          <w:tcPr>
            <w:tcW w:w="1053" w:type="dxa"/>
            <w:tcBorders>
              <w:top w:val="nil"/>
              <w:left w:val="nil"/>
              <w:bottom w:val="single" w:sz="4" w:space="0" w:color="auto"/>
              <w:right w:val="single" w:sz="4" w:space="0" w:color="auto"/>
            </w:tcBorders>
            <w:shd w:val="clear" w:color="auto" w:fill="auto"/>
            <w:noWrap/>
            <w:vAlign w:val="bottom"/>
            <w:hideMark/>
          </w:tcPr>
          <w:p w14:paraId="4135CCDC" w14:textId="77777777" w:rsidR="00F3774B" w:rsidRPr="004F6C78" w:rsidRDefault="00F3774B" w:rsidP="00F3774B">
            <w:pPr>
              <w:jc w:val="right"/>
              <w:rPr>
                <w:rFonts w:cstheme="minorHAnsi"/>
                <w:color w:val="000000" w:themeColor="text1"/>
              </w:rPr>
            </w:pPr>
            <w:r w:rsidRPr="004F6C78">
              <w:rPr>
                <w:rFonts w:cstheme="minorHAnsi"/>
                <w:color w:val="000000" w:themeColor="text1"/>
              </w:rPr>
              <w:t>0.182595</w:t>
            </w:r>
          </w:p>
        </w:tc>
        <w:tc>
          <w:tcPr>
            <w:tcW w:w="960" w:type="dxa"/>
            <w:tcBorders>
              <w:top w:val="nil"/>
              <w:left w:val="nil"/>
              <w:bottom w:val="single" w:sz="4" w:space="0" w:color="auto"/>
              <w:right w:val="single" w:sz="4" w:space="0" w:color="auto"/>
            </w:tcBorders>
            <w:shd w:val="clear" w:color="auto" w:fill="auto"/>
            <w:noWrap/>
            <w:vAlign w:val="bottom"/>
            <w:hideMark/>
          </w:tcPr>
          <w:p w14:paraId="4800F913" w14:textId="77777777" w:rsidR="00F3774B" w:rsidRPr="004F6C78" w:rsidRDefault="00F3774B" w:rsidP="00F3774B">
            <w:pPr>
              <w:jc w:val="right"/>
              <w:rPr>
                <w:rFonts w:cstheme="minorHAnsi"/>
                <w:color w:val="000000" w:themeColor="text1"/>
              </w:rPr>
            </w:pPr>
            <w:r w:rsidRPr="004F6C78">
              <w:rPr>
                <w:rFonts w:cstheme="minorHAnsi"/>
                <w:color w:val="000000" w:themeColor="text1"/>
              </w:rPr>
              <w:t>6.69536</w:t>
            </w:r>
          </w:p>
        </w:tc>
        <w:tc>
          <w:tcPr>
            <w:tcW w:w="1053" w:type="dxa"/>
            <w:tcBorders>
              <w:top w:val="nil"/>
              <w:left w:val="nil"/>
              <w:bottom w:val="single" w:sz="4" w:space="0" w:color="auto"/>
              <w:right w:val="single" w:sz="4" w:space="0" w:color="auto"/>
            </w:tcBorders>
            <w:shd w:val="clear" w:color="auto" w:fill="auto"/>
            <w:noWrap/>
            <w:vAlign w:val="bottom"/>
            <w:hideMark/>
          </w:tcPr>
          <w:p w14:paraId="68602FFB" w14:textId="77777777" w:rsidR="00F3774B" w:rsidRPr="004F6C78" w:rsidRDefault="00F3774B" w:rsidP="00F3774B">
            <w:pPr>
              <w:jc w:val="right"/>
              <w:rPr>
                <w:rFonts w:cstheme="minorHAnsi"/>
                <w:color w:val="000000" w:themeColor="text1"/>
              </w:rPr>
            </w:pPr>
            <w:r w:rsidRPr="004F6C78">
              <w:rPr>
                <w:rFonts w:cstheme="minorHAnsi"/>
                <w:color w:val="000000" w:themeColor="text1"/>
              </w:rPr>
              <w:t>-1.14834</w:t>
            </w:r>
          </w:p>
        </w:tc>
      </w:tr>
      <w:tr w:rsidR="00F3774B" w:rsidRPr="004F6C78" w14:paraId="263FEAB0" w14:textId="77777777" w:rsidTr="00F3774B">
        <w:trPr>
          <w:trHeight w:val="29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5AE8708" w14:textId="77777777" w:rsidR="00F3774B" w:rsidRPr="004F6C78" w:rsidRDefault="00F3774B" w:rsidP="00F3774B">
            <w:pPr>
              <w:jc w:val="right"/>
              <w:rPr>
                <w:rFonts w:cstheme="minorHAnsi"/>
                <w:color w:val="000000" w:themeColor="text1"/>
              </w:rPr>
            </w:pPr>
            <w:r w:rsidRPr="004F6C78">
              <w:rPr>
                <w:rFonts w:cstheme="minorHAnsi"/>
                <w:color w:val="000000" w:themeColor="text1"/>
              </w:rPr>
              <w:t>1999</w:t>
            </w:r>
          </w:p>
        </w:tc>
        <w:tc>
          <w:tcPr>
            <w:tcW w:w="755" w:type="dxa"/>
            <w:tcBorders>
              <w:top w:val="nil"/>
              <w:left w:val="nil"/>
              <w:bottom w:val="single" w:sz="4" w:space="0" w:color="auto"/>
              <w:right w:val="single" w:sz="4" w:space="0" w:color="auto"/>
            </w:tcBorders>
            <w:shd w:val="clear" w:color="auto" w:fill="auto"/>
            <w:noWrap/>
            <w:vAlign w:val="bottom"/>
            <w:hideMark/>
          </w:tcPr>
          <w:p w14:paraId="137EE89E" w14:textId="77777777" w:rsidR="00F3774B" w:rsidRPr="004F6C78" w:rsidRDefault="00F3774B" w:rsidP="00F3774B">
            <w:pPr>
              <w:jc w:val="right"/>
              <w:rPr>
                <w:rFonts w:cstheme="minorHAnsi"/>
                <w:color w:val="000000" w:themeColor="text1"/>
              </w:rPr>
            </w:pPr>
            <w:r w:rsidRPr="004F6C78">
              <w:rPr>
                <w:rFonts w:cstheme="minorHAnsi"/>
                <w:color w:val="000000" w:themeColor="text1"/>
              </w:rPr>
              <w:t>0</w:t>
            </w:r>
          </w:p>
        </w:tc>
        <w:tc>
          <w:tcPr>
            <w:tcW w:w="1111" w:type="dxa"/>
            <w:tcBorders>
              <w:top w:val="nil"/>
              <w:left w:val="nil"/>
              <w:bottom w:val="single" w:sz="4" w:space="0" w:color="auto"/>
              <w:right w:val="single" w:sz="4" w:space="0" w:color="auto"/>
            </w:tcBorders>
            <w:shd w:val="clear" w:color="auto" w:fill="auto"/>
            <w:noWrap/>
            <w:vAlign w:val="bottom"/>
            <w:hideMark/>
          </w:tcPr>
          <w:p w14:paraId="06AEBD69" w14:textId="77777777" w:rsidR="00F3774B" w:rsidRPr="004F6C78" w:rsidRDefault="00F3774B" w:rsidP="00F3774B">
            <w:pPr>
              <w:rPr>
                <w:rFonts w:cstheme="minorHAnsi"/>
                <w:color w:val="000000" w:themeColor="text1"/>
              </w:rPr>
            </w:pPr>
            <w:r w:rsidRPr="004F6C78">
              <w:rPr>
                <w:rFonts w:cstheme="minorHAnsi"/>
                <w:color w:val="000000" w:themeColor="text1"/>
              </w:rPr>
              <w:t>00086T10</w:t>
            </w:r>
          </w:p>
        </w:tc>
        <w:tc>
          <w:tcPr>
            <w:tcW w:w="1053" w:type="dxa"/>
            <w:tcBorders>
              <w:top w:val="nil"/>
              <w:left w:val="nil"/>
              <w:bottom w:val="single" w:sz="4" w:space="0" w:color="auto"/>
              <w:right w:val="single" w:sz="4" w:space="0" w:color="auto"/>
            </w:tcBorders>
            <w:shd w:val="clear" w:color="auto" w:fill="auto"/>
            <w:noWrap/>
            <w:vAlign w:val="bottom"/>
            <w:hideMark/>
          </w:tcPr>
          <w:p w14:paraId="78A5079C" w14:textId="77777777" w:rsidR="00F3774B" w:rsidRPr="004F6C78" w:rsidRDefault="00F3774B" w:rsidP="00F3774B">
            <w:pPr>
              <w:jc w:val="right"/>
              <w:rPr>
                <w:rFonts w:cstheme="minorHAnsi"/>
                <w:color w:val="000000" w:themeColor="text1"/>
              </w:rPr>
            </w:pPr>
            <w:r w:rsidRPr="004F6C78">
              <w:rPr>
                <w:rFonts w:cstheme="minorHAnsi"/>
                <w:color w:val="000000" w:themeColor="text1"/>
              </w:rPr>
              <w:t>0.907499</w:t>
            </w:r>
          </w:p>
        </w:tc>
        <w:tc>
          <w:tcPr>
            <w:tcW w:w="1053" w:type="dxa"/>
            <w:tcBorders>
              <w:top w:val="nil"/>
              <w:left w:val="nil"/>
              <w:bottom w:val="single" w:sz="4" w:space="0" w:color="auto"/>
              <w:right w:val="single" w:sz="4" w:space="0" w:color="auto"/>
            </w:tcBorders>
            <w:shd w:val="clear" w:color="auto" w:fill="auto"/>
            <w:noWrap/>
            <w:vAlign w:val="bottom"/>
            <w:hideMark/>
          </w:tcPr>
          <w:p w14:paraId="6E21DACA" w14:textId="77777777" w:rsidR="00F3774B" w:rsidRPr="004F6C78" w:rsidRDefault="00F3774B" w:rsidP="00F3774B">
            <w:pPr>
              <w:jc w:val="right"/>
              <w:rPr>
                <w:rFonts w:cstheme="minorHAnsi"/>
                <w:color w:val="000000" w:themeColor="text1"/>
              </w:rPr>
            </w:pPr>
            <w:r w:rsidRPr="004F6C78">
              <w:rPr>
                <w:rFonts w:cstheme="minorHAnsi"/>
                <w:color w:val="000000" w:themeColor="text1"/>
              </w:rPr>
              <w:t>0.38688</w:t>
            </w:r>
          </w:p>
        </w:tc>
        <w:tc>
          <w:tcPr>
            <w:tcW w:w="1053" w:type="dxa"/>
            <w:tcBorders>
              <w:top w:val="nil"/>
              <w:left w:val="nil"/>
              <w:bottom w:val="single" w:sz="4" w:space="0" w:color="auto"/>
              <w:right w:val="single" w:sz="4" w:space="0" w:color="auto"/>
            </w:tcBorders>
            <w:shd w:val="clear" w:color="auto" w:fill="auto"/>
            <w:noWrap/>
            <w:vAlign w:val="bottom"/>
            <w:hideMark/>
          </w:tcPr>
          <w:p w14:paraId="23D35F9C" w14:textId="77777777" w:rsidR="00F3774B" w:rsidRPr="004F6C78" w:rsidRDefault="00F3774B" w:rsidP="00F3774B">
            <w:pPr>
              <w:jc w:val="right"/>
              <w:rPr>
                <w:rFonts w:cstheme="minorHAnsi"/>
                <w:color w:val="000000" w:themeColor="text1"/>
              </w:rPr>
            </w:pPr>
            <w:r w:rsidRPr="004F6C78">
              <w:rPr>
                <w:rFonts w:cstheme="minorHAnsi"/>
                <w:color w:val="000000" w:themeColor="text1"/>
              </w:rPr>
              <w:t>0.477891</w:t>
            </w:r>
          </w:p>
        </w:tc>
        <w:tc>
          <w:tcPr>
            <w:tcW w:w="960" w:type="dxa"/>
            <w:tcBorders>
              <w:top w:val="nil"/>
              <w:left w:val="nil"/>
              <w:bottom w:val="single" w:sz="4" w:space="0" w:color="auto"/>
              <w:right w:val="single" w:sz="4" w:space="0" w:color="auto"/>
            </w:tcBorders>
            <w:shd w:val="clear" w:color="auto" w:fill="auto"/>
            <w:noWrap/>
            <w:vAlign w:val="bottom"/>
            <w:hideMark/>
          </w:tcPr>
          <w:p w14:paraId="7F07B09F" w14:textId="77777777" w:rsidR="00F3774B" w:rsidRPr="004F6C78" w:rsidRDefault="00F3774B" w:rsidP="00F3774B">
            <w:pPr>
              <w:jc w:val="right"/>
              <w:rPr>
                <w:rFonts w:cstheme="minorHAnsi"/>
                <w:color w:val="000000" w:themeColor="text1"/>
              </w:rPr>
            </w:pPr>
            <w:r w:rsidRPr="004F6C78">
              <w:rPr>
                <w:rFonts w:cstheme="minorHAnsi"/>
                <w:color w:val="000000" w:themeColor="text1"/>
              </w:rPr>
              <w:t>-0.34716</w:t>
            </w:r>
          </w:p>
        </w:tc>
        <w:tc>
          <w:tcPr>
            <w:tcW w:w="1053" w:type="dxa"/>
            <w:tcBorders>
              <w:top w:val="nil"/>
              <w:left w:val="nil"/>
              <w:bottom w:val="single" w:sz="4" w:space="0" w:color="auto"/>
              <w:right w:val="single" w:sz="4" w:space="0" w:color="auto"/>
            </w:tcBorders>
            <w:shd w:val="clear" w:color="auto" w:fill="auto"/>
            <w:noWrap/>
            <w:vAlign w:val="bottom"/>
            <w:hideMark/>
          </w:tcPr>
          <w:p w14:paraId="650FB281" w14:textId="77777777" w:rsidR="00F3774B" w:rsidRPr="004F6C78" w:rsidRDefault="00F3774B" w:rsidP="00F3774B">
            <w:pPr>
              <w:jc w:val="right"/>
              <w:rPr>
                <w:rFonts w:cstheme="minorHAnsi"/>
                <w:color w:val="000000" w:themeColor="text1"/>
              </w:rPr>
            </w:pPr>
            <w:r w:rsidRPr="004F6C78">
              <w:rPr>
                <w:rFonts w:cstheme="minorHAnsi"/>
                <w:color w:val="000000" w:themeColor="text1"/>
              </w:rPr>
              <w:t>1.407989</w:t>
            </w:r>
          </w:p>
        </w:tc>
      </w:tr>
    </w:tbl>
    <w:p w14:paraId="7D1B2405" w14:textId="77777777" w:rsidR="00F3774B" w:rsidRPr="004F6C78" w:rsidRDefault="00F3774B" w:rsidP="00F3774B">
      <w:pPr>
        <w:rPr>
          <w:rFonts w:cstheme="minorHAnsi"/>
          <w:color w:val="000000" w:themeColor="text1"/>
        </w:rPr>
      </w:pPr>
    </w:p>
    <w:p w14:paraId="1541DBF7" w14:textId="77777777" w:rsidR="00F3774B" w:rsidRPr="004F6C78" w:rsidRDefault="00F3774B" w:rsidP="00F3774B">
      <w:pPr>
        <w:rPr>
          <w:rFonts w:cstheme="minorHAnsi"/>
          <w:color w:val="000000" w:themeColor="text1"/>
        </w:rPr>
      </w:pPr>
    </w:p>
    <w:p w14:paraId="1AA047DB" w14:textId="77777777" w:rsidR="00F3774B" w:rsidRPr="004F6C78" w:rsidRDefault="00F3774B" w:rsidP="00F3774B">
      <w:pPr>
        <w:rPr>
          <w:rFonts w:cstheme="minorHAnsi"/>
          <w:color w:val="000000" w:themeColor="text1"/>
        </w:rPr>
      </w:pPr>
    </w:p>
    <w:tbl>
      <w:tblPr>
        <w:tblpPr w:leftFromText="180" w:rightFromText="180" w:vertAnchor="text" w:tblpY="1"/>
        <w:tblOverlap w:val="never"/>
        <w:tblW w:w="5020" w:type="dxa"/>
        <w:tblLook w:val="04A0" w:firstRow="1" w:lastRow="0" w:firstColumn="1" w:lastColumn="0" w:noHBand="0" w:noVBand="1"/>
      </w:tblPr>
      <w:tblGrid>
        <w:gridCol w:w="1116"/>
        <w:gridCol w:w="1116"/>
        <w:gridCol w:w="1116"/>
        <w:gridCol w:w="1236"/>
        <w:gridCol w:w="1116"/>
      </w:tblGrid>
      <w:tr w:rsidR="00F3774B" w:rsidRPr="004F6C78" w14:paraId="24634A9A" w14:textId="77777777" w:rsidTr="00F3774B">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1F16E15"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R6</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7618E714"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R7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465E719"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R8</w:t>
            </w:r>
          </w:p>
        </w:tc>
        <w:tc>
          <w:tcPr>
            <w:tcW w:w="1180" w:type="dxa"/>
            <w:tcBorders>
              <w:top w:val="single" w:sz="4" w:space="0" w:color="auto"/>
              <w:left w:val="nil"/>
              <w:bottom w:val="single" w:sz="4" w:space="0" w:color="auto"/>
              <w:right w:val="single" w:sz="4" w:space="0" w:color="auto"/>
            </w:tcBorders>
            <w:shd w:val="clear" w:color="000000" w:fill="FFFF00"/>
            <w:noWrap/>
            <w:vAlign w:val="center"/>
            <w:hideMark/>
          </w:tcPr>
          <w:p w14:paraId="445F753C"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R9</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D215FC2"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R10</w:t>
            </w:r>
          </w:p>
        </w:tc>
      </w:tr>
      <w:tr w:rsidR="00F3774B" w:rsidRPr="004F6C78" w14:paraId="4F5ACB58" w14:textId="77777777" w:rsidTr="00F3774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31C778" w14:textId="77777777" w:rsidR="00F3774B" w:rsidRPr="004F6C78" w:rsidRDefault="00F3774B" w:rsidP="00F3774B">
            <w:pPr>
              <w:jc w:val="right"/>
              <w:rPr>
                <w:rFonts w:cstheme="minorHAnsi"/>
                <w:color w:val="000000" w:themeColor="text1"/>
              </w:rPr>
            </w:pPr>
            <w:r w:rsidRPr="004F6C78">
              <w:rPr>
                <w:rFonts w:cstheme="minorHAnsi"/>
                <w:color w:val="000000" w:themeColor="text1"/>
              </w:rPr>
              <w:t>-0.31329</w:t>
            </w:r>
          </w:p>
        </w:tc>
        <w:tc>
          <w:tcPr>
            <w:tcW w:w="960" w:type="dxa"/>
            <w:tcBorders>
              <w:top w:val="nil"/>
              <w:left w:val="nil"/>
              <w:bottom w:val="single" w:sz="4" w:space="0" w:color="auto"/>
              <w:right w:val="single" w:sz="4" w:space="0" w:color="auto"/>
            </w:tcBorders>
            <w:shd w:val="clear" w:color="auto" w:fill="auto"/>
            <w:noWrap/>
            <w:vAlign w:val="bottom"/>
            <w:hideMark/>
          </w:tcPr>
          <w:p w14:paraId="60BE120B" w14:textId="77777777" w:rsidR="00F3774B" w:rsidRPr="004F6C78" w:rsidRDefault="00F3774B" w:rsidP="00F3774B">
            <w:pPr>
              <w:jc w:val="right"/>
              <w:rPr>
                <w:rFonts w:cstheme="minorHAnsi"/>
                <w:color w:val="000000" w:themeColor="text1"/>
              </w:rPr>
            </w:pPr>
            <w:r w:rsidRPr="004F6C78">
              <w:rPr>
                <w:rFonts w:cstheme="minorHAnsi"/>
                <w:color w:val="000000" w:themeColor="text1"/>
              </w:rPr>
              <w:t>-0.19679</w:t>
            </w:r>
          </w:p>
        </w:tc>
        <w:tc>
          <w:tcPr>
            <w:tcW w:w="960" w:type="dxa"/>
            <w:tcBorders>
              <w:top w:val="nil"/>
              <w:left w:val="nil"/>
              <w:bottom w:val="single" w:sz="4" w:space="0" w:color="auto"/>
              <w:right w:val="single" w:sz="4" w:space="0" w:color="auto"/>
            </w:tcBorders>
            <w:shd w:val="clear" w:color="auto" w:fill="auto"/>
            <w:noWrap/>
            <w:vAlign w:val="bottom"/>
            <w:hideMark/>
          </w:tcPr>
          <w:p w14:paraId="76C72CD3" w14:textId="77777777" w:rsidR="00F3774B" w:rsidRPr="004F6C78" w:rsidRDefault="00F3774B" w:rsidP="00F3774B">
            <w:pPr>
              <w:jc w:val="right"/>
              <w:rPr>
                <w:rFonts w:cstheme="minorHAnsi"/>
                <w:color w:val="000000" w:themeColor="text1"/>
              </w:rPr>
            </w:pPr>
            <w:r w:rsidRPr="004F6C78">
              <w:rPr>
                <w:rFonts w:cstheme="minorHAnsi"/>
                <w:color w:val="000000" w:themeColor="text1"/>
              </w:rPr>
              <w:t>1.206763</w:t>
            </w:r>
          </w:p>
        </w:tc>
        <w:tc>
          <w:tcPr>
            <w:tcW w:w="1180" w:type="dxa"/>
            <w:tcBorders>
              <w:top w:val="nil"/>
              <w:left w:val="nil"/>
              <w:bottom w:val="single" w:sz="4" w:space="0" w:color="auto"/>
              <w:right w:val="single" w:sz="4" w:space="0" w:color="auto"/>
            </w:tcBorders>
            <w:shd w:val="clear" w:color="auto" w:fill="auto"/>
            <w:noWrap/>
            <w:vAlign w:val="center"/>
            <w:hideMark/>
          </w:tcPr>
          <w:p w14:paraId="520F8C05" w14:textId="77777777" w:rsidR="00F3774B" w:rsidRPr="004F6C78" w:rsidRDefault="00F3774B" w:rsidP="00F3774B">
            <w:pPr>
              <w:jc w:val="right"/>
              <w:rPr>
                <w:rFonts w:cstheme="minorHAnsi"/>
                <w:color w:val="000000" w:themeColor="text1"/>
              </w:rPr>
            </w:pPr>
            <w:r w:rsidRPr="004F6C78">
              <w:rPr>
                <w:rFonts w:cstheme="minorHAnsi"/>
                <w:color w:val="000000" w:themeColor="text1"/>
              </w:rPr>
              <w:t>0.2824709</w:t>
            </w:r>
          </w:p>
        </w:tc>
        <w:tc>
          <w:tcPr>
            <w:tcW w:w="960" w:type="dxa"/>
            <w:tcBorders>
              <w:top w:val="nil"/>
              <w:left w:val="nil"/>
              <w:bottom w:val="single" w:sz="4" w:space="0" w:color="auto"/>
              <w:right w:val="single" w:sz="4" w:space="0" w:color="auto"/>
            </w:tcBorders>
            <w:shd w:val="clear" w:color="auto" w:fill="auto"/>
            <w:noWrap/>
            <w:vAlign w:val="bottom"/>
            <w:hideMark/>
          </w:tcPr>
          <w:p w14:paraId="397B6EEA" w14:textId="77777777" w:rsidR="00F3774B" w:rsidRPr="004F6C78" w:rsidRDefault="00F3774B" w:rsidP="00F3774B">
            <w:pPr>
              <w:jc w:val="right"/>
              <w:rPr>
                <w:rFonts w:cstheme="minorHAnsi"/>
                <w:color w:val="000000" w:themeColor="text1"/>
              </w:rPr>
            </w:pPr>
            <w:r w:rsidRPr="004F6C78">
              <w:rPr>
                <w:rFonts w:cstheme="minorHAnsi"/>
                <w:color w:val="000000" w:themeColor="text1"/>
              </w:rPr>
              <w:t>0.158896</w:t>
            </w:r>
          </w:p>
        </w:tc>
      </w:tr>
      <w:tr w:rsidR="00F3774B" w:rsidRPr="004F6C78" w14:paraId="02DCE130" w14:textId="77777777" w:rsidTr="00F3774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37BB9E" w14:textId="77777777" w:rsidR="00F3774B" w:rsidRPr="004F6C78" w:rsidRDefault="00F3774B" w:rsidP="00F3774B">
            <w:pPr>
              <w:jc w:val="right"/>
              <w:rPr>
                <w:rFonts w:cstheme="minorHAnsi"/>
                <w:color w:val="000000" w:themeColor="text1"/>
              </w:rPr>
            </w:pPr>
            <w:r w:rsidRPr="004F6C78">
              <w:rPr>
                <w:rFonts w:cstheme="minorHAnsi"/>
                <w:color w:val="000000" w:themeColor="text1"/>
              </w:rPr>
              <w:t>0.039619</w:t>
            </w:r>
          </w:p>
        </w:tc>
        <w:tc>
          <w:tcPr>
            <w:tcW w:w="960" w:type="dxa"/>
            <w:tcBorders>
              <w:top w:val="nil"/>
              <w:left w:val="nil"/>
              <w:bottom w:val="single" w:sz="4" w:space="0" w:color="auto"/>
              <w:right w:val="single" w:sz="4" w:space="0" w:color="auto"/>
            </w:tcBorders>
            <w:shd w:val="clear" w:color="auto" w:fill="auto"/>
            <w:noWrap/>
            <w:vAlign w:val="bottom"/>
            <w:hideMark/>
          </w:tcPr>
          <w:p w14:paraId="1A2595A3" w14:textId="77777777" w:rsidR="00F3774B" w:rsidRPr="004F6C78" w:rsidRDefault="00F3774B" w:rsidP="00F3774B">
            <w:pPr>
              <w:jc w:val="right"/>
              <w:rPr>
                <w:rFonts w:cstheme="minorHAnsi"/>
                <w:color w:val="000000" w:themeColor="text1"/>
              </w:rPr>
            </w:pPr>
            <w:r w:rsidRPr="004F6C78">
              <w:rPr>
                <w:rFonts w:cstheme="minorHAnsi"/>
                <w:color w:val="000000" w:themeColor="text1"/>
              </w:rPr>
              <w:t>0.327497</w:t>
            </w:r>
          </w:p>
        </w:tc>
        <w:tc>
          <w:tcPr>
            <w:tcW w:w="960" w:type="dxa"/>
            <w:tcBorders>
              <w:top w:val="nil"/>
              <w:left w:val="nil"/>
              <w:bottom w:val="single" w:sz="4" w:space="0" w:color="auto"/>
              <w:right w:val="single" w:sz="4" w:space="0" w:color="auto"/>
            </w:tcBorders>
            <w:shd w:val="clear" w:color="auto" w:fill="auto"/>
            <w:noWrap/>
            <w:vAlign w:val="bottom"/>
            <w:hideMark/>
          </w:tcPr>
          <w:p w14:paraId="2EEA3DA5" w14:textId="77777777" w:rsidR="00F3774B" w:rsidRPr="004F6C78" w:rsidRDefault="00F3774B" w:rsidP="00F3774B">
            <w:pPr>
              <w:jc w:val="right"/>
              <w:rPr>
                <w:rFonts w:cstheme="minorHAnsi"/>
                <w:color w:val="000000" w:themeColor="text1"/>
              </w:rPr>
            </w:pPr>
            <w:r w:rsidRPr="004F6C78">
              <w:rPr>
                <w:rFonts w:cstheme="minorHAnsi"/>
                <w:color w:val="000000" w:themeColor="text1"/>
              </w:rPr>
              <w:t>0.428418</w:t>
            </w:r>
          </w:p>
        </w:tc>
        <w:tc>
          <w:tcPr>
            <w:tcW w:w="1180" w:type="dxa"/>
            <w:tcBorders>
              <w:top w:val="nil"/>
              <w:left w:val="nil"/>
              <w:bottom w:val="single" w:sz="4" w:space="0" w:color="auto"/>
              <w:right w:val="single" w:sz="4" w:space="0" w:color="auto"/>
            </w:tcBorders>
            <w:shd w:val="clear" w:color="auto" w:fill="auto"/>
            <w:noWrap/>
            <w:vAlign w:val="center"/>
            <w:hideMark/>
          </w:tcPr>
          <w:p w14:paraId="6B4BBBF4" w14:textId="77777777" w:rsidR="00F3774B" w:rsidRPr="004F6C78" w:rsidRDefault="00F3774B" w:rsidP="00F3774B">
            <w:pPr>
              <w:jc w:val="right"/>
              <w:rPr>
                <w:rFonts w:cstheme="minorHAnsi"/>
                <w:color w:val="000000" w:themeColor="text1"/>
              </w:rPr>
            </w:pPr>
            <w:r w:rsidRPr="004F6C78">
              <w:rPr>
                <w:rFonts w:cstheme="minorHAnsi"/>
                <w:color w:val="000000" w:themeColor="text1"/>
              </w:rPr>
              <w:t>1.1069652</w:t>
            </w:r>
          </w:p>
        </w:tc>
        <w:tc>
          <w:tcPr>
            <w:tcW w:w="960" w:type="dxa"/>
            <w:tcBorders>
              <w:top w:val="nil"/>
              <w:left w:val="nil"/>
              <w:bottom w:val="single" w:sz="4" w:space="0" w:color="auto"/>
              <w:right w:val="single" w:sz="4" w:space="0" w:color="auto"/>
            </w:tcBorders>
            <w:shd w:val="clear" w:color="auto" w:fill="auto"/>
            <w:noWrap/>
            <w:vAlign w:val="bottom"/>
            <w:hideMark/>
          </w:tcPr>
          <w:p w14:paraId="537677C0" w14:textId="77777777" w:rsidR="00F3774B" w:rsidRPr="004F6C78" w:rsidRDefault="00F3774B" w:rsidP="00F3774B">
            <w:pPr>
              <w:jc w:val="right"/>
              <w:rPr>
                <w:rFonts w:cstheme="minorHAnsi"/>
                <w:color w:val="000000" w:themeColor="text1"/>
              </w:rPr>
            </w:pPr>
            <w:r w:rsidRPr="004F6C78">
              <w:rPr>
                <w:rFonts w:cstheme="minorHAnsi"/>
                <w:color w:val="000000" w:themeColor="text1"/>
              </w:rPr>
              <w:t>0.793443</w:t>
            </w:r>
          </w:p>
        </w:tc>
      </w:tr>
      <w:tr w:rsidR="00F3774B" w:rsidRPr="004F6C78" w14:paraId="0D184CD6" w14:textId="77777777" w:rsidTr="00F3774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B79925" w14:textId="77777777" w:rsidR="00F3774B" w:rsidRPr="004F6C78" w:rsidRDefault="00F3774B" w:rsidP="00F3774B">
            <w:pPr>
              <w:jc w:val="right"/>
              <w:rPr>
                <w:rFonts w:cstheme="minorHAnsi"/>
                <w:color w:val="000000" w:themeColor="text1"/>
              </w:rPr>
            </w:pPr>
            <w:r w:rsidRPr="004F6C78">
              <w:rPr>
                <w:rFonts w:cstheme="minorHAnsi"/>
                <w:color w:val="000000" w:themeColor="text1"/>
              </w:rPr>
              <w:t>0.829993</w:t>
            </w:r>
          </w:p>
        </w:tc>
        <w:tc>
          <w:tcPr>
            <w:tcW w:w="960" w:type="dxa"/>
            <w:tcBorders>
              <w:top w:val="nil"/>
              <w:left w:val="nil"/>
              <w:bottom w:val="single" w:sz="4" w:space="0" w:color="auto"/>
              <w:right w:val="single" w:sz="4" w:space="0" w:color="auto"/>
            </w:tcBorders>
            <w:shd w:val="clear" w:color="auto" w:fill="auto"/>
            <w:noWrap/>
            <w:vAlign w:val="bottom"/>
            <w:hideMark/>
          </w:tcPr>
          <w:p w14:paraId="147B0ED1" w14:textId="77777777" w:rsidR="00F3774B" w:rsidRPr="004F6C78" w:rsidRDefault="00F3774B" w:rsidP="00F3774B">
            <w:pPr>
              <w:jc w:val="right"/>
              <w:rPr>
                <w:rFonts w:cstheme="minorHAnsi"/>
                <w:color w:val="000000" w:themeColor="text1"/>
              </w:rPr>
            </w:pPr>
            <w:r w:rsidRPr="004F6C78">
              <w:rPr>
                <w:rFonts w:cstheme="minorHAnsi"/>
                <w:color w:val="000000" w:themeColor="text1"/>
              </w:rPr>
              <w:t>-0.70779</w:t>
            </w:r>
          </w:p>
        </w:tc>
        <w:tc>
          <w:tcPr>
            <w:tcW w:w="960" w:type="dxa"/>
            <w:tcBorders>
              <w:top w:val="nil"/>
              <w:left w:val="nil"/>
              <w:bottom w:val="single" w:sz="4" w:space="0" w:color="auto"/>
              <w:right w:val="single" w:sz="4" w:space="0" w:color="auto"/>
            </w:tcBorders>
            <w:shd w:val="clear" w:color="auto" w:fill="auto"/>
            <w:noWrap/>
            <w:vAlign w:val="bottom"/>
            <w:hideMark/>
          </w:tcPr>
          <w:p w14:paraId="4FF42165" w14:textId="77777777" w:rsidR="00F3774B" w:rsidRPr="004F6C78" w:rsidRDefault="00F3774B" w:rsidP="00F3774B">
            <w:pPr>
              <w:jc w:val="right"/>
              <w:rPr>
                <w:rFonts w:cstheme="minorHAnsi"/>
                <w:color w:val="000000" w:themeColor="text1"/>
              </w:rPr>
            </w:pPr>
            <w:r w:rsidRPr="004F6C78">
              <w:rPr>
                <w:rFonts w:cstheme="minorHAnsi"/>
                <w:color w:val="000000" w:themeColor="text1"/>
              </w:rPr>
              <w:t>0.476153</w:t>
            </w:r>
          </w:p>
        </w:tc>
        <w:tc>
          <w:tcPr>
            <w:tcW w:w="1180" w:type="dxa"/>
            <w:tcBorders>
              <w:top w:val="nil"/>
              <w:left w:val="nil"/>
              <w:bottom w:val="single" w:sz="4" w:space="0" w:color="auto"/>
              <w:right w:val="single" w:sz="4" w:space="0" w:color="auto"/>
            </w:tcBorders>
            <w:shd w:val="clear" w:color="auto" w:fill="auto"/>
            <w:noWrap/>
            <w:vAlign w:val="center"/>
            <w:hideMark/>
          </w:tcPr>
          <w:p w14:paraId="63B205BE" w14:textId="77777777" w:rsidR="00F3774B" w:rsidRPr="004F6C78" w:rsidRDefault="00F3774B" w:rsidP="00F3774B">
            <w:pPr>
              <w:jc w:val="right"/>
              <w:rPr>
                <w:rFonts w:cstheme="minorHAnsi"/>
                <w:color w:val="000000" w:themeColor="text1"/>
              </w:rPr>
            </w:pPr>
            <w:r w:rsidRPr="004F6C78">
              <w:rPr>
                <w:rFonts w:cstheme="minorHAnsi"/>
                <w:color w:val="000000" w:themeColor="text1"/>
              </w:rPr>
              <w:t>2.1791755</w:t>
            </w:r>
          </w:p>
        </w:tc>
        <w:tc>
          <w:tcPr>
            <w:tcW w:w="960" w:type="dxa"/>
            <w:tcBorders>
              <w:top w:val="nil"/>
              <w:left w:val="nil"/>
              <w:bottom w:val="single" w:sz="4" w:space="0" w:color="auto"/>
              <w:right w:val="single" w:sz="4" w:space="0" w:color="auto"/>
            </w:tcBorders>
            <w:shd w:val="clear" w:color="auto" w:fill="auto"/>
            <w:noWrap/>
            <w:vAlign w:val="bottom"/>
            <w:hideMark/>
          </w:tcPr>
          <w:p w14:paraId="3F933300" w14:textId="77777777" w:rsidR="00F3774B" w:rsidRPr="004F6C78" w:rsidRDefault="00F3774B" w:rsidP="00F3774B">
            <w:pPr>
              <w:jc w:val="right"/>
              <w:rPr>
                <w:rFonts w:cstheme="minorHAnsi"/>
                <w:color w:val="000000" w:themeColor="text1"/>
              </w:rPr>
            </w:pPr>
            <w:r w:rsidRPr="004F6C78">
              <w:rPr>
                <w:rFonts w:cstheme="minorHAnsi"/>
                <w:color w:val="000000" w:themeColor="text1"/>
              </w:rPr>
              <w:t>2.484585</w:t>
            </w:r>
          </w:p>
        </w:tc>
      </w:tr>
      <w:tr w:rsidR="00F3774B" w:rsidRPr="004F6C78" w14:paraId="0D8A6469" w14:textId="77777777" w:rsidTr="00F3774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486C4E" w14:textId="77777777" w:rsidR="00F3774B" w:rsidRPr="004F6C78" w:rsidRDefault="00F3774B" w:rsidP="00F3774B">
            <w:pPr>
              <w:jc w:val="right"/>
              <w:rPr>
                <w:rFonts w:cstheme="minorHAnsi"/>
                <w:color w:val="000000" w:themeColor="text1"/>
              </w:rPr>
            </w:pPr>
            <w:r w:rsidRPr="004F6C78">
              <w:rPr>
                <w:rFonts w:cstheme="minorHAnsi"/>
                <w:color w:val="000000" w:themeColor="text1"/>
              </w:rPr>
              <w:t>0.977799</w:t>
            </w:r>
          </w:p>
        </w:tc>
        <w:tc>
          <w:tcPr>
            <w:tcW w:w="960" w:type="dxa"/>
            <w:tcBorders>
              <w:top w:val="nil"/>
              <w:left w:val="nil"/>
              <w:bottom w:val="single" w:sz="4" w:space="0" w:color="auto"/>
              <w:right w:val="single" w:sz="4" w:space="0" w:color="auto"/>
            </w:tcBorders>
            <w:shd w:val="clear" w:color="auto" w:fill="auto"/>
            <w:noWrap/>
            <w:vAlign w:val="bottom"/>
            <w:hideMark/>
          </w:tcPr>
          <w:p w14:paraId="0D6FDFE1" w14:textId="77777777" w:rsidR="00F3774B" w:rsidRPr="004F6C78" w:rsidRDefault="00F3774B" w:rsidP="00F3774B">
            <w:pPr>
              <w:jc w:val="right"/>
              <w:rPr>
                <w:rFonts w:cstheme="minorHAnsi"/>
                <w:color w:val="000000" w:themeColor="text1"/>
              </w:rPr>
            </w:pPr>
            <w:r w:rsidRPr="004F6C78">
              <w:rPr>
                <w:rFonts w:cstheme="minorHAnsi"/>
                <w:color w:val="000000" w:themeColor="text1"/>
              </w:rPr>
              <w:t>-0.61098</w:t>
            </w:r>
          </w:p>
        </w:tc>
        <w:tc>
          <w:tcPr>
            <w:tcW w:w="960" w:type="dxa"/>
            <w:tcBorders>
              <w:top w:val="nil"/>
              <w:left w:val="nil"/>
              <w:bottom w:val="single" w:sz="4" w:space="0" w:color="auto"/>
              <w:right w:val="single" w:sz="4" w:space="0" w:color="auto"/>
            </w:tcBorders>
            <w:shd w:val="clear" w:color="auto" w:fill="auto"/>
            <w:noWrap/>
            <w:vAlign w:val="bottom"/>
            <w:hideMark/>
          </w:tcPr>
          <w:p w14:paraId="17EC71D0" w14:textId="77777777" w:rsidR="00F3774B" w:rsidRPr="004F6C78" w:rsidRDefault="00F3774B" w:rsidP="00F3774B">
            <w:pPr>
              <w:jc w:val="right"/>
              <w:rPr>
                <w:rFonts w:cstheme="minorHAnsi"/>
                <w:color w:val="000000" w:themeColor="text1"/>
              </w:rPr>
            </w:pPr>
            <w:r w:rsidRPr="004F6C78">
              <w:rPr>
                <w:rFonts w:cstheme="minorHAnsi"/>
                <w:color w:val="000000" w:themeColor="text1"/>
              </w:rPr>
              <w:t>0.45681</w:t>
            </w:r>
          </w:p>
        </w:tc>
        <w:tc>
          <w:tcPr>
            <w:tcW w:w="1180" w:type="dxa"/>
            <w:tcBorders>
              <w:top w:val="nil"/>
              <w:left w:val="nil"/>
              <w:bottom w:val="single" w:sz="4" w:space="0" w:color="auto"/>
              <w:right w:val="single" w:sz="4" w:space="0" w:color="auto"/>
            </w:tcBorders>
            <w:shd w:val="clear" w:color="auto" w:fill="auto"/>
            <w:noWrap/>
            <w:vAlign w:val="center"/>
            <w:hideMark/>
          </w:tcPr>
          <w:p w14:paraId="64D6FF71" w14:textId="77777777" w:rsidR="00F3774B" w:rsidRPr="004F6C78" w:rsidRDefault="00F3774B" w:rsidP="00F3774B">
            <w:pPr>
              <w:jc w:val="right"/>
              <w:rPr>
                <w:rFonts w:cstheme="minorHAnsi"/>
                <w:color w:val="000000" w:themeColor="text1"/>
              </w:rPr>
            </w:pPr>
            <w:r w:rsidRPr="004F6C78">
              <w:rPr>
                <w:rFonts w:cstheme="minorHAnsi"/>
                <w:color w:val="000000" w:themeColor="text1"/>
              </w:rPr>
              <w:t>0.1519511</w:t>
            </w:r>
          </w:p>
        </w:tc>
        <w:tc>
          <w:tcPr>
            <w:tcW w:w="960" w:type="dxa"/>
            <w:tcBorders>
              <w:top w:val="nil"/>
              <w:left w:val="nil"/>
              <w:bottom w:val="single" w:sz="4" w:space="0" w:color="auto"/>
              <w:right w:val="single" w:sz="4" w:space="0" w:color="auto"/>
            </w:tcBorders>
            <w:shd w:val="clear" w:color="auto" w:fill="auto"/>
            <w:noWrap/>
            <w:vAlign w:val="bottom"/>
            <w:hideMark/>
          </w:tcPr>
          <w:p w14:paraId="27128BD0" w14:textId="77777777" w:rsidR="00F3774B" w:rsidRPr="004F6C78" w:rsidRDefault="00F3774B" w:rsidP="00F3774B">
            <w:pPr>
              <w:jc w:val="right"/>
              <w:rPr>
                <w:rFonts w:cstheme="minorHAnsi"/>
                <w:color w:val="000000" w:themeColor="text1"/>
              </w:rPr>
            </w:pPr>
            <w:r w:rsidRPr="004F6C78">
              <w:rPr>
                <w:rFonts w:cstheme="minorHAnsi"/>
                <w:color w:val="000000" w:themeColor="text1"/>
              </w:rPr>
              <w:t>0.047789</w:t>
            </w:r>
          </w:p>
        </w:tc>
      </w:tr>
      <w:tr w:rsidR="00F3774B" w:rsidRPr="004F6C78" w14:paraId="1BD4245A" w14:textId="77777777" w:rsidTr="00F3774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3ACC51" w14:textId="77777777" w:rsidR="00F3774B" w:rsidRPr="004F6C78" w:rsidRDefault="00F3774B" w:rsidP="00F3774B">
            <w:pPr>
              <w:jc w:val="right"/>
              <w:rPr>
                <w:rFonts w:cstheme="minorHAnsi"/>
                <w:color w:val="000000" w:themeColor="text1"/>
              </w:rPr>
            </w:pPr>
            <w:r w:rsidRPr="004F6C78">
              <w:rPr>
                <w:rFonts w:cstheme="minorHAnsi"/>
                <w:color w:val="000000" w:themeColor="text1"/>
              </w:rPr>
              <w:t>-1.50589</w:t>
            </w:r>
          </w:p>
        </w:tc>
        <w:tc>
          <w:tcPr>
            <w:tcW w:w="960" w:type="dxa"/>
            <w:tcBorders>
              <w:top w:val="nil"/>
              <w:left w:val="nil"/>
              <w:bottom w:val="single" w:sz="4" w:space="0" w:color="auto"/>
              <w:right w:val="single" w:sz="4" w:space="0" w:color="auto"/>
            </w:tcBorders>
            <w:shd w:val="clear" w:color="auto" w:fill="auto"/>
            <w:noWrap/>
            <w:vAlign w:val="bottom"/>
            <w:hideMark/>
          </w:tcPr>
          <w:p w14:paraId="17BCED6F" w14:textId="77777777" w:rsidR="00F3774B" w:rsidRPr="004F6C78" w:rsidRDefault="00F3774B" w:rsidP="00F3774B">
            <w:pPr>
              <w:jc w:val="right"/>
              <w:rPr>
                <w:rFonts w:cstheme="minorHAnsi"/>
                <w:color w:val="000000" w:themeColor="text1"/>
              </w:rPr>
            </w:pPr>
            <w:r w:rsidRPr="004F6C78">
              <w:rPr>
                <w:rFonts w:cstheme="minorHAnsi"/>
                <w:color w:val="000000" w:themeColor="text1"/>
              </w:rPr>
              <w:t>2.876477</w:t>
            </w:r>
          </w:p>
        </w:tc>
        <w:tc>
          <w:tcPr>
            <w:tcW w:w="960" w:type="dxa"/>
            <w:tcBorders>
              <w:top w:val="nil"/>
              <w:left w:val="nil"/>
              <w:bottom w:val="single" w:sz="4" w:space="0" w:color="auto"/>
              <w:right w:val="single" w:sz="4" w:space="0" w:color="auto"/>
            </w:tcBorders>
            <w:shd w:val="clear" w:color="auto" w:fill="auto"/>
            <w:noWrap/>
            <w:vAlign w:val="bottom"/>
            <w:hideMark/>
          </w:tcPr>
          <w:p w14:paraId="45ED8308" w14:textId="77777777" w:rsidR="00F3774B" w:rsidRPr="004F6C78" w:rsidRDefault="00F3774B" w:rsidP="00F3774B">
            <w:pPr>
              <w:jc w:val="right"/>
              <w:rPr>
                <w:rFonts w:cstheme="minorHAnsi"/>
                <w:color w:val="000000" w:themeColor="text1"/>
              </w:rPr>
            </w:pPr>
            <w:r w:rsidRPr="004F6C78">
              <w:rPr>
                <w:rFonts w:cstheme="minorHAnsi"/>
                <w:color w:val="000000" w:themeColor="text1"/>
              </w:rPr>
              <w:t>0.287375</w:t>
            </w:r>
          </w:p>
        </w:tc>
        <w:tc>
          <w:tcPr>
            <w:tcW w:w="1180" w:type="dxa"/>
            <w:tcBorders>
              <w:top w:val="nil"/>
              <w:left w:val="nil"/>
              <w:bottom w:val="single" w:sz="4" w:space="0" w:color="auto"/>
              <w:right w:val="single" w:sz="4" w:space="0" w:color="auto"/>
            </w:tcBorders>
            <w:shd w:val="clear" w:color="auto" w:fill="auto"/>
            <w:noWrap/>
            <w:vAlign w:val="center"/>
            <w:hideMark/>
          </w:tcPr>
          <w:p w14:paraId="43C89D3A" w14:textId="77777777" w:rsidR="00F3774B" w:rsidRPr="004F6C78" w:rsidRDefault="00F3774B" w:rsidP="00F3774B">
            <w:pPr>
              <w:jc w:val="right"/>
              <w:rPr>
                <w:rFonts w:cstheme="minorHAnsi"/>
                <w:color w:val="000000" w:themeColor="text1"/>
              </w:rPr>
            </w:pPr>
            <w:r w:rsidRPr="004F6C78">
              <w:rPr>
                <w:rFonts w:cstheme="minorHAnsi"/>
                <w:color w:val="000000" w:themeColor="text1"/>
              </w:rPr>
              <w:t>-0.986442</w:t>
            </w:r>
          </w:p>
        </w:tc>
        <w:tc>
          <w:tcPr>
            <w:tcW w:w="960" w:type="dxa"/>
            <w:tcBorders>
              <w:top w:val="nil"/>
              <w:left w:val="nil"/>
              <w:bottom w:val="single" w:sz="4" w:space="0" w:color="auto"/>
              <w:right w:val="single" w:sz="4" w:space="0" w:color="auto"/>
            </w:tcBorders>
            <w:shd w:val="clear" w:color="auto" w:fill="auto"/>
            <w:noWrap/>
            <w:vAlign w:val="center"/>
            <w:hideMark/>
          </w:tcPr>
          <w:p w14:paraId="02449350" w14:textId="77777777" w:rsidR="00F3774B" w:rsidRPr="004F6C78" w:rsidRDefault="00F3774B" w:rsidP="00F3774B">
            <w:pPr>
              <w:jc w:val="right"/>
              <w:rPr>
                <w:rFonts w:cstheme="minorHAnsi"/>
                <w:color w:val="000000" w:themeColor="text1"/>
              </w:rPr>
            </w:pPr>
            <w:r w:rsidRPr="004F6C78">
              <w:rPr>
                <w:rFonts w:cstheme="minorHAnsi"/>
                <w:color w:val="000000" w:themeColor="text1"/>
              </w:rPr>
              <w:t>0.79108</w:t>
            </w:r>
          </w:p>
        </w:tc>
      </w:tr>
      <w:tr w:rsidR="00F3774B" w:rsidRPr="004F6C78" w14:paraId="131A156C" w14:textId="77777777" w:rsidTr="00F3774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8364B1" w14:textId="77777777" w:rsidR="00F3774B" w:rsidRPr="004F6C78" w:rsidRDefault="00F3774B" w:rsidP="00F3774B">
            <w:pPr>
              <w:jc w:val="right"/>
              <w:rPr>
                <w:rFonts w:cstheme="minorHAnsi"/>
                <w:color w:val="000000" w:themeColor="text1"/>
              </w:rPr>
            </w:pPr>
            <w:r w:rsidRPr="004F6C78">
              <w:rPr>
                <w:rFonts w:cstheme="minorHAnsi"/>
                <w:color w:val="000000" w:themeColor="text1"/>
              </w:rPr>
              <w:t>-0.4839</w:t>
            </w:r>
          </w:p>
        </w:tc>
        <w:tc>
          <w:tcPr>
            <w:tcW w:w="960" w:type="dxa"/>
            <w:tcBorders>
              <w:top w:val="nil"/>
              <w:left w:val="nil"/>
              <w:bottom w:val="single" w:sz="4" w:space="0" w:color="auto"/>
              <w:right w:val="single" w:sz="4" w:space="0" w:color="auto"/>
            </w:tcBorders>
            <w:shd w:val="clear" w:color="auto" w:fill="auto"/>
            <w:noWrap/>
            <w:vAlign w:val="bottom"/>
            <w:hideMark/>
          </w:tcPr>
          <w:p w14:paraId="2FBABC88" w14:textId="77777777" w:rsidR="00F3774B" w:rsidRPr="004F6C78" w:rsidRDefault="00F3774B" w:rsidP="00F3774B">
            <w:pPr>
              <w:jc w:val="right"/>
              <w:rPr>
                <w:rFonts w:cstheme="minorHAnsi"/>
                <w:color w:val="000000" w:themeColor="text1"/>
              </w:rPr>
            </w:pPr>
            <w:r w:rsidRPr="004F6C78">
              <w:rPr>
                <w:rFonts w:cstheme="minorHAnsi"/>
                <w:color w:val="000000" w:themeColor="text1"/>
              </w:rPr>
              <w:t>0.070259</w:t>
            </w:r>
          </w:p>
        </w:tc>
        <w:tc>
          <w:tcPr>
            <w:tcW w:w="960" w:type="dxa"/>
            <w:tcBorders>
              <w:top w:val="nil"/>
              <w:left w:val="nil"/>
              <w:bottom w:val="single" w:sz="4" w:space="0" w:color="auto"/>
              <w:right w:val="single" w:sz="4" w:space="0" w:color="auto"/>
            </w:tcBorders>
            <w:shd w:val="clear" w:color="auto" w:fill="auto"/>
            <w:noWrap/>
            <w:vAlign w:val="bottom"/>
            <w:hideMark/>
          </w:tcPr>
          <w:p w14:paraId="29DF8C44" w14:textId="77777777" w:rsidR="00F3774B" w:rsidRPr="004F6C78" w:rsidRDefault="00F3774B" w:rsidP="00F3774B">
            <w:pPr>
              <w:jc w:val="right"/>
              <w:rPr>
                <w:rFonts w:cstheme="minorHAnsi"/>
                <w:color w:val="000000" w:themeColor="text1"/>
              </w:rPr>
            </w:pPr>
            <w:r w:rsidRPr="004F6C78">
              <w:rPr>
                <w:rFonts w:cstheme="minorHAnsi"/>
                <w:color w:val="000000" w:themeColor="text1"/>
              </w:rPr>
              <w:t>0.527811</w:t>
            </w:r>
          </w:p>
        </w:tc>
        <w:tc>
          <w:tcPr>
            <w:tcW w:w="1180" w:type="dxa"/>
            <w:tcBorders>
              <w:top w:val="nil"/>
              <w:left w:val="nil"/>
              <w:bottom w:val="single" w:sz="4" w:space="0" w:color="auto"/>
              <w:right w:val="single" w:sz="4" w:space="0" w:color="auto"/>
            </w:tcBorders>
            <w:shd w:val="clear" w:color="000000" w:fill="FFFFFF"/>
            <w:noWrap/>
            <w:vAlign w:val="center"/>
            <w:hideMark/>
          </w:tcPr>
          <w:p w14:paraId="0014E4E6" w14:textId="77777777" w:rsidR="00F3774B" w:rsidRPr="004F6C78" w:rsidRDefault="00F3774B" w:rsidP="00F3774B">
            <w:pPr>
              <w:jc w:val="right"/>
              <w:rPr>
                <w:rFonts w:cstheme="minorHAnsi"/>
                <w:color w:val="000000" w:themeColor="text1"/>
              </w:rPr>
            </w:pPr>
            <w:r w:rsidRPr="004F6C78">
              <w:rPr>
                <w:rFonts w:cstheme="minorHAnsi"/>
                <w:color w:val="000000" w:themeColor="text1"/>
              </w:rPr>
              <w:t>0.5024659</w:t>
            </w:r>
          </w:p>
        </w:tc>
        <w:tc>
          <w:tcPr>
            <w:tcW w:w="960" w:type="dxa"/>
            <w:tcBorders>
              <w:top w:val="nil"/>
              <w:left w:val="nil"/>
              <w:bottom w:val="single" w:sz="4" w:space="0" w:color="auto"/>
              <w:right w:val="single" w:sz="4" w:space="0" w:color="auto"/>
            </w:tcBorders>
            <w:shd w:val="clear" w:color="auto" w:fill="auto"/>
            <w:noWrap/>
            <w:vAlign w:val="bottom"/>
            <w:hideMark/>
          </w:tcPr>
          <w:p w14:paraId="3C9DF703" w14:textId="77777777" w:rsidR="00F3774B" w:rsidRPr="004F6C78" w:rsidRDefault="00F3774B" w:rsidP="00F3774B">
            <w:pPr>
              <w:jc w:val="right"/>
              <w:rPr>
                <w:rFonts w:cstheme="minorHAnsi"/>
                <w:color w:val="000000" w:themeColor="text1"/>
              </w:rPr>
            </w:pPr>
            <w:r w:rsidRPr="004F6C78">
              <w:rPr>
                <w:rFonts w:cstheme="minorHAnsi"/>
                <w:color w:val="000000" w:themeColor="text1"/>
              </w:rPr>
              <w:t>-0.16465</w:t>
            </w:r>
          </w:p>
        </w:tc>
      </w:tr>
    </w:tbl>
    <w:p w14:paraId="6AB47D7D" w14:textId="77777777" w:rsidR="00F3774B" w:rsidRPr="004F6C78" w:rsidRDefault="00F3774B" w:rsidP="00F3774B">
      <w:pPr>
        <w:rPr>
          <w:rFonts w:cstheme="minorHAnsi"/>
          <w:color w:val="000000" w:themeColor="text1"/>
        </w:rPr>
      </w:pPr>
      <w:r w:rsidRPr="004F6C78">
        <w:rPr>
          <w:rFonts w:cstheme="minorHAnsi"/>
          <w:color w:val="000000" w:themeColor="text1"/>
        </w:rPr>
        <w:br w:type="textWrapping" w:clear="all"/>
      </w:r>
    </w:p>
    <w:p w14:paraId="293F1986" w14:textId="77777777" w:rsidR="00F3774B" w:rsidRPr="004F6C78" w:rsidRDefault="00F3774B" w:rsidP="00F3774B">
      <w:pPr>
        <w:pStyle w:val="NormalWeb"/>
        <w:shd w:val="clear" w:color="auto" w:fill="FFFFFF"/>
        <w:spacing w:before="0" w:beforeAutospacing="0" w:after="150" w:afterAutospacing="0"/>
        <w:rPr>
          <w:rFonts w:asciiTheme="minorHAnsi" w:hAnsiTheme="minorHAnsi" w:cstheme="minorHAnsi"/>
          <w:color w:val="000000" w:themeColor="text1"/>
        </w:rPr>
      </w:pPr>
      <w:r w:rsidRPr="004F6C78">
        <w:rPr>
          <w:rFonts w:asciiTheme="minorHAnsi" w:hAnsiTheme="minorHAnsi" w:cstheme="minorHAnsi"/>
          <w:color w:val="000000" w:themeColor="text1"/>
        </w:rPr>
        <w:t>There are no missing values in the data set.</w:t>
      </w:r>
    </w:p>
    <w:p w14:paraId="74C2FFD8" w14:textId="77777777" w:rsidR="00F3774B" w:rsidRPr="004F6C78" w:rsidRDefault="00F3774B" w:rsidP="00F3774B">
      <w:pPr>
        <w:pStyle w:val="NormalWeb"/>
        <w:shd w:val="clear" w:color="auto" w:fill="FFFFFF"/>
        <w:spacing w:before="0" w:beforeAutospacing="0" w:after="150" w:afterAutospacing="0"/>
        <w:rPr>
          <w:rFonts w:asciiTheme="minorHAnsi" w:hAnsiTheme="minorHAnsi" w:cstheme="minorHAnsi"/>
          <w:color w:val="000000" w:themeColor="text1"/>
        </w:rPr>
      </w:pPr>
      <w:r w:rsidRPr="004F6C78">
        <w:rPr>
          <w:rFonts w:asciiTheme="minorHAnsi" w:hAnsiTheme="minorHAnsi" w:cstheme="minorHAnsi"/>
          <w:color w:val="000000" w:themeColor="text1"/>
        </w:rPr>
        <w:t>We now check the distributions of all covariates.</w:t>
      </w:r>
    </w:p>
    <w:p w14:paraId="77DDFD52" w14:textId="77777777" w:rsidR="00F3774B" w:rsidRPr="004F6C78" w:rsidRDefault="00F3774B" w:rsidP="00F3774B">
      <w:pPr>
        <w:jc w:val="center"/>
        <w:rPr>
          <w:rFonts w:cstheme="minorHAnsi"/>
          <w:b/>
          <w:color w:val="000000" w:themeColor="text1"/>
        </w:rPr>
      </w:pPr>
      <w:r w:rsidRPr="004F6C78">
        <w:rPr>
          <w:rFonts w:cstheme="minorHAnsi"/>
          <w:b/>
          <w:color w:val="000000" w:themeColor="text1"/>
        </w:rPr>
        <w:t xml:space="preserve">Figure 1: Histogram plot of </w:t>
      </w:r>
      <w:r>
        <w:rPr>
          <w:rFonts w:cstheme="minorHAnsi"/>
          <w:b/>
          <w:color w:val="000000" w:themeColor="text1"/>
        </w:rPr>
        <w:t>all co-variates</w:t>
      </w:r>
    </w:p>
    <w:p w14:paraId="1A4C3CBC" w14:textId="77777777" w:rsidR="00F3774B" w:rsidRPr="004F6C78" w:rsidRDefault="00F3774B" w:rsidP="00F3774B">
      <w:pPr>
        <w:rPr>
          <w:rFonts w:cstheme="minorHAnsi"/>
          <w:color w:val="000000" w:themeColor="text1"/>
        </w:rPr>
      </w:pPr>
      <w:r w:rsidRPr="004F6C78">
        <w:rPr>
          <w:rFonts w:cstheme="minorHAnsi"/>
          <w:noProof/>
          <w:color w:val="000000" w:themeColor="text1"/>
        </w:rPr>
        <w:lastRenderedPageBreak/>
        <w:drawing>
          <wp:inline distT="0" distB="0" distL="0" distR="0" wp14:anchorId="112AFCF7" wp14:editId="393754F7">
            <wp:extent cx="5943600" cy="4224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4020"/>
                    </a:xfrm>
                    <a:prstGeom prst="rect">
                      <a:avLst/>
                    </a:prstGeom>
                  </pic:spPr>
                </pic:pic>
              </a:graphicData>
            </a:graphic>
          </wp:inline>
        </w:drawing>
      </w:r>
    </w:p>
    <w:p w14:paraId="79C2BB34" w14:textId="77777777" w:rsidR="00F3774B" w:rsidRDefault="00F3774B" w:rsidP="00F3774B">
      <w:pPr>
        <w:rPr>
          <w:rFonts w:cstheme="minorHAnsi"/>
          <w:color w:val="000000" w:themeColor="text1"/>
          <w:shd w:val="clear" w:color="auto" w:fill="FFFFFF"/>
        </w:rPr>
      </w:pPr>
      <w:r w:rsidRPr="004F6C78">
        <w:rPr>
          <w:rFonts w:cstheme="minorHAnsi"/>
          <w:color w:val="000000" w:themeColor="text1"/>
          <w:shd w:val="clear" w:color="auto" w:fill="FFFFFF"/>
        </w:rPr>
        <w:t>From the histogram plot of the distribution of each variable, we can interpret that R9 and R10 follow normal distribution. Nothing much can be inferred about the other variables through the histogram plot.</w:t>
      </w:r>
    </w:p>
    <w:p w14:paraId="3E94C1F6" w14:textId="77777777" w:rsidR="00F3774B" w:rsidRDefault="00F3774B" w:rsidP="00F3774B">
      <w:pPr>
        <w:rPr>
          <w:rFonts w:cstheme="minorHAnsi"/>
          <w:color w:val="000000" w:themeColor="text1"/>
          <w:shd w:val="clear" w:color="auto" w:fill="FFFFFF"/>
        </w:rPr>
      </w:pPr>
    </w:p>
    <w:p w14:paraId="6BE1CECF" w14:textId="77777777" w:rsidR="00F3774B" w:rsidRDefault="00F3774B" w:rsidP="00F3774B">
      <w:pPr>
        <w:rPr>
          <w:rFonts w:cstheme="minorHAnsi"/>
          <w:color w:val="000000" w:themeColor="text1"/>
          <w:shd w:val="clear" w:color="auto" w:fill="FFFFFF"/>
        </w:rPr>
      </w:pPr>
    </w:p>
    <w:p w14:paraId="50C7D03D" w14:textId="77777777" w:rsidR="00F3774B" w:rsidRPr="004F6C78" w:rsidRDefault="00F3774B" w:rsidP="00F3774B">
      <w:pPr>
        <w:jc w:val="center"/>
        <w:rPr>
          <w:rFonts w:cstheme="minorHAnsi"/>
          <w:b/>
          <w:color w:val="000000" w:themeColor="text1"/>
        </w:rPr>
      </w:pPr>
      <w:r w:rsidRPr="004F6C78">
        <w:rPr>
          <w:rFonts w:cstheme="minorHAnsi"/>
          <w:b/>
          <w:color w:val="000000" w:themeColor="text1"/>
        </w:rPr>
        <w:t xml:space="preserve">Figure </w:t>
      </w:r>
      <w:r>
        <w:rPr>
          <w:rFonts w:cstheme="minorHAnsi"/>
          <w:b/>
          <w:color w:val="000000" w:themeColor="text1"/>
        </w:rPr>
        <w:t>2</w:t>
      </w:r>
      <w:r w:rsidRPr="004F6C78">
        <w:rPr>
          <w:rFonts w:cstheme="minorHAnsi"/>
          <w:b/>
          <w:color w:val="000000" w:themeColor="text1"/>
        </w:rPr>
        <w:t xml:space="preserve">: </w:t>
      </w:r>
      <w:r>
        <w:rPr>
          <w:rFonts w:cstheme="minorHAnsi"/>
          <w:b/>
          <w:color w:val="000000" w:themeColor="text1"/>
        </w:rPr>
        <w:t>Frequency distribution of response variable</w:t>
      </w:r>
    </w:p>
    <w:p w14:paraId="1C8C8383" w14:textId="77777777" w:rsidR="00F3774B" w:rsidRPr="004F6C78" w:rsidRDefault="00F3774B" w:rsidP="00F3774B">
      <w:pPr>
        <w:rPr>
          <w:rFonts w:cstheme="minorHAnsi"/>
          <w:color w:val="000000" w:themeColor="text1"/>
        </w:rPr>
      </w:pPr>
      <w:r w:rsidRPr="004F6C78">
        <w:rPr>
          <w:rFonts w:cstheme="minorHAnsi"/>
          <w:noProof/>
          <w:color w:val="000000" w:themeColor="text1"/>
        </w:rPr>
        <w:drawing>
          <wp:inline distT="0" distB="0" distL="0" distR="0" wp14:anchorId="1AC366C8" wp14:editId="554AB6C2">
            <wp:extent cx="4192172" cy="276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7966" cy="2774740"/>
                    </a:xfrm>
                    <a:prstGeom prst="rect">
                      <a:avLst/>
                    </a:prstGeom>
                  </pic:spPr>
                </pic:pic>
              </a:graphicData>
            </a:graphic>
          </wp:inline>
        </w:drawing>
      </w:r>
    </w:p>
    <w:p w14:paraId="559DF9C7" w14:textId="77777777" w:rsidR="00F3774B" w:rsidRPr="004F6C78" w:rsidRDefault="00F3774B" w:rsidP="00F3774B">
      <w:pPr>
        <w:rPr>
          <w:rFonts w:cstheme="minorHAnsi"/>
          <w:color w:val="000000" w:themeColor="text1"/>
        </w:rPr>
      </w:pPr>
      <w:r w:rsidRPr="004F6C78">
        <w:rPr>
          <w:rFonts w:cstheme="minorHAnsi"/>
          <w:color w:val="000000" w:themeColor="text1"/>
        </w:rPr>
        <w:t>The majority companies in the dataset are bankrupt as portrayed in the above graph. The 0 value indicates bankruptcy.</w:t>
      </w:r>
    </w:p>
    <w:p w14:paraId="2884222F" w14:textId="77777777" w:rsidR="00F3774B" w:rsidRDefault="00F3774B" w:rsidP="00F3774B">
      <w:pPr>
        <w:rPr>
          <w:rFonts w:cstheme="minorHAnsi"/>
          <w:color w:val="000000" w:themeColor="text1"/>
        </w:rPr>
      </w:pPr>
      <w:r w:rsidRPr="004F6C78">
        <w:rPr>
          <w:rFonts w:cstheme="minorHAnsi"/>
          <w:color w:val="000000" w:themeColor="text1"/>
        </w:rPr>
        <w:t>The below plot projects the correlation between the response variable and the co-variates.</w:t>
      </w:r>
    </w:p>
    <w:p w14:paraId="70202536" w14:textId="77777777" w:rsidR="00F3774B" w:rsidRPr="004F6C78" w:rsidRDefault="00F3774B" w:rsidP="00F3774B">
      <w:pPr>
        <w:rPr>
          <w:rFonts w:cstheme="minorHAnsi"/>
          <w:color w:val="000000" w:themeColor="text1"/>
        </w:rPr>
      </w:pPr>
    </w:p>
    <w:p w14:paraId="1C40750A" w14:textId="77777777" w:rsidR="00F3774B" w:rsidRPr="004F6C78" w:rsidRDefault="00F3774B" w:rsidP="00F3774B">
      <w:pPr>
        <w:jc w:val="center"/>
        <w:rPr>
          <w:rFonts w:cstheme="minorHAnsi"/>
          <w:b/>
          <w:color w:val="000000" w:themeColor="text1"/>
        </w:rPr>
      </w:pPr>
      <w:r w:rsidRPr="004F6C78">
        <w:rPr>
          <w:rFonts w:cstheme="minorHAnsi"/>
          <w:b/>
          <w:color w:val="000000" w:themeColor="text1"/>
        </w:rPr>
        <w:t xml:space="preserve">Figure </w:t>
      </w:r>
      <w:r>
        <w:rPr>
          <w:rFonts w:cstheme="minorHAnsi"/>
          <w:b/>
          <w:color w:val="000000" w:themeColor="text1"/>
        </w:rPr>
        <w:t>3</w:t>
      </w:r>
      <w:r w:rsidRPr="004F6C78">
        <w:rPr>
          <w:rFonts w:cstheme="minorHAnsi"/>
          <w:b/>
          <w:color w:val="000000" w:themeColor="text1"/>
        </w:rPr>
        <w:t xml:space="preserve">: </w:t>
      </w:r>
      <w:r>
        <w:rPr>
          <w:rFonts w:cstheme="minorHAnsi"/>
          <w:b/>
          <w:color w:val="000000" w:themeColor="text1"/>
        </w:rPr>
        <w:t>Correlation plot</w:t>
      </w:r>
    </w:p>
    <w:p w14:paraId="6FD6D42D" w14:textId="77777777" w:rsidR="00F3774B" w:rsidRPr="004F6C78" w:rsidRDefault="00F3774B" w:rsidP="00F3774B">
      <w:pPr>
        <w:jc w:val="center"/>
        <w:rPr>
          <w:rFonts w:cstheme="minorHAnsi"/>
          <w:color w:val="000000" w:themeColor="text1"/>
        </w:rPr>
      </w:pPr>
      <w:r w:rsidRPr="004F6C78">
        <w:rPr>
          <w:rFonts w:cstheme="minorHAnsi"/>
          <w:noProof/>
          <w:color w:val="000000" w:themeColor="text1"/>
        </w:rPr>
        <w:lastRenderedPageBreak/>
        <w:drawing>
          <wp:inline distT="0" distB="0" distL="0" distR="0" wp14:anchorId="2E5221D8" wp14:editId="1FE92E7E">
            <wp:extent cx="4318782" cy="282003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5226" cy="2830772"/>
                    </a:xfrm>
                    <a:prstGeom prst="rect">
                      <a:avLst/>
                    </a:prstGeom>
                  </pic:spPr>
                </pic:pic>
              </a:graphicData>
            </a:graphic>
          </wp:inline>
        </w:drawing>
      </w:r>
    </w:p>
    <w:p w14:paraId="1F96B07F" w14:textId="77777777" w:rsidR="00F3774B" w:rsidRPr="00D20D1E" w:rsidRDefault="00F3774B" w:rsidP="00F3774B">
      <w:pPr>
        <w:rPr>
          <w:rFonts w:cstheme="minorHAnsi"/>
          <w:color w:val="000000" w:themeColor="text1"/>
          <w:shd w:val="clear" w:color="auto" w:fill="FFFFFF"/>
        </w:rPr>
      </w:pPr>
      <w:r w:rsidRPr="004F6C78">
        <w:rPr>
          <w:rFonts w:cstheme="minorHAnsi"/>
          <w:color w:val="000000" w:themeColor="text1"/>
          <w:shd w:val="clear" w:color="auto" w:fill="FFFFFF"/>
        </w:rPr>
        <w:t>It can be seen that R10 is having high correlation with the response variable bankruptcy flag having a correlation of -0.425. R6 is also having a correlation of 0.331 with response variable. There is a high correlation between R8 and R3.</w:t>
      </w:r>
    </w:p>
    <w:p w14:paraId="72FDAC36" w14:textId="77777777" w:rsidR="00F3774B" w:rsidRPr="004F6C78" w:rsidRDefault="00F3774B" w:rsidP="00F3774B">
      <w:pPr>
        <w:pStyle w:val="Heading1"/>
        <w:rPr>
          <w:rFonts w:eastAsia="Times New Roman"/>
          <w:b/>
        </w:rPr>
      </w:pPr>
      <w:bookmarkStart w:id="18" w:name="_Toc857944"/>
      <w:r w:rsidRPr="004F6C78">
        <w:rPr>
          <w:rFonts w:eastAsia="Times New Roman"/>
          <w:b/>
        </w:rPr>
        <w:t>Model creation using Logistic Regression</w:t>
      </w:r>
      <w:bookmarkEnd w:id="18"/>
    </w:p>
    <w:p w14:paraId="08C476AD" w14:textId="77777777" w:rsidR="00F3774B" w:rsidRPr="004F6C78" w:rsidRDefault="00F3774B" w:rsidP="00F3774B">
      <w:pPr>
        <w:shd w:val="clear" w:color="auto" w:fill="FFFFFF"/>
        <w:spacing w:after="150"/>
        <w:rPr>
          <w:rFonts w:cstheme="minorHAnsi"/>
          <w:color w:val="000000" w:themeColor="text1"/>
        </w:rPr>
      </w:pPr>
      <w:r w:rsidRPr="004F6C78">
        <w:rPr>
          <w:rFonts w:cstheme="minorHAnsi"/>
          <w:color w:val="000000" w:themeColor="text1"/>
        </w:rPr>
        <w:t>Logistic regression is suited for response variable being qualitative. The bankruptcy variable is the response variable ion this dataset which is qualitative holding a value of 0 or 1. Hence, we would regress the response variable using the logistic regression in this case.</w:t>
      </w:r>
    </w:p>
    <w:p w14:paraId="7409836A" w14:textId="77777777" w:rsidR="00F3774B" w:rsidRPr="004F6C78" w:rsidRDefault="00F3774B" w:rsidP="00F3774B">
      <w:pPr>
        <w:pStyle w:val="Heading2"/>
        <w:rPr>
          <w:rFonts w:asciiTheme="minorHAnsi" w:hAnsiTheme="minorHAnsi" w:cstheme="minorHAnsi"/>
          <w:sz w:val="32"/>
          <w:szCs w:val="32"/>
        </w:rPr>
      </w:pPr>
      <w:bookmarkStart w:id="19" w:name="_Toc857945"/>
      <w:r w:rsidRPr="004F6C78">
        <w:rPr>
          <w:rFonts w:asciiTheme="minorHAnsi" w:hAnsiTheme="minorHAnsi" w:cstheme="minorHAnsi"/>
          <w:sz w:val="32"/>
          <w:szCs w:val="32"/>
        </w:rPr>
        <w:t>Model selection using the BIC criterion</w:t>
      </w:r>
      <w:bookmarkEnd w:id="19"/>
    </w:p>
    <w:p w14:paraId="2C037F08" w14:textId="77777777" w:rsidR="00F3774B" w:rsidRPr="004F6C78" w:rsidRDefault="00F3774B" w:rsidP="00F3774B">
      <w:pPr>
        <w:shd w:val="clear" w:color="auto" w:fill="FFFFFF"/>
        <w:spacing w:after="150"/>
        <w:rPr>
          <w:rFonts w:cstheme="minorHAnsi"/>
          <w:color w:val="000000" w:themeColor="text1"/>
        </w:rPr>
      </w:pPr>
      <w:r w:rsidRPr="004F6C78">
        <w:rPr>
          <w:rFonts w:cstheme="minorHAnsi"/>
          <w:color w:val="000000" w:themeColor="text1"/>
        </w:rPr>
        <w:t>We have created two models in this case. Model 1 contains only the response variable and no co-variates. Model 2 contains all the co-variates.</w:t>
      </w:r>
    </w:p>
    <w:p w14:paraId="1D2D23C2" w14:textId="77777777" w:rsidR="00F3774B" w:rsidRDefault="00F3774B" w:rsidP="00F3774B">
      <w:pPr>
        <w:rPr>
          <w:rFonts w:cstheme="minorHAnsi"/>
          <w:color w:val="000000" w:themeColor="text1"/>
        </w:rPr>
      </w:pPr>
      <w:r w:rsidRPr="004F6C78">
        <w:rPr>
          <w:rFonts w:cstheme="minorHAnsi"/>
          <w:color w:val="000000" w:themeColor="text1"/>
        </w:rPr>
        <w:t xml:space="preserve">The best model is selected using the Stepwise method (using BIC criteria) </w:t>
      </w:r>
    </w:p>
    <w:p w14:paraId="67C198C0" w14:textId="77777777" w:rsidR="00F3774B" w:rsidRPr="0055770A" w:rsidRDefault="00F3774B" w:rsidP="00F3774B">
      <w:pPr>
        <w:jc w:val="center"/>
        <w:rPr>
          <w:rFonts w:cstheme="minorHAnsi"/>
          <w:b/>
          <w:color w:val="000000" w:themeColor="text1"/>
        </w:rPr>
      </w:pPr>
      <w:r w:rsidRPr="004F6C78">
        <w:rPr>
          <w:rFonts w:cstheme="minorHAnsi"/>
          <w:b/>
          <w:color w:val="000000" w:themeColor="text1"/>
        </w:rPr>
        <w:t xml:space="preserve">Table </w:t>
      </w:r>
      <w:r>
        <w:rPr>
          <w:rFonts w:cstheme="minorHAnsi"/>
          <w:b/>
          <w:color w:val="000000" w:themeColor="text1"/>
        </w:rPr>
        <w:t>2</w:t>
      </w:r>
      <w:r w:rsidRPr="004F6C78">
        <w:rPr>
          <w:rFonts w:cstheme="minorHAnsi"/>
          <w:b/>
          <w:color w:val="000000" w:themeColor="text1"/>
        </w:rPr>
        <w:t xml:space="preserve">: </w:t>
      </w:r>
      <w:r>
        <w:rPr>
          <w:rFonts w:cstheme="minorHAnsi"/>
          <w:b/>
          <w:color w:val="000000" w:themeColor="text1"/>
        </w:rPr>
        <w:t>Summary Statistics using Stepwise</w:t>
      </w:r>
    </w:p>
    <w:tbl>
      <w:tblPr>
        <w:tblW w:w="6115" w:type="dxa"/>
        <w:jc w:val="center"/>
        <w:tblLook w:val="04A0" w:firstRow="1" w:lastRow="0" w:firstColumn="1" w:lastColumn="0" w:noHBand="0" w:noVBand="1"/>
      </w:tblPr>
      <w:tblGrid>
        <w:gridCol w:w="1820"/>
        <w:gridCol w:w="1123"/>
        <w:gridCol w:w="1223"/>
        <w:gridCol w:w="960"/>
        <w:gridCol w:w="1285"/>
      </w:tblGrid>
      <w:tr w:rsidR="00F3774B" w:rsidRPr="004F6C78" w14:paraId="2B5B5F45" w14:textId="77777777" w:rsidTr="00F3774B">
        <w:trPr>
          <w:trHeight w:val="290"/>
          <w:jc w:val="center"/>
        </w:trPr>
        <w:tc>
          <w:tcPr>
            <w:tcW w:w="18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90DDE56" w14:textId="77777777" w:rsidR="00F3774B" w:rsidRPr="004F6C78" w:rsidRDefault="00F3774B" w:rsidP="00F3774B">
            <w:pPr>
              <w:rPr>
                <w:rFonts w:cstheme="minorHAnsi"/>
                <w:b/>
                <w:bCs/>
                <w:color w:val="000000" w:themeColor="text1"/>
              </w:rPr>
            </w:pPr>
            <w:r w:rsidRPr="004F6C78">
              <w:rPr>
                <w:rFonts w:cstheme="minorHAnsi"/>
                <w:b/>
                <w:bCs/>
                <w:color w:val="000000" w:themeColor="text1"/>
              </w:rPr>
              <w:t>Coefficients</w:t>
            </w:r>
          </w:p>
        </w:tc>
        <w:tc>
          <w:tcPr>
            <w:tcW w:w="1016" w:type="dxa"/>
            <w:tcBorders>
              <w:top w:val="single" w:sz="4" w:space="0" w:color="auto"/>
              <w:left w:val="nil"/>
              <w:bottom w:val="single" w:sz="4" w:space="0" w:color="auto"/>
              <w:right w:val="single" w:sz="4" w:space="0" w:color="auto"/>
            </w:tcBorders>
            <w:shd w:val="clear" w:color="000000" w:fill="FFFF00"/>
            <w:noWrap/>
            <w:vAlign w:val="bottom"/>
            <w:hideMark/>
          </w:tcPr>
          <w:p w14:paraId="741741E3" w14:textId="77777777" w:rsidR="00F3774B" w:rsidRPr="004F6C78" w:rsidRDefault="00F3774B" w:rsidP="00F3774B">
            <w:pPr>
              <w:rPr>
                <w:rFonts w:cstheme="minorHAnsi"/>
                <w:b/>
                <w:bCs/>
                <w:color w:val="000000" w:themeColor="text1"/>
              </w:rPr>
            </w:pPr>
            <w:r w:rsidRPr="004F6C78">
              <w:rPr>
                <w:rFonts w:cstheme="minorHAnsi"/>
                <w:b/>
                <w:bCs/>
                <w:color w:val="000000" w:themeColor="text1"/>
              </w:rPr>
              <w:t>Estimate</w:t>
            </w:r>
          </w:p>
        </w:tc>
        <w:tc>
          <w:tcPr>
            <w:tcW w:w="1034" w:type="dxa"/>
            <w:tcBorders>
              <w:top w:val="single" w:sz="4" w:space="0" w:color="auto"/>
              <w:left w:val="nil"/>
              <w:bottom w:val="single" w:sz="4" w:space="0" w:color="auto"/>
              <w:right w:val="single" w:sz="4" w:space="0" w:color="auto"/>
            </w:tcBorders>
            <w:shd w:val="clear" w:color="000000" w:fill="FFFF00"/>
            <w:noWrap/>
            <w:vAlign w:val="bottom"/>
            <w:hideMark/>
          </w:tcPr>
          <w:p w14:paraId="3B478798" w14:textId="77777777" w:rsidR="00F3774B" w:rsidRPr="004F6C78" w:rsidRDefault="00F3774B" w:rsidP="00F3774B">
            <w:pPr>
              <w:rPr>
                <w:rFonts w:cstheme="minorHAnsi"/>
                <w:b/>
                <w:bCs/>
                <w:color w:val="000000" w:themeColor="text1"/>
              </w:rPr>
            </w:pPr>
            <w:proofErr w:type="spellStart"/>
            <w:r w:rsidRPr="004F6C78">
              <w:rPr>
                <w:rFonts w:cstheme="minorHAnsi"/>
                <w:b/>
                <w:bCs/>
                <w:color w:val="000000" w:themeColor="text1"/>
              </w:rPr>
              <w:t>Std.Error</w:t>
            </w:r>
            <w:proofErr w:type="spellEnd"/>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2299BE0" w14:textId="77777777" w:rsidR="00F3774B" w:rsidRPr="004F6C78" w:rsidRDefault="00F3774B" w:rsidP="00F3774B">
            <w:pPr>
              <w:rPr>
                <w:rFonts w:cstheme="minorHAnsi"/>
                <w:b/>
                <w:bCs/>
                <w:color w:val="000000" w:themeColor="text1"/>
              </w:rPr>
            </w:pPr>
            <w:r w:rsidRPr="004F6C78">
              <w:rPr>
                <w:rFonts w:cstheme="minorHAnsi"/>
                <w:b/>
                <w:bCs/>
                <w:color w:val="000000" w:themeColor="text1"/>
              </w:rPr>
              <w:t>z value</w:t>
            </w:r>
          </w:p>
        </w:tc>
        <w:tc>
          <w:tcPr>
            <w:tcW w:w="1285" w:type="dxa"/>
            <w:tcBorders>
              <w:top w:val="single" w:sz="4" w:space="0" w:color="auto"/>
              <w:left w:val="nil"/>
              <w:bottom w:val="single" w:sz="4" w:space="0" w:color="auto"/>
              <w:right w:val="single" w:sz="4" w:space="0" w:color="auto"/>
            </w:tcBorders>
            <w:shd w:val="clear" w:color="000000" w:fill="FFFF00"/>
            <w:noWrap/>
            <w:vAlign w:val="bottom"/>
            <w:hideMark/>
          </w:tcPr>
          <w:p w14:paraId="514DA90E" w14:textId="77777777" w:rsidR="00F3774B" w:rsidRPr="004F6C78" w:rsidRDefault="00F3774B" w:rsidP="00F3774B">
            <w:pPr>
              <w:rPr>
                <w:rFonts w:cstheme="minorHAnsi"/>
                <w:b/>
                <w:bCs/>
                <w:color w:val="000000" w:themeColor="text1"/>
              </w:rPr>
            </w:pPr>
            <w:proofErr w:type="spellStart"/>
            <w:r w:rsidRPr="004F6C78">
              <w:rPr>
                <w:rFonts w:cstheme="minorHAnsi"/>
                <w:b/>
                <w:bCs/>
                <w:color w:val="000000" w:themeColor="text1"/>
              </w:rPr>
              <w:t>Pr</w:t>
            </w:r>
            <w:proofErr w:type="spellEnd"/>
            <w:r w:rsidRPr="004F6C78">
              <w:rPr>
                <w:rFonts w:cstheme="minorHAnsi"/>
                <w:b/>
                <w:bCs/>
                <w:color w:val="000000" w:themeColor="text1"/>
              </w:rPr>
              <w:t xml:space="preserve"> (&gt;|z|)</w:t>
            </w:r>
          </w:p>
        </w:tc>
      </w:tr>
      <w:tr w:rsidR="00F3774B" w:rsidRPr="004F6C78" w14:paraId="4A8E0DCE" w14:textId="77777777" w:rsidTr="00F3774B">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B62A418" w14:textId="77777777" w:rsidR="00F3774B" w:rsidRPr="004F6C78" w:rsidRDefault="00F3774B" w:rsidP="00F3774B">
            <w:pPr>
              <w:rPr>
                <w:rFonts w:cstheme="minorHAnsi"/>
                <w:color w:val="000000" w:themeColor="text1"/>
              </w:rPr>
            </w:pPr>
            <w:r w:rsidRPr="004F6C78">
              <w:rPr>
                <w:rFonts w:cstheme="minorHAnsi"/>
                <w:color w:val="000000" w:themeColor="text1"/>
              </w:rPr>
              <w:t>(Intercept)</w:t>
            </w:r>
          </w:p>
        </w:tc>
        <w:tc>
          <w:tcPr>
            <w:tcW w:w="1016" w:type="dxa"/>
            <w:tcBorders>
              <w:top w:val="nil"/>
              <w:left w:val="nil"/>
              <w:bottom w:val="single" w:sz="4" w:space="0" w:color="auto"/>
              <w:right w:val="single" w:sz="4" w:space="0" w:color="auto"/>
            </w:tcBorders>
            <w:shd w:val="clear" w:color="auto" w:fill="auto"/>
            <w:noWrap/>
            <w:vAlign w:val="bottom"/>
            <w:hideMark/>
          </w:tcPr>
          <w:p w14:paraId="423E183E" w14:textId="77777777" w:rsidR="00F3774B" w:rsidRPr="004F6C78" w:rsidRDefault="00F3774B" w:rsidP="00F3774B">
            <w:pPr>
              <w:jc w:val="right"/>
              <w:rPr>
                <w:rFonts w:cstheme="minorHAnsi"/>
                <w:color w:val="000000" w:themeColor="text1"/>
              </w:rPr>
            </w:pPr>
            <w:r w:rsidRPr="004F6C78">
              <w:rPr>
                <w:rFonts w:cstheme="minorHAnsi"/>
                <w:color w:val="000000" w:themeColor="text1"/>
              </w:rPr>
              <w:t>-2.54038</w:t>
            </w:r>
          </w:p>
        </w:tc>
        <w:tc>
          <w:tcPr>
            <w:tcW w:w="1034" w:type="dxa"/>
            <w:tcBorders>
              <w:top w:val="nil"/>
              <w:left w:val="nil"/>
              <w:bottom w:val="single" w:sz="4" w:space="0" w:color="auto"/>
              <w:right w:val="single" w:sz="4" w:space="0" w:color="auto"/>
            </w:tcBorders>
            <w:shd w:val="clear" w:color="auto" w:fill="auto"/>
            <w:noWrap/>
            <w:vAlign w:val="bottom"/>
            <w:hideMark/>
          </w:tcPr>
          <w:p w14:paraId="6334CF2C" w14:textId="77777777" w:rsidR="00F3774B" w:rsidRPr="004F6C78" w:rsidRDefault="00F3774B" w:rsidP="00F3774B">
            <w:pPr>
              <w:jc w:val="right"/>
              <w:rPr>
                <w:rFonts w:cstheme="minorHAnsi"/>
                <w:color w:val="000000" w:themeColor="text1"/>
              </w:rPr>
            </w:pPr>
            <w:r w:rsidRPr="004F6C78">
              <w:rPr>
                <w:rFonts w:cstheme="minorHAnsi"/>
                <w:color w:val="000000" w:themeColor="text1"/>
              </w:rPr>
              <w:t>0.07913</w:t>
            </w:r>
          </w:p>
        </w:tc>
        <w:tc>
          <w:tcPr>
            <w:tcW w:w="960" w:type="dxa"/>
            <w:tcBorders>
              <w:top w:val="nil"/>
              <w:left w:val="nil"/>
              <w:bottom w:val="single" w:sz="4" w:space="0" w:color="auto"/>
              <w:right w:val="single" w:sz="4" w:space="0" w:color="auto"/>
            </w:tcBorders>
            <w:shd w:val="clear" w:color="auto" w:fill="auto"/>
            <w:noWrap/>
            <w:vAlign w:val="bottom"/>
            <w:hideMark/>
          </w:tcPr>
          <w:p w14:paraId="7BFCC437" w14:textId="77777777" w:rsidR="00F3774B" w:rsidRPr="004F6C78" w:rsidRDefault="00F3774B" w:rsidP="00F3774B">
            <w:pPr>
              <w:jc w:val="right"/>
              <w:rPr>
                <w:rFonts w:cstheme="minorHAnsi"/>
                <w:color w:val="000000" w:themeColor="text1"/>
              </w:rPr>
            </w:pPr>
            <w:r w:rsidRPr="004F6C78">
              <w:rPr>
                <w:rFonts w:cstheme="minorHAnsi"/>
                <w:color w:val="000000" w:themeColor="text1"/>
              </w:rPr>
              <w:t>-32.106</w:t>
            </w:r>
          </w:p>
        </w:tc>
        <w:tc>
          <w:tcPr>
            <w:tcW w:w="1285" w:type="dxa"/>
            <w:tcBorders>
              <w:top w:val="nil"/>
              <w:left w:val="nil"/>
              <w:bottom w:val="single" w:sz="4" w:space="0" w:color="auto"/>
              <w:right w:val="single" w:sz="4" w:space="0" w:color="auto"/>
            </w:tcBorders>
            <w:shd w:val="clear" w:color="auto" w:fill="auto"/>
            <w:noWrap/>
            <w:vAlign w:val="bottom"/>
            <w:hideMark/>
          </w:tcPr>
          <w:p w14:paraId="2B006E23" w14:textId="77777777" w:rsidR="00F3774B" w:rsidRPr="004F6C78" w:rsidRDefault="00F3774B" w:rsidP="00F3774B">
            <w:pPr>
              <w:rPr>
                <w:rFonts w:cstheme="minorHAnsi"/>
                <w:color w:val="000000" w:themeColor="text1"/>
              </w:rPr>
            </w:pPr>
            <w:r w:rsidRPr="004F6C78">
              <w:rPr>
                <w:rFonts w:cstheme="minorHAnsi"/>
                <w:color w:val="000000" w:themeColor="text1"/>
              </w:rPr>
              <w:t>&lt;2.00E-16</w:t>
            </w:r>
          </w:p>
        </w:tc>
      </w:tr>
      <w:tr w:rsidR="00F3774B" w:rsidRPr="004F6C78" w14:paraId="487C5291" w14:textId="77777777" w:rsidTr="00F3774B">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6B4708D" w14:textId="77777777" w:rsidR="00F3774B" w:rsidRPr="004F6C78" w:rsidRDefault="00F3774B" w:rsidP="00F3774B">
            <w:pPr>
              <w:rPr>
                <w:rFonts w:cstheme="minorHAnsi"/>
                <w:color w:val="000000" w:themeColor="text1"/>
              </w:rPr>
            </w:pPr>
            <w:r w:rsidRPr="004F6C78">
              <w:rPr>
                <w:rFonts w:cstheme="minorHAnsi"/>
                <w:color w:val="000000" w:themeColor="text1"/>
              </w:rPr>
              <w:t>R10</w:t>
            </w:r>
          </w:p>
        </w:tc>
        <w:tc>
          <w:tcPr>
            <w:tcW w:w="1016" w:type="dxa"/>
            <w:tcBorders>
              <w:top w:val="nil"/>
              <w:left w:val="nil"/>
              <w:bottom w:val="single" w:sz="4" w:space="0" w:color="auto"/>
              <w:right w:val="single" w:sz="4" w:space="0" w:color="auto"/>
            </w:tcBorders>
            <w:shd w:val="clear" w:color="auto" w:fill="auto"/>
            <w:noWrap/>
            <w:vAlign w:val="bottom"/>
            <w:hideMark/>
          </w:tcPr>
          <w:p w14:paraId="134EAD76" w14:textId="77777777" w:rsidR="00F3774B" w:rsidRPr="004F6C78" w:rsidRDefault="00F3774B" w:rsidP="00F3774B">
            <w:pPr>
              <w:jc w:val="right"/>
              <w:rPr>
                <w:rFonts w:cstheme="minorHAnsi"/>
                <w:color w:val="000000" w:themeColor="text1"/>
              </w:rPr>
            </w:pPr>
            <w:r w:rsidRPr="004F6C78">
              <w:rPr>
                <w:rFonts w:cstheme="minorHAnsi"/>
                <w:color w:val="000000" w:themeColor="text1"/>
              </w:rPr>
              <w:t>-1.57741</w:t>
            </w:r>
          </w:p>
        </w:tc>
        <w:tc>
          <w:tcPr>
            <w:tcW w:w="1034" w:type="dxa"/>
            <w:tcBorders>
              <w:top w:val="nil"/>
              <w:left w:val="nil"/>
              <w:bottom w:val="single" w:sz="4" w:space="0" w:color="auto"/>
              <w:right w:val="single" w:sz="4" w:space="0" w:color="auto"/>
            </w:tcBorders>
            <w:shd w:val="clear" w:color="auto" w:fill="auto"/>
            <w:noWrap/>
            <w:vAlign w:val="bottom"/>
            <w:hideMark/>
          </w:tcPr>
          <w:p w14:paraId="4C615258" w14:textId="77777777" w:rsidR="00F3774B" w:rsidRPr="004F6C78" w:rsidRDefault="00F3774B" w:rsidP="00F3774B">
            <w:pPr>
              <w:jc w:val="right"/>
              <w:rPr>
                <w:rFonts w:cstheme="minorHAnsi"/>
                <w:color w:val="000000" w:themeColor="text1"/>
              </w:rPr>
            </w:pPr>
            <w:r w:rsidRPr="004F6C78">
              <w:rPr>
                <w:rFonts w:cstheme="minorHAnsi"/>
                <w:color w:val="000000" w:themeColor="text1"/>
              </w:rPr>
              <w:t>0.08496</w:t>
            </w:r>
          </w:p>
        </w:tc>
        <w:tc>
          <w:tcPr>
            <w:tcW w:w="960" w:type="dxa"/>
            <w:tcBorders>
              <w:top w:val="nil"/>
              <w:left w:val="nil"/>
              <w:bottom w:val="single" w:sz="4" w:space="0" w:color="auto"/>
              <w:right w:val="single" w:sz="4" w:space="0" w:color="auto"/>
            </w:tcBorders>
            <w:shd w:val="clear" w:color="auto" w:fill="auto"/>
            <w:noWrap/>
            <w:vAlign w:val="bottom"/>
            <w:hideMark/>
          </w:tcPr>
          <w:p w14:paraId="4CA0E8F0" w14:textId="77777777" w:rsidR="00F3774B" w:rsidRPr="004F6C78" w:rsidRDefault="00F3774B" w:rsidP="00F3774B">
            <w:pPr>
              <w:jc w:val="right"/>
              <w:rPr>
                <w:rFonts w:cstheme="minorHAnsi"/>
                <w:color w:val="000000" w:themeColor="text1"/>
              </w:rPr>
            </w:pPr>
            <w:r w:rsidRPr="004F6C78">
              <w:rPr>
                <w:rFonts w:cstheme="minorHAnsi"/>
                <w:color w:val="000000" w:themeColor="text1"/>
              </w:rPr>
              <w:t>-18.566</w:t>
            </w:r>
          </w:p>
        </w:tc>
        <w:tc>
          <w:tcPr>
            <w:tcW w:w="1285" w:type="dxa"/>
            <w:tcBorders>
              <w:top w:val="nil"/>
              <w:left w:val="nil"/>
              <w:bottom w:val="single" w:sz="4" w:space="0" w:color="auto"/>
              <w:right w:val="single" w:sz="4" w:space="0" w:color="auto"/>
            </w:tcBorders>
            <w:shd w:val="clear" w:color="auto" w:fill="auto"/>
            <w:noWrap/>
            <w:vAlign w:val="bottom"/>
            <w:hideMark/>
          </w:tcPr>
          <w:p w14:paraId="54151966" w14:textId="77777777" w:rsidR="00F3774B" w:rsidRPr="004F6C78" w:rsidRDefault="00F3774B" w:rsidP="00F3774B">
            <w:pPr>
              <w:rPr>
                <w:rFonts w:cstheme="minorHAnsi"/>
                <w:color w:val="000000" w:themeColor="text1"/>
              </w:rPr>
            </w:pPr>
            <w:r w:rsidRPr="004F6C78">
              <w:rPr>
                <w:rFonts w:cstheme="minorHAnsi"/>
                <w:color w:val="000000" w:themeColor="text1"/>
              </w:rPr>
              <w:t>&lt;2.00E-16</w:t>
            </w:r>
          </w:p>
        </w:tc>
      </w:tr>
      <w:tr w:rsidR="00F3774B" w:rsidRPr="004F6C78" w14:paraId="5C32C498" w14:textId="77777777" w:rsidTr="00F3774B">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4786FD2" w14:textId="77777777" w:rsidR="00F3774B" w:rsidRPr="004F6C78" w:rsidRDefault="00F3774B" w:rsidP="00F3774B">
            <w:pPr>
              <w:rPr>
                <w:rFonts w:cstheme="minorHAnsi"/>
                <w:color w:val="000000" w:themeColor="text1"/>
              </w:rPr>
            </w:pPr>
            <w:r w:rsidRPr="004F6C78">
              <w:rPr>
                <w:rFonts w:cstheme="minorHAnsi"/>
                <w:color w:val="000000" w:themeColor="text1"/>
              </w:rPr>
              <w:t>R7</w:t>
            </w:r>
          </w:p>
        </w:tc>
        <w:tc>
          <w:tcPr>
            <w:tcW w:w="1016" w:type="dxa"/>
            <w:tcBorders>
              <w:top w:val="nil"/>
              <w:left w:val="nil"/>
              <w:bottom w:val="single" w:sz="4" w:space="0" w:color="auto"/>
              <w:right w:val="single" w:sz="4" w:space="0" w:color="auto"/>
            </w:tcBorders>
            <w:shd w:val="clear" w:color="auto" w:fill="auto"/>
            <w:noWrap/>
            <w:vAlign w:val="bottom"/>
            <w:hideMark/>
          </w:tcPr>
          <w:p w14:paraId="7B66C1BF" w14:textId="77777777" w:rsidR="00F3774B" w:rsidRPr="004F6C78" w:rsidRDefault="00F3774B" w:rsidP="00F3774B">
            <w:pPr>
              <w:jc w:val="right"/>
              <w:rPr>
                <w:rFonts w:cstheme="minorHAnsi"/>
                <w:color w:val="000000" w:themeColor="text1"/>
              </w:rPr>
            </w:pPr>
            <w:r w:rsidRPr="004F6C78">
              <w:rPr>
                <w:rFonts w:cstheme="minorHAnsi"/>
                <w:color w:val="000000" w:themeColor="text1"/>
              </w:rPr>
              <w:t>-0.30274</w:t>
            </w:r>
          </w:p>
        </w:tc>
        <w:tc>
          <w:tcPr>
            <w:tcW w:w="1034" w:type="dxa"/>
            <w:tcBorders>
              <w:top w:val="nil"/>
              <w:left w:val="nil"/>
              <w:bottom w:val="single" w:sz="4" w:space="0" w:color="auto"/>
              <w:right w:val="single" w:sz="4" w:space="0" w:color="auto"/>
            </w:tcBorders>
            <w:shd w:val="clear" w:color="auto" w:fill="auto"/>
            <w:noWrap/>
            <w:vAlign w:val="bottom"/>
            <w:hideMark/>
          </w:tcPr>
          <w:p w14:paraId="3023C342" w14:textId="77777777" w:rsidR="00F3774B" w:rsidRPr="004F6C78" w:rsidRDefault="00F3774B" w:rsidP="00F3774B">
            <w:pPr>
              <w:jc w:val="right"/>
              <w:rPr>
                <w:rFonts w:cstheme="minorHAnsi"/>
                <w:color w:val="000000" w:themeColor="text1"/>
              </w:rPr>
            </w:pPr>
            <w:r w:rsidRPr="004F6C78">
              <w:rPr>
                <w:rFonts w:cstheme="minorHAnsi"/>
                <w:color w:val="000000" w:themeColor="text1"/>
              </w:rPr>
              <w:t>0.07821</w:t>
            </w:r>
          </w:p>
        </w:tc>
        <w:tc>
          <w:tcPr>
            <w:tcW w:w="960" w:type="dxa"/>
            <w:tcBorders>
              <w:top w:val="nil"/>
              <w:left w:val="nil"/>
              <w:bottom w:val="single" w:sz="4" w:space="0" w:color="auto"/>
              <w:right w:val="single" w:sz="4" w:space="0" w:color="auto"/>
            </w:tcBorders>
            <w:shd w:val="clear" w:color="auto" w:fill="auto"/>
            <w:noWrap/>
            <w:vAlign w:val="bottom"/>
            <w:hideMark/>
          </w:tcPr>
          <w:p w14:paraId="67069304" w14:textId="77777777" w:rsidR="00F3774B" w:rsidRPr="004F6C78" w:rsidRDefault="00F3774B" w:rsidP="00F3774B">
            <w:pPr>
              <w:jc w:val="right"/>
              <w:rPr>
                <w:rFonts w:cstheme="minorHAnsi"/>
                <w:color w:val="000000" w:themeColor="text1"/>
              </w:rPr>
            </w:pPr>
            <w:r w:rsidRPr="004F6C78">
              <w:rPr>
                <w:rFonts w:cstheme="minorHAnsi"/>
                <w:color w:val="000000" w:themeColor="text1"/>
              </w:rPr>
              <w:t>-3.871</w:t>
            </w:r>
          </w:p>
        </w:tc>
        <w:tc>
          <w:tcPr>
            <w:tcW w:w="1285" w:type="dxa"/>
            <w:tcBorders>
              <w:top w:val="nil"/>
              <w:left w:val="nil"/>
              <w:bottom w:val="single" w:sz="4" w:space="0" w:color="auto"/>
              <w:right w:val="single" w:sz="4" w:space="0" w:color="auto"/>
            </w:tcBorders>
            <w:shd w:val="clear" w:color="auto" w:fill="auto"/>
            <w:noWrap/>
            <w:vAlign w:val="bottom"/>
            <w:hideMark/>
          </w:tcPr>
          <w:p w14:paraId="0242EAB5" w14:textId="77777777" w:rsidR="00F3774B" w:rsidRPr="004F6C78" w:rsidRDefault="00F3774B" w:rsidP="00F3774B">
            <w:pPr>
              <w:jc w:val="right"/>
              <w:rPr>
                <w:rFonts w:cstheme="minorHAnsi"/>
                <w:color w:val="000000" w:themeColor="text1"/>
              </w:rPr>
            </w:pPr>
            <w:r w:rsidRPr="004F6C78">
              <w:rPr>
                <w:rFonts w:cstheme="minorHAnsi"/>
                <w:color w:val="000000" w:themeColor="text1"/>
              </w:rPr>
              <w:t>0.000108</w:t>
            </w:r>
          </w:p>
        </w:tc>
      </w:tr>
      <w:tr w:rsidR="00F3774B" w:rsidRPr="004F6C78" w14:paraId="7C946EFF" w14:textId="77777777" w:rsidTr="00F3774B">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2ACE6D2" w14:textId="77777777" w:rsidR="00F3774B" w:rsidRPr="004F6C78" w:rsidRDefault="00F3774B" w:rsidP="00F3774B">
            <w:pPr>
              <w:rPr>
                <w:rFonts w:cstheme="minorHAnsi"/>
                <w:color w:val="000000" w:themeColor="text1"/>
              </w:rPr>
            </w:pPr>
            <w:r w:rsidRPr="004F6C78">
              <w:rPr>
                <w:rFonts w:cstheme="minorHAnsi"/>
                <w:color w:val="000000" w:themeColor="text1"/>
              </w:rPr>
              <w:t>R8</w:t>
            </w:r>
          </w:p>
        </w:tc>
        <w:tc>
          <w:tcPr>
            <w:tcW w:w="1016" w:type="dxa"/>
            <w:tcBorders>
              <w:top w:val="nil"/>
              <w:left w:val="nil"/>
              <w:bottom w:val="single" w:sz="4" w:space="0" w:color="auto"/>
              <w:right w:val="single" w:sz="4" w:space="0" w:color="auto"/>
            </w:tcBorders>
            <w:shd w:val="clear" w:color="auto" w:fill="auto"/>
            <w:noWrap/>
            <w:vAlign w:val="bottom"/>
            <w:hideMark/>
          </w:tcPr>
          <w:p w14:paraId="5E1FCA79" w14:textId="77777777" w:rsidR="00F3774B" w:rsidRPr="004F6C78" w:rsidRDefault="00F3774B" w:rsidP="00F3774B">
            <w:pPr>
              <w:jc w:val="right"/>
              <w:rPr>
                <w:rFonts w:cstheme="minorHAnsi"/>
                <w:color w:val="000000" w:themeColor="text1"/>
              </w:rPr>
            </w:pPr>
            <w:r w:rsidRPr="004F6C78">
              <w:rPr>
                <w:rFonts w:cstheme="minorHAnsi"/>
                <w:color w:val="000000" w:themeColor="text1"/>
              </w:rPr>
              <w:t>-0.43076</w:t>
            </w:r>
          </w:p>
        </w:tc>
        <w:tc>
          <w:tcPr>
            <w:tcW w:w="1034" w:type="dxa"/>
            <w:tcBorders>
              <w:top w:val="nil"/>
              <w:left w:val="nil"/>
              <w:bottom w:val="single" w:sz="4" w:space="0" w:color="auto"/>
              <w:right w:val="single" w:sz="4" w:space="0" w:color="auto"/>
            </w:tcBorders>
            <w:shd w:val="clear" w:color="auto" w:fill="auto"/>
            <w:noWrap/>
            <w:vAlign w:val="bottom"/>
            <w:hideMark/>
          </w:tcPr>
          <w:p w14:paraId="04A7690A" w14:textId="77777777" w:rsidR="00F3774B" w:rsidRPr="004F6C78" w:rsidRDefault="00F3774B" w:rsidP="00F3774B">
            <w:pPr>
              <w:jc w:val="right"/>
              <w:rPr>
                <w:rFonts w:cstheme="minorHAnsi"/>
                <w:color w:val="000000" w:themeColor="text1"/>
              </w:rPr>
            </w:pPr>
            <w:r w:rsidRPr="004F6C78">
              <w:rPr>
                <w:rFonts w:cstheme="minorHAnsi"/>
                <w:color w:val="000000" w:themeColor="text1"/>
              </w:rPr>
              <w:t>0.09067</w:t>
            </w:r>
          </w:p>
        </w:tc>
        <w:tc>
          <w:tcPr>
            <w:tcW w:w="960" w:type="dxa"/>
            <w:tcBorders>
              <w:top w:val="nil"/>
              <w:left w:val="nil"/>
              <w:bottom w:val="single" w:sz="4" w:space="0" w:color="auto"/>
              <w:right w:val="single" w:sz="4" w:space="0" w:color="auto"/>
            </w:tcBorders>
            <w:shd w:val="clear" w:color="auto" w:fill="auto"/>
            <w:noWrap/>
            <w:vAlign w:val="bottom"/>
            <w:hideMark/>
          </w:tcPr>
          <w:p w14:paraId="25755962" w14:textId="77777777" w:rsidR="00F3774B" w:rsidRPr="004F6C78" w:rsidRDefault="00F3774B" w:rsidP="00F3774B">
            <w:pPr>
              <w:jc w:val="right"/>
              <w:rPr>
                <w:rFonts w:cstheme="minorHAnsi"/>
                <w:color w:val="000000" w:themeColor="text1"/>
              </w:rPr>
            </w:pPr>
            <w:r w:rsidRPr="004F6C78">
              <w:rPr>
                <w:rFonts w:cstheme="minorHAnsi"/>
                <w:color w:val="000000" w:themeColor="text1"/>
              </w:rPr>
              <w:t>-4.751</w:t>
            </w:r>
          </w:p>
        </w:tc>
        <w:tc>
          <w:tcPr>
            <w:tcW w:w="1285" w:type="dxa"/>
            <w:tcBorders>
              <w:top w:val="nil"/>
              <w:left w:val="nil"/>
              <w:bottom w:val="single" w:sz="4" w:space="0" w:color="auto"/>
              <w:right w:val="single" w:sz="4" w:space="0" w:color="auto"/>
            </w:tcBorders>
            <w:shd w:val="clear" w:color="auto" w:fill="auto"/>
            <w:noWrap/>
            <w:vAlign w:val="bottom"/>
            <w:hideMark/>
          </w:tcPr>
          <w:p w14:paraId="21F2D9A6" w14:textId="77777777" w:rsidR="00F3774B" w:rsidRPr="004F6C78" w:rsidRDefault="00F3774B" w:rsidP="00F3774B">
            <w:pPr>
              <w:jc w:val="right"/>
              <w:rPr>
                <w:rFonts w:cstheme="minorHAnsi"/>
                <w:color w:val="000000" w:themeColor="text1"/>
              </w:rPr>
            </w:pPr>
            <w:r w:rsidRPr="004F6C78">
              <w:rPr>
                <w:rFonts w:cstheme="minorHAnsi"/>
                <w:color w:val="000000" w:themeColor="text1"/>
              </w:rPr>
              <w:t>2.02E-06</w:t>
            </w:r>
          </w:p>
        </w:tc>
      </w:tr>
      <w:tr w:rsidR="00F3774B" w:rsidRPr="004F6C78" w14:paraId="29B6E7F8" w14:textId="77777777" w:rsidTr="00F3774B">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5732798" w14:textId="77777777" w:rsidR="00F3774B" w:rsidRPr="004F6C78" w:rsidRDefault="00F3774B" w:rsidP="00F3774B">
            <w:pPr>
              <w:rPr>
                <w:rFonts w:cstheme="minorHAnsi"/>
                <w:color w:val="000000" w:themeColor="text1"/>
              </w:rPr>
            </w:pPr>
            <w:r w:rsidRPr="004F6C78">
              <w:rPr>
                <w:rFonts w:cstheme="minorHAnsi"/>
                <w:color w:val="000000" w:themeColor="text1"/>
              </w:rPr>
              <w:t>R2</w:t>
            </w:r>
          </w:p>
        </w:tc>
        <w:tc>
          <w:tcPr>
            <w:tcW w:w="1016" w:type="dxa"/>
            <w:tcBorders>
              <w:top w:val="nil"/>
              <w:left w:val="nil"/>
              <w:bottom w:val="single" w:sz="4" w:space="0" w:color="auto"/>
              <w:right w:val="single" w:sz="4" w:space="0" w:color="auto"/>
            </w:tcBorders>
            <w:shd w:val="clear" w:color="auto" w:fill="auto"/>
            <w:noWrap/>
            <w:vAlign w:val="bottom"/>
            <w:hideMark/>
          </w:tcPr>
          <w:p w14:paraId="0DC2CEE9" w14:textId="77777777" w:rsidR="00F3774B" w:rsidRPr="004F6C78" w:rsidRDefault="00F3774B" w:rsidP="00F3774B">
            <w:pPr>
              <w:jc w:val="right"/>
              <w:rPr>
                <w:rFonts w:cstheme="minorHAnsi"/>
                <w:color w:val="000000" w:themeColor="text1"/>
              </w:rPr>
            </w:pPr>
            <w:r w:rsidRPr="004F6C78">
              <w:rPr>
                <w:rFonts w:cstheme="minorHAnsi"/>
                <w:color w:val="000000" w:themeColor="text1"/>
              </w:rPr>
              <w:t>0.66977</w:t>
            </w:r>
          </w:p>
        </w:tc>
        <w:tc>
          <w:tcPr>
            <w:tcW w:w="1034" w:type="dxa"/>
            <w:tcBorders>
              <w:top w:val="nil"/>
              <w:left w:val="nil"/>
              <w:bottom w:val="single" w:sz="4" w:space="0" w:color="auto"/>
              <w:right w:val="single" w:sz="4" w:space="0" w:color="auto"/>
            </w:tcBorders>
            <w:shd w:val="clear" w:color="auto" w:fill="auto"/>
            <w:noWrap/>
            <w:vAlign w:val="bottom"/>
            <w:hideMark/>
          </w:tcPr>
          <w:p w14:paraId="05886836" w14:textId="77777777" w:rsidR="00F3774B" w:rsidRPr="004F6C78" w:rsidRDefault="00F3774B" w:rsidP="00F3774B">
            <w:pPr>
              <w:jc w:val="right"/>
              <w:rPr>
                <w:rFonts w:cstheme="minorHAnsi"/>
                <w:color w:val="000000" w:themeColor="text1"/>
              </w:rPr>
            </w:pPr>
            <w:r w:rsidRPr="004F6C78">
              <w:rPr>
                <w:rFonts w:cstheme="minorHAnsi"/>
                <w:color w:val="000000" w:themeColor="text1"/>
              </w:rPr>
              <w:t>0.08374</w:t>
            </w:r>
          </w:p>
        </w:tc>
        <w:tc>
          <w:tcPr>
            <w:tcW w:w="960" w:type="dxa"/>
            <w:tcBorders>
              <w:top w:val="nil"/>
              <w:left w:val="nil"/>
              <w:bottom w:val="single" w:sz="4" w:space="0" w:color="auto"/>
              <w:right w:val="single" w:sz="4" w:space="0" w:color="auto"/>
            </w:tcBorders>
            <w:shd w:val="clear" w:color="auto" w:fill="auto"/>
            <w:noWrap/>
            <w:vAlign w:val="bottom"/>
            <w:hideMark/>
          </w:tcPr>
          <w:p w14:paraId="5D128F7F" w14:textId="77777777" w:rsidR="00F3774B" w:rsidRPr="004F6C78" w:rsidRDefault="00F3774B" w:rsidP="00F3774B">
            <w:pPr>
              <w:jc w:val="right"/>
              <w:rPr>
                <w:rFonts w:cstheme="minorHAnsi"/>
                <w:color w:val="000000" w:themeColor="text1"/>
              </w:rPr>
            </w:pPr>
            <w:r w:rsidRPr="004F6C78">
              <w:rPr>
                <w:rFonts w:cstheme="minorHAnsi"/>
                <w:color w:val="000000" w:themeColor="text1"/>
              </w:rPr>
              <w:t>7.998</w:t>
            </w:r>
          </w:p>
        </w:tc>
        <w:tc>
          <w:tcPr>
            <w:tcW w:w="1285" w:type="dxa"/>
            <w:tcBorders>
              <w:top w:val="nil"/>
              <w:left w:val="nil"/>
              <w:bottom w:val="single" w:sz="4" w:space="0" w:color="auto"/>
              <w:right w:val="single" w:sz="4" w:space="0" w:color="auto"/>
            </w:tcBorders>
            <w:shd w:val="clear" w:color="auto" w:fill="auto"/>
            <w:noWrap/>
            <w:vAlign w:val="bottom"/>
            <w:hideMark/>
          </w:tcPr>
          <w:p w14:paraId="2C17D79A" w14:textId="77777777" w:rsidR="00F3774B" w:rsidRPr="004F6C78" w:rsidRDefault="00F3774B" w:rsidP="00F3774B">
            <w:pPr>
              <w:jc w:val="right"/>
              <w:rPr>
                <w:rFonts w:cstheme="minorHAnsi"/>
                <w:color w:val="000000" w:themeColor="text1"/>
              </w:rPr>
            </w:pPr>
            <w:r w:rsidRPr="004F6C78">
              <w:rPr>
                <w:rFonts w:cstheme="minorHAnsi"/>
                <w:color w:val="000000" w:themeColor="text1"/>
              </w:rPr>
              <w:t>1.26E-15</w:t>
            </w:r>
          </w:p>
        </w:tc>
      </w:tr>
      <w:tr w:rsidR="00F3774B" w:rsidRPr="004F6C78" w14:paraId="1CC2703A" w14:textId="77777777" w:rsidTr="00F3774B">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8EDD155" w14:textId="77777777" w:rsidR="00F3774B" w:rsidRPr="004F6C78" w:rsidRDefault="00F3774B" w:rsidP="00F3774B">
            <w:pPr>
              <w:rPr>
                <w:rFonts w:cstheme="minorHAnsi"/>
                <w:color w:val="000000" w:themeColor="text1"/>
              </w:rPr>
            </w:pPr>
            <w:r w:rsidRPr="004F6C78">
              <w:rPr>
                <w:rFonts w:cstheme="minorHAnsi"/>
                <w:color w:val="000000" w:themeColor="text1"/>
              </w:rPr>
              <w:t>R6</w:t>
            </w:r>
          </w:p>
        </w:tc>
        <w:tc>
          <w:tcPr>
            <w:tcW w:w="1016" w:type="dxa"/>
            <w:tcBorders>
              <w:top w:val="nil"/>
              <w:left w:val="nil"/>
              <w:bottom w:val="single" w:sz="4" w:space="0" w:color="auto"/>
              <w:right w:val="single" w:sz="4" w:space="0" w:color="auto"/>
            </w:tcBorders>
            <w:shd w:val="clear" w:color="auto" w:fill="auto"/>
            <w:noWrap/>
            <w:vAlign w:val="bottom"/>
            <w:hideMark/>
          </w:tcPr>
          <w:p w14:paraId="0684AB95" w14:textId="77777777" w:rsidR="00F3774B" w:rsidRPr="004F6C78" w:rsidRDefault="00F3774B" w:rsidP="00F3774B">
            <w:pPr>
              <w:jc w:val="right"/>
              <w:rPr>
                <w:rFonts w:cstheme="minorHAnsi"/>
                <w:color w:val="000000" w:themeColor="text1"/>
              </w:rPr>
            </w:pPr>
            <w:r w:rsidRPr="004F6C78">
              <w:rPr>
                <w:rFonts w:cstheme="minorHAnsi"/>
                <w:color w:val="000000" w:themeColor="text1"/>
              </w:rPr>
              <w:t>0.18285</w:t>
            </w:r>
          </w:p>
        </w:tc>
        <w:tc>
          <w:tcPr>
            <w:tcW w:w="1034" w:type="dxa"/>
            <w:tcBorders>
              <w:top w:val="nil"/>
              <w:left w:val="nil"/>
              <w:bottom w:val="single" w:sz="4" w:space="0" w:color="auto"/>
              <w:right w:val="single" w:sz="4" w:space="0" w:color="auto"/>
            </w:tcBorders>
            <w:shd w:val="clear" w:color="auto" w:fill="auto"/>
            <w:noWrap/>
            <w:vAlign w:val="bottom"/>
            <w:hideMark/>
          </w:tcPr>
          <w:p w14:paraId="2AB736B7" w14:textId="77777777" w:rsidR="00F3774B" w:rsidRPr="004F6C78" w:rsidRDefault="00F3774B" w:rsidP="00F3774B">
            <w:pPr>
              <w:jc w:val="right"/>
              <w:rPr>
                <w:rFonts w:cstheme="minorHAnsi"/>
                <w:color w:val="000000" w:themeColor="text1"/>
              </w:rPr>
            </w:pPr>
            <w:r w:rsidRPr="004F6C78">
              <w:rPr>
                <w:rFonts w:cstheme="minorHAnsi"/>
                <w:color w:val="000000" w:themeColor="text1"/>
              </w:rPr>
              <w:t>0.04535</w:t>
            </w:r>
          </w:p>
        </w:tc>
        <w:tc>
          <w:tcPr>
            <w:tcW w:w="960" w:type="dxa"/>
            <w:tcBorders>
              <w:top w:val="nil"/>
              <w:left w:val="nil"/>
              <w:bottom w:val="single" w:sz="4" w:space="0" w:color="auto"/>
              <w:right w:val="single" w:sz="4" w:space="0" w:color="auto"/>
            </w:tcBorders>
            <w:shd w:val="clear" w:color="auto" w:fill="auto"/>
            <w:noWrap/>
            <w:vAlign w:val="bottom"/>
            <w:hideMark/>
          </w:tcPr>
          <w:p w14:paraId="51BADE2D" w14:textId="77777777" w:rsidR="00F3774B" w:rsidRPr="004F6C78" w:rsidRDefault="00F3774B" w:rsidP="00F3774B">
            <w:pPr>
              <w:jc w:val="right"/>
              <w:rPr>
                <w:rFonts w:cstheme="minorHAnsi"/>
                <w:color w:val="000000" w:themeColor="text1"/>
              </w:rPr>
            </w:pPr>
            <w:r w:rsidRPr="004F6C78">
              <w:rPr>
                <w:rFonts w:cstheme="minorHAnsi"/>
                <w:color w:val="000000" w:themeColor="text1"/>
              </w:rPr>
              <w:t>4.032</w:t>
            </w:r>
          </w:p>
        </w:tc>
        <w:tc>
          <w:tcPr>
            <w:tcW w:w="1285" w:type="dxa"/>
            <w:tcBorders>
              <w:top w:val="nil"/>
              <w:left w:val="nil"/>
              <w:bottom w:val="single" w:sz="4" w:space="0" w:color="auto"/>
              <w:right w:val="single" w:sz="4" w:space="0" w:color="auto"/>
            </w:tcBorders>
            <w:shd w:val="clear" w:color="auto" w:fill="auto"/>
            <w:noWrap/>
            <w:vAlign w:val="bottom"/>
            <w:hideMark/>
          </w:tcPr>
          <w:p w14:paraId="08EA3A12" w14:textId="77777777" w:rsidR="00F3774B" w:rsidRPr="004F6C78" w:rsidRDefault="00F3774B" w:rsidP="00F3774B">
            <w:pPr>
              <w:jc w:val="right"/>
              <w:rPr>
                <w:rFonts w:cstheme="minorHAnsi"/>
                <w:color w:val="000000" w:themeColor="text1"/>
              </w:rPr>
            </w:pPr>
            <w:r w:rsidRPr="004F6C78">
              <w:rPr>
                <w:rFonts w:cstheme="minorHAnsi"/>
                <w:color w:val="000000" w:themeColor="text1"/>
              </w:rPr>
              <w:t>5.52E-05</w:t>
            </w:r>
          </w:p>
        </w:tc>
      </w:tr>
      <w:tr w:rsidR="00F3774B" w:rsidRPr="004F6C78" w14:paraId="05F9F094" w14:textId="77777777" w:rsidTr="00F3774B">
        <w:trPr>
          <w:trHeight w:val="290"/>
          <w:jc w:val="center"/>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A581093" w14:textId="77777777" w:rsidR="00F3774B" w:rsidRPr="004F6C78" w:rsidRDefault="00F3774B" w:rsidP="00F3774B">
            <w:pPr>
              <w:rPr>
                <w:rFonts w:cstheme="minorHAnsi"/>
                <w:color w:val="000000" w:themeColor="text1"/>
              </w:rPr>
            </w:pPr>
            <w:r w:rsidRPr="004F6C78">
              <w:rPr>
                <w:rFonts w:cstheme="minorHAnsi"/>
                <w:color w:val="000000" w:themeColor="text1"/>
              </w:rPr>
              <w:t>R9</w:t>
            </w:r>
          </w:p>
        </w:tc>
        <w:tc>
          <w:tcPr>
            <w:tcW w:w="1016" w:type="dxa"/>
            <w:tcBorders>
              <w:top w:val="nil"/>
              <w:left w:val="nil"/>
              <w:bottom w:val="single" w:sz="4" w:space="0" w:color="auto"/>
              <w:right w:val="single" w:sz="4" w:space="0" w:color="auto"/>
            </w:tcBorders>
            <w:shd w:val="clear" w:color="auto" w:fill="auto"/>
            <w:noWrap/>
            <w:vAlign w:val="bottom"/>
            <w:hideMark/>
          </w:tcPr>
          <w:p w14:paraId="4F80B763" w14:textId="77777777" w:rsidR="00F3774B" w:rsidRPr="004F6C78" w:rsidRDefault="00F3774B" w:rsidP="00F3774B">
            <w:pPr>
              <w:jc w:val="right"/>
              <w:rPr>
                <w:rFonts w:cstheme="minorHAnsi"/>
                <w:color w:val="000000" w:themeColor="text1"/>
              </w:rPr>
            </w:pPr>
            <w:r w:rsidRPr="004F6C78">
              <w:rPr>
                <w:rFonts w:cstheme="minorHAnsi"/>
                <w:color w:val="000000" w:themeColor="text1"/>
              </w:rPr>
              <w:t>0.41526</w:t>
            </w:r>
          </w:p>
        </w:tc>
        <w:tc>
          <w:tcPr>
            <w:tcW w:w="1034" w:type="dxa"/>
            <w:tcBorders>
              <w:top w:val="nil"/>
              <w:left w:val="nil"/>
              <w:bottom w:val="single" w:sz="4" w:space="0" w:color="auto"/>
              <w:right w:val="single" w:sz="4" w:space="0" w:color="auto"/>
            </w:tcBorders>
            <w:shd w:val="clear" w:color="auto" w:fill="auto"/>
            <w:noWrap/>
            <w:vAlign w:val="bottom"/>
            <w:hideMark/>
          </w:tcPr>
          <w:p w14:paraId="18081E98" w14:textId="77777777" w:rsidR="00F3774B" w:rsidRPr="004F6C78" w:rsidRDefault="00F3774B" w:rsidP="00F3774B">
            <w:pPr>
              <w:jc w:val="right"/>
              <w:rPr>
                <w:rFonts w:cstheme="minorHAnsi"/>
                <w:color w:val="000000" w:themeColor="text1"/>
              </w:rPr>
            </w:pPr>
            <w:r w:rsidRPr="004F6C78">
              <w:rPr>
                <w:rFonts w:cstheme="minorHAnsi"/>
                <w:color w:val="000000" w:themeColor="text1"/>
              </w:rPr>
              <w:t>0.08569</w:t>
            </w:r>
          </w:p>
        </w:tc>
        <w:tc>
          <w:tcPr>
            <w:tcW w:w="960" w:type="dxa"/>
            <w:tcBorders>
              <w:top w:val="nil"/>
              <w:left w:val="nil"/>
              <w:bottom w:val="single" w:sz="4" w:space="0" w:color="auto"/>
              <w:right w:val="single" w:sz="4" w:space="0" w:color="auto"/>
            </w:tcBorders>
            <w:shd w:val="clear" w:color="auto" w:fill="auto"/>
            <w:noWrap/>
            <w:vAlign w:val="bottom"/>
            <w:hideMark/>
          </w:tcPr>
          <w:p w14:paraId="0A8A6797" w14:textId="77777777" w:rsidR="00F3774B" w:rsidRPr="004F6C78" w:rsidRDefault="00F3774B" w:rsidP="00F3774B">
            <w:pPr>
              <w:jc w:val="right"/>
              <w:rPr>
                <w:rFonts w:cstheme="minorHAnsi"/>
                <w:color w:val="000000" w:themeColor="text1"/>
              </w:rPr>
            </w:pPr>
            <w:r w:rsidRPr="004F6C78">
              <w:rPr>
                <w:rFonts w:cstheme="minorHAnsi"/>
                <w:color w:val="000000" w:themeColor="text1"/>
              </w:rPr>
              <w:t>4.846</w:t>
            </w:r>
          </w:p>
        </w:tc>
        <w:tc>
          <w:tcPr>
            <w:tcW w:w="1285" w:type="dxa"/>
            <w:tcBorders>
              <w:top w:val="nil"/>
              <w:left w:val="nil"/>
              <w:bottom w:val="single" w:sz="4" w:space="0" w:color="auto"/>
              <w:right w:val="single" w:sz="4" w:space="0" w:color="auto"/>
            </w:tcBorders>
            <w:shd w:val="clear" w:color="auto" w:fill="auto"/>
            <w:noWrap/>
            <w:vAlign w:val="bottom"/>
            <w:hideMark/>
          </w:tcPr>
          <w:p w14:paraId="7AB4D26F" w14:textId="77777777" w:rsidR="00F3774B" w:rsidRPr="004F6C78" w:rsidRDefault="00F3774B" w:rsidP="00F3774B">
            <w:pPr>
              <w:jc w:val="right"/>
              <w:rPr>
                <w:rFonts w:cstheme="minorHAnsi"/>
                <w:color w:val="000000" w:themeColor="text1"/>
              </w:rPr>
            </w:pPr>
            <w:r w:rsidRPr="004F6C78">
              <w:rPr>
                <w:rFonts w:cstheme="minorHAnsi"/>
                <w:color w:val="000000" w:themeColor="text1"/>
              </w:rPr>
              <w:t>1.26E-06</w:t>
            </w:r>
          </w:p>
        </w:tc>
      </w:tr>
      <w:tr w:rsidR="00F3774B" w:rsidRPr="004F6C78" w14:paraId="06529CC1" w14:textId="77777777" w:rsidTr="00F3774B">
        <w:trPr>
          <w:trHeight w:val="290"/>
          <w:jc w:val="center"/>
        </w:trPr>
        <w:tc>
          <w:tcPr>
            <w:tcW w:w="1820" w:type="dxa"/>
            <w:tcBorders>
              <w:top w:val="nil"/>
              <w:left w:val="single" w:sz="4" w:space="0" w:color="auto"/>
              <w:bottom w:val="single" w:sz="4" w:space="0" w:color="auto"/>
              <w:right w:val="single" w:sz="4" w:space="0" w:color="auto"/>
            </w:tcBorders>
            <w:shd w:val="clear" w:color="000000" w:fill="FFFFFF"/>
            <w:noWrap/>
            <w:vAlign w:val="center"/>
            <w:hideMark/>
          </w:tcPr>
          <w:p w14:paraId="608F01CE" w14:textId="77777777" w:rsidR="00F3774B" w:rsidRPr="004F6C78" w:rsidRDefault="00F3774B" w:rsidP="00F3774B">
            <w:pPr>
              <w:rPr>
                <w:rFonts w:cstheme="minorHAnsi"/>
                <w:color w:val="000000" w:themeColor="text1"/>
              </w:rPr>
            </w:pPr>
            <w:r w:rsidRPr="004F6C78">
              <w:rPr>
                <w:rFonts w:cstheme="minorHAnsi"/>
                <w:color w:val="000000" w:themeColor="text1"/>
              </w:rPr>
              <w:t>R3</w:t>
            </w:r>
          </w:p>
        </w:tc>
        <w:tc>
          <w:tcPr>
            <w:tcW w:w="1016" w:type="dxa"/>
            <w:tcBorders>
              <w:top w:val="nil"/>
              <w:left w:val="nil"/>
              <w:bottom w:val="single" w:sz="4" w:space="0" w:color="auto"/>
              <w:right w:val="single" w:sz="4" w:space="0" w:color="auto"/>
            </w:tcBorders>
            <w:shd w:val="clear" w:color="auto" w:fill="auto"/>
            <w:noWrap/>
            <w:vAlign w:val="bottom"/>
            <w:hideMark/>
          </w:tcPr>
          <w:p w14:paraId="694523D6" w14:textId="77777777" w:rsidR="00F3774B" w:rsidRPr="004F6C78" w:rsidRDefault="00F3774B" w:rsidP="00F3774B">
            <w:pPr>
              <w:jc w:val="right"/>
              <w:rPr>
                <w:rFonts w:cstheme="minorHAnsi"/>
                <w:color w:val="000000" w:themeColor="text1"/>
              </w:rPr>
            </w:pPr>
            <w:r w:rsidRPr="004F6C78">
              <w:rPr>
                <w:rFonts w:cstheme="minorHAnsi"/>
                <w:color w:val="000000" w:themeColor="text1"/>
              </w:rPr>
              <w:t>-0.42406</w:t>
            </w:r>
          </w:p>
        </w:tc>
        <w:tc>
          <w:tcPr>
            <w:tcW w:w="1034" w:type="dxa"/>
            <w:tcBorders>
              <w:top w:val="nil"/>
              <w:left w:val="nil"/>
              <w:bottom w:val="single" w:sz="4" w:space="0" w:color="auto"/>
              <w:right w:val="single" w:sz="4" w:space="0" w:color="auto"/>
            </w:tcBorders>
            <w:shd w:val="clear" w:color="auto" w:fill="auto"/>
            <w:noWrap/>
            <w:vAlign w:val="bottom"/>
            <w:hideMark/>
          </w:tcPr>
          <w:p w14:paraId="1C7CA714" w14:textId="77777777" w:rsidR="00F3774B" w:rsidRPr="004F6C78" w:rsidRDefault="00F3774B" w:rsidP="00F3774B">
            <w:pPr>
              <w:jc w:val="right"/>
              <w:rPr>
                <w:rFonts w:cstheme="minorHAnsi"/>
                <w:color w:val="000000" w:themeColor="text1"/>
              </w:rPr>
            </w:pPr>
            <w:r w:rsidRPr="004F6C78">
              <w:rPr>
                <w:rFonts w:cstheme="minorHAnsi"/>
                <w:color w:val="000000" w:themeColor="text1"/>
              </w:rPr>
              <w:t>0.10451</w:t>
            </w:r>
          </w:p>
        </w:tc>
        <w:tc>
          <w:tcPr>
            <w:tcW w:w="960" w:type="dxa"/>
            <w:tcBorders>
              <w:top w:val="nil"/>
              <w:left w:val="nil"/>
              <w:bottom w:val="single" w:sz="4" w:space="0" w:color="auto"/>
              <w:right w:val="single" w:sz="4" w:space="0" w:color="auto"/>
            </w:tcBorders>
            <w:shd w:val="clear" w:color="auto" w:fill="auto"/>
            <w:noWrap/>
            <w:vAlign w:val="bottom"/>
            <w:hideMark/>
          </w:tcPr>
          <w:p w14:paraId="7522780A" w14:textId="77777777" w:rsidR="00F3774B" w:rsidRPr="004F6C78" w:rsidRDefault="00F3774B" w:rsidP="00F3774B">
            <w:pPr>
              <w:jc w:val="right"/>
              <w:rPr>
                <w:rFonts w:cstheme="minorHAnsi"/>
                <w:color w:val="000000" w:themeColor="text1"/>
              </w:rPr>
            </w:pPr>
            <w:r w:rsidRPr="004F6C78">
              <w:rPr>
                <w:rFonts w:cstheme="minorHAnsi"/>
                <w:color w:val="000000" w:themeColor="text1"/>
              </w:rPr>
              <w:t>-4.057</w:t>
            </w:r>
          </w:p>
        </w:tc>
        <w:tc>
          <w:tcPr>
            <w:tcW w:w="1285" w:type="dxa"/>
            <w:tcBorders>
              <w:top w:val="nil"/>
              <w:left w:val="nil"/>
              <w:bottom w:val="single" w:sz="4" w:space="0" w:color="auto"/>
              <w:right w:val="single" w:sz="4" w:space="0" w:color="auto"/>
            </w:tcBorders>
            <w:shd w:val="clear" w:color="auto" w:fill="auto"/>
            <w:noWrap/>
            <w:vAlign w:val="bottom"/>
            <w:hideMark/>
          </w:tcPr>
          <w:p w14:paraId="4664064D" w14:textId="77777777" w:rsidR="00F3774B" w:rsidRPr="004F6C78" w:rsidRDefault="00F3774B" w:rsidP="00F3774B">
            <w:pPr>
              <w:jc w:val="right"/>
              <w:rPr>
                <w:rFonts w:cstheme="minorHAnsi"/>
                <w:color w:val="000000" w:themeColor="text1"/>
              </w:rPr>
            </w:pPr>
            <w:r w:rsidRPr="004F6C78">
              <w:rPr>
                <w:rFonts w:cstheme="minorHAnsi"/>
                <w:color w:val="000000" w:themeColor="text1"/>
              </w:rPr>
              <w:t>4.96E-05</w:t>
            </w:r>
          </w:p>
        </w:tc>
      </w:tr>
    </w:tbl>
    <w:p w14:paraId="2A54575B" w14:textId="77777777" w:rsidR="00F3774B" w:rsidRPr="004F6C78" w:rsidRDefault="00F3774B" w:rsidP="00F3774B">
      <w:pPr>
        <w:rPr>
          <w:rFonts w:cstheme="minorHAnsi"/>
          <w:color w:val="000000" w:themeColor="text1"/>
        </w:rPr>
      </w:pPr>
    </w:p>
    <w:p w14:paraId="00A7FD3A" w14:textId="77777777" w:rsidR="00F3774B" w:rsidRPr="004F6C78" w:rsidRDefault="00F3774B" w:rsidP="00F3774B">
      <w:pPr>
        <w:rPr>
          <w:rFonts w:cstheme="minorHAnsi"/>
          <w:color w:val="000000" w:themeColor="text1"/>
          <w:shd w:val="clear" w:color="auto" w:fill="FFFFFF"/>
        </w:rPr>
      </w:pPr>
      <w:r w:rsidRPr="004F6C78">
        <w:rPr>
          <w:rFonts w:cstheme="minorHAnsi"/>
          <w:color w:val="000000" w:themeColor="text1"/>
          <w:shd w:val="clear" w:color="auto" w:fill="FFFFFF"/>
        </w:rPr>
        <w:t>The model with BIC criterion has 7 predictors namely R2, R3, R6, R7, R8, R9 and R10.</w:t>
      </w:r>
    </w:p>
    <w:p w14:paraId="47AA5244" w14:textId="77777777" w:rsidR="00F3774B" w:rsidRPr="004F6C78" w:rsidRDefault="00F3774B" w:rsidP="00F3774B">
      <w:pPr>
        <w:rPr>
          <w:rFonts w:cstheme="minorHAnsi"/>
          <w:color w:val="000000" w:themeColor="text1"/>
        </w:rPr>
      </w:pPr>
      <w:r w:rsidRPr="004F6C78">
        <w:rPr>
          <w:rFonts w:cstheme="minorHAnsi"/>
          <w:color w:val="000000" w:themeColor="text1"/>
        </w:rPr>
        <w:t xml:space="preserve">Resulting model: </w:t>
      </w:r>
    </w:p>
    <w:p w14:paraId="6C22DD62" w14:textId="77777777" w:rsidR="00F3774B" w:rsidRPr="004F6C78" w:rsidRDefault="00F3774B" w:rsidP="00F377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000000" w:themeColor="text1"/>
        </w:rPr>
      </w:pPr>
      <w:r w:rsidRPr="004F6C78">
        <w:rPr>
          <w:rFonts w:cstheme="minorHAnsi"/>
          <w:color w:val="000000" w:themeColor="text1"/>
        </w:rPr>
        <w:t>DLRSN ~ R2 + R3 + R6 + R7 + R8 + R9 + R10</w:t>
      </w:r>
    </w:p>
    <w:p w14:paraId="1093E660" w14:textId="77777777" w:rsidR="00F3774B" w:rsidRPr="004F6C78" w:rsidRDefault="00F3774B" w:rsidP="00F3774B">
      <w:pPr>
        <w:rPr>
          <w:rFonts w:cstheme="minorHAnsi"/>
          <w:color w:val="000000" w:themeColor="text1"/>
        </w:rPr>
      </w:pPr>
    </w:p>
    <w:p w14:paraId="14F9A866" w14:textId="77777777" w:rsidR="00F3774B" w:rsidRDefault="00F3774B" w:rsidP="00F3774B">
      <w:pPr>
        <w:rPr>
          <w:rFonts w:cstheme="minorHAnsi"/>
          <w:color w:val="000000" w:themeColor="text1"/>
          <w:shd w:val="clear" w:color="auto" w:fill="FFFFFF"/>
        </w:rPr>
      </w:pPr>
      <w:r w:rsidRPr="004F6C78">
        <w:rPr>
          <w:rFonts w:cstheme="minorHAnsi"/>
          <w:color w:val="000000" w:themeColor="text1"/>
        </w:rPr>
        <w:t xml:space="preserve">Using the above model, we proceed </w:t>
      </w:r>
      <w:r w:rsidRPr="004F6C78">
        <w:rPr>
          <w:rFonts w:cstheme="minorHAnsi"/>
          <w:color w:val="000000" w:themeColor="text1"/>
          <w:shd w:val="clear" w:color="auto" w:fill="FFFFFF"/>
        </w:rPr>
        <w:t>to plot the ROC curve to get the area under the curve (AUC). The ROC curve is plot of Sensitivity (True Positives) vs Specificity (False Positives). Higher AUC implies better model performance.</w:t>
      </w:r>
    </w:p>
    <w:p w14:paraId="48BE1B62" w14:textId="77777777" w:rsidR="00F3774B" w:rsidRDefault="00F3774B" w:rsidP="00F3774B">
      <w:pPr>
        <w:rPr>
          <w:rFonts w:cstheme="minorHAnsi"/>
          <w:color w:val="000000" w:themeColor="text1"/>
        </w:rPr>
      </w:pPr>
    </w:p>
    <w:p w14:paraId="402D5FA2" w14:textId="77777777" w:rsidR="00F3774B" w:rsidRDefault="00F3774B" w:rsidP="00F3774B">
      <w:pPr>
        <w:rPr>
          <w:rFonts w:cstheme="minorHAnsi"/>
          <w:color w:val="000000" w:themeColor="text1"/>
        </w:rPr>
      </w:pPr>
    </w:p>
    <w:p w14:paraId="27BAAC4F" w14:textId="77777777" w:rsidR="00F3774B" w:rsidRDefault="00F3774B" w:rsidP="00F3774B">
      <w:pPr>
        <w:rPr>
          <w:rFonts w:cstheme="minorHAnsi"/>
          <w:color w:val="000000" w:themeColor="text1"/>
        </w:rPr>
      </w:pPr>
    </w:p>
    <w:p w14:paraId="3F71201A" w14:textId="77777777" w:rsidR="00F3774B" w:rsidRDefault="00F3774B" w:rsidP="00F3774B">
      <w:pPr>
        <w:rPr>
          <w:rFonts w:cstheme="minorHAnsi"/>
          <w:color w:val="000000" w:themeColor="text1"/>
        </w:rPr>
      </w:pPr>
    </w:p>
    <w:p w14:paraId="71E95145" w14:textId="77777777" w:rsidR="00F3774B" w:rsidRDefault="00F3774B" w:rsidP="00F3774B">
      <w:pPr>
        <w:rPr>
          <w:rFonts w:cstheme="minorHAnsi"/>
          <w:color w:val="000000" w:themeColor="text1"/>
        </w:rPr>
      </w:pPr>
    </w:p>
    <w:p w14:paraId="1EDFBD61" w14:textId="77777777" w:rsidR="00F3774B" w:rsidRPr="004F6C78" w:rsidRDefault="00F3774B" w:rsidP="00F3774B">
      <w:pPr>
        <w:jc w:val="center"/>
        <w:rPr>
          <w:rFonts w:cstheme="minorHAnsi"/>
          <w:b/>
          <w:color w:val="000000" w:themeColor="text1"/>
        </w:rPr>
      </w:pPr>
      <w:r w:rsidRPr="004F6C78">
        <w:rPr>
          <w:rFonts w:cstheme="minorHAnsi"/>
          <w:b/>
          <w:color w:val="000000" w:themeColor="text1"/>
        </w:rPr>
        <w:t xml:space="preserve">Figure </w:t>
      </w:r>
      <w:r>
        <w:rPr>
          <w:rFonts w:cstheme="minorHAnsi"/>
          <w:b/>
          <w:color w:val="000000" w:themeColor="text1"/>
        </w:rPr>
        <w:t>4</w:t>
      </w:r>
      <w:r w:rsidRPr="004F6C78">
        <w:rPr>
          <w:rFonts w:cstheme="minorHAnsi"/>
          <w:b/>
          <w:color w:val="000000" w:themeColor="text1"/>
        </w:rPr>
        <w:t xml:space="preserve">: </w:t>
      </w:r>
      <w:r>
        <w:rPr>
          <w:rFonts w:cstheme="minorHAnsi"/>
          <w:b/>
          <w:color w:val="000000" w:themeColor="text1"/>
        </w:rPr>
        <w:t>ROC curve of training dataset</w:t>
      </w:r>
    </w:p>
    <w:p w14:paraId="0870E8B7" w14:textId="77777777" w:rsidR="00F3774B" w:rsidRPr="004F6C78" w:rsidRDefault="00F3774B" w:rsidP="00F3774B">
      <w:pPr>
        <w:rPr>
          <w:rFonts w:cstheme="minorHAnsi"/>
          <w:color w:val="000000" w:themeColor="text1"/>
        </w:rPr>
      </w:pPr>
    </w:p>
    <w:p w14:paraId="6E9C69FA" w14:textId="77777777" w:rsidR="00F3774B" w:rsidRPr="004F6C78" w:rsidRDefault="00F3774B" w:rsidP="00F3774B">
      <w:pPr>
        <w:rPr>
          <w:rFonts w:cstheme="minorHAnsi"/>
          <w:color w:val="000000" w:themeColor="text1"/>
        </w:rPr>
      </w:pPr>
      <w:r w:rsidRPr="004F6C78">
        <w:rPr>
          <w:rFonts w:cstheme="minorHAnsi"/>
          <w:noProof/>
          <w:color w:val="000000" w:themeColor="text1"/>
        </w:rPr>
        <w:drawing>
          <wp:inline distT="0" distB="0" distL="0" distR="0" wp14:anchorId="4FA95524" wp14:editId="2E3416DA">
            <wp:extent cx="5943600" cy="5135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35880"/>
                    </a:xfrm>
                    <a:prstGeom prst="rect">
                      <a:avLst/>
                    </a:prstGeom>
                  </pic:spPr>
                </pic:pic>
              </a:graphicData>
            </a:graphic>
          </wp:inline>
        </w:drawing>
      </w:r>
    </w:p>
    <w:p w14:paraId="019A9030" w14:textId="77777777" w:rsidR="00F3774B" w:rsidRDefault="00F3774B" w:rsidP="00F3774B">
      <w:pPr>
        <w:rPr>
          <w:rFonts w:cstheme="minorHAnsi"/>
          <w:color w:val="000000" w:themeColor="text1"/>
        </w:rPr>
      </w:pPr>
    </w:p>
    <w:p w14:paraId="219A385D" w14:textId="77777777" w:rsidR="00F3774B" w:rsidRPr="0055770A" w:rsidRDefault="00F3774B" w:rsidP="00F3774B">
      <w:pPr>
        <w:jc w:val="center"/>
        <w:rPr>
          <w:rFonts w:cstheme="minorHAnsi"/>
          <w:b/>
          <w:color w:val="000000" w:themeColor="text1"/>
        </w:rPr>
      </w:pPr>
      <w:r w:rsidRPr="0055770A">
        <w:rPr>
          <w:rFonts w:cstheme="minorHAnsi"/>
          <w:b/>
          <w:color w:val="000000" w:themeColor="text1"/>
        </w:rPr>
        <w:t>Table 3: Area Under the curve</w:t>
      </w:r>
    </w:p>
    <w:tbl>
      <w:tblPr>
        <w:tblW w:w="4765" w:type="dxa"/>
        <w:jc w:val="center"/>
        <w:tblLook w:val="04A0" w:firstRow="1" w:lastRow="0" w:firstColumn="1" w:lastColumn="0" w:noHBand="0" w:noVBand="1"/>
      </w:tblPr>
      <w:tblGrid>
        <w:gridCol w:w="960"/>
        <w:gridCol w:w="1060"/>
        <w:gridCol w:w="1395"/>
        <w:gridCol w:w="1490"/>
      </w:tblGrid>
      <w:tr w:rsidR="00F3774B" w:rsidRPr="004F6C78" w14:paraId="55AA5665" w14:textId="77777777" w:rsidTr="00F3774B">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47100BC" w14:textId="77777777" w:rsidR="00F3774B" w:rsidRPr="004F6C78" w:rsidRDefault="00F3774B" w:rsidP="00F3774B">
            <w:pPr>
              <w:rPr>
                <w:rFonts w:cstheme="minorHAnsi"/>
                <w:b/>
                <w:bCs/>
                <w:color w:val="000000" w:themeColor="text1"/>
              </w:rPr>
            </w:pPr>
            <w:r w:rsidRPr="004F6C78">
              <w:rPr>
                <w:rFonts w:cstheme="minorHAnsi"/>
                <w:b/>
                <w:bCs/>
                <w:color w:val="000000" w:themeColor="text1"/>
              </w:rPr>
              <w:t>Model</w:t>
            </w:r>
          </w:p>
        </w:tc>
        <w:tc>
          <w:tcPr>
            <w:tcW w:w="1060" w:type="dxa"/>
            <w:tcBorders>
              <w:top w:val="single" w:sz="4" w:space="0" w:color="auto"/>
              <w:left w:val="nil"/>
              <w:bottom w:val="single" w:sz="4" w:space="0" w:color="auto"/>
              <w:right w:val="single" w:sz="4" w:space="0" w:color="auto"/>
            </w:tcBorders>
            <w:shd w:val="clear" w:color="000000" w:fill="FFFF00"/>
            <w:noWrap/>
            <w:vAlign w:val="bottom"/>
            <w:hideMark/>
          </w:tcPr>
          <w:p w14:paraId="6E35ED12" w14:textId="77777777" w:rsidR="00F3774B" w:rsidRPr="004F6C78" w:rsidRDefault="00F3774B" w:rsidP="00F3774B">
            <w:pPr>
              <w:rPr>
                <w:rFonts w:cstheme="minorHAnsi"/>
                <w:b/>
                <w:bCs/>
                <w:color w:val="000000" w:themeColor="text1"/>
              </w:rPr>
            </w:pPr>
            <w:r w:rsidRPr="004F6C78">
              <w:rPr>
                <w:rFonts w:cstheme="minorHAnsi"/>
                <w:b/>
                <w:bCs/>
                <w:color w:val="000000" w:themeColor="text1"/>
              </w:rPr>
              <w:t>Area</w:t>
            </w:r>
          </w:p>
        </w:tc>
        <w:tc>
          <w:tcPr>
            <w:tcW w:w="1395" w:type="dxa"/>
            <w:tcBorders>
              <w:top w:val="single" w:sz="4" w:space="0" w:color="auto"/>
              <w:left w:val="nil"/>
              <w:bottom w:val="single" w:sz="4" w:space="0" w:color="auto"/>
              <w:right w:val="single" w:sz="4" w:space="0" w:color="auto"/>
            </w:tcBorders>
            <w:shd w:val="clear" w:color="000000" w:fill="FFFF00"/>
            <w:noWrap/>
            <w:vAlign w:val="bottom"/>
            <w:hideMark/>
          </w:tcPr>
          <w:p w14:paraId="25D4B9A6" w14:textId="77777777" w:rsidR="00F3774B" w:rsidRPr="004F6C78" w:rsidRDefault="00F3774B" w:rsidP="00F3774B">
            <w:pPr>
              <w:rPr>
                <w:rFonts w:cstheme="minorHAnsi"/>
                <w:b/>
                <w:bCs/>
                <w:color w:val="000000" w:themeColor="text1"/>
              </w:rPr>
            </w:pPr>
            <w:proofErr w:type="spellStart"/>
            <w:r w:rsidRPr="004F6C78">
              <w:rPr>
                <w:rFonts w:cstheme="minorHAnsi"/>
                <w:b/>
                <w:bCs/>
                <w:color w:val="000000" w:themeColor="text1"/>
              </w:rPr>
              <w:t>p.value</w:t>
            </w:r>
            <w:proofErr w:type="spellEnd"/>
          </w:p>
        </w:tc>
        <w:tc>
          <w:tcPr>
            <w:tcW w:w="1350" w:type="dxa"/>
            <w:tcBorders>
              <w:top w:val="single" w:sz="4" w:space="0" w:color="auto"/>
              <w:left w:val="nil"/>
              <w:bottom w:val="single" w:sz="4" w:space="0" w:color="auto"/>
              <w:right w:val="single" w:sz="4" w:space="0" w:color="auto"/>
            </w:tcBorders>
            <w:shd w:val="clear" w:color="000000" w:fill="FFFF00"/>
            <w:noWrap/>
            <w:vAlign w:val="bottom"/>
            <w:hideMark/>
          </w:tcPr>
          <w:p w14:paraId="6CE2D8F6" w14:textId="77777777" w:rsidR="00F3774B" w:rsidRPr="004F6C78" w:rsidRDefault="00F3774B" w:rsidP="00F3774B">
            <w:pPr>
              <w:rPr>
                <w:rFonts w:cstheme="minorHAnsi"/>
                <w:b/>
                <w:bCs/>
                <w:color w:val="000000" w:themeColor="text1"/>
              </w:rPr>
            </w:pPr>
            <w:proofErr w:type="spellStart"/>
            <w:proofErr w:type="gramStart"/>
            <w:r w:rsidRPr="004F6C78">
              <w:rPr>
                <w:rFonts w:cstheme="minorHAnsi"/>
                <w:b/>
                <w:bCs/>
                <w:color w:val="000000" w:themeColor="text1"/>
              </w:rPr>
              <w:t>binorm.area</w:t>
            </w:r>
            <w:proofErr w:type="spellEnd"/>
            <w:proofErr w:type="gramEnd"/>
          </w:p>
        </w:tc>
      </w:tr>
      <w:tr w:rsidR="00F3774B" w:rsidRPr="004F6C78" w14:paraId="2B396C40" w14:textId="77777777" w:rsidTr="00F3774B">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C13271" w14:textId="77777777" w:rsidR="00F3774B" w:rsidRPr="004F6C78" w:rsidRDefault="00F3774B" w:rsidP="00F3774B">
            <w:pPr>
              <w:rPr>
                <w:rFonts w:cstheme="minorHAnsi"/>
                <w:color w:val="000000" w:themeColor="text1"/>
              </w:rPr>
            </w:pPr>
            <w:r w:rsidRPr="004F6C78">
              <w:rPr>
                <w:rFonts w:cstheme="minorHAnsi"/>
                <w:color w:val="000000" w:themeColor="text1"/>
              </w:rPr>
              <w:t>Model 1</w:t>
            </w:r>
          </w:p>
        </w:tc>
        <w:tc>
          <w:tcPr>
            <w:tcW w:w="1060" w:type="dxa"/>
            <w:tcBorders>
              <w:top w:val="nil"/>
              <w:left w:val="nil"/>
              <w:bottom w:val="single" w:sz="4" w:space="0" w:color="auto"/>
              <w:right w:val="single" w:sz="4" w:space="0" w:color="auto"/>
            </w:tcBorders>
            <w:shd w:val="clear" w:color="auto" w:fill="auto"/>
            <w:noWrap/>
            <w:vAlign w:val="center"/>
            <w:hideMark/>
          </w:tcPr>
          <w:p w14:paraId="48B8D30C" w14:textId="77777777" w:rsidR="00F3774B" w:rsidRPr="004F6C78" w:rsidRDefault="00F3774B" w:rsidP="00F3774B">
            <w:pPr>
              <w:jc w:val="right"/>
              <w:rPr>
                <w:rFonts w:cstheme="minorHAnsi"/>
                <w:color w:val="000000" w:themeColor="text1"/>
              </w:rPr>
            </w:pPr>
            <w:r w:rsidRPr="004F6C78">
              <w:rPr>
                <w:rFonts w:cstheme="minorHAnsi"/>
                <w:color w:val="000000" w:themeColor="text1"/>
              </w:rPr>
              <w:t>0.87685</w:t>
            </w:r>
          </w:p>
        </w:tc>
        <w:tc>
          <w:tcPr>
            <w:tcW w:w="1395" w:type="dxa"/>
            <w:tcBorders>
              <w:top w:val="nil"/>
              <w:left w:val="nil"/>
              <w:bottom w:val="single" w:sz="4" w:space="0" w:color="auto"/>
              <w:right w:val="single" w:sz="4" w:space="0" w:color="auto"/>
            </w:tcBorders>
            <w:shd w:val="clear" w:color="auto" w:fill="auto"/>
            <w:noWrap/>
            <w:vAlign w:val="center"/>
            <w:hideMark/>
          </w:tcPr>
          <w:p w14:paraId="75853D76" w14:textId="77777777" w:rsidR="00F3774B" w:rsidRPr="004F6C78" w:rsidRDefault="00F3774B" w:rsidP="00F3774B">
            <w:pPr>
              <w:jc w:val="right"/>
              <w:rPr>
                <w:rFonts w:cstheme="minorHAnsi"/>
                <w:color w:val="000000" w:themeColor="text1"/>
              </w:rPr>
            </w:pPr>
            <w:r w:rsidRPr="004F6C78">
              <w:rPr>
                <w:rFonts w:cstheme="minorHAnsi"/>
                <w:color w:val="000000" w:themeColor="text1"/>
              </w:rPr>
              <w:t>1.70E-188</w:t>
            </w:r>
          </w:p>
        </w:tc>
        <w:tc>
          <w:tcPr>
            <w:tcW w:w="1350" w:type="dxa"/>
            <w:tcBorders>
              <w:top w:val="nil"/>
              <w:left w:val="nil"/>
              <w:bottom w:val="single" w:sz="4" w:space="0" w:color="auto"/>
              <w:right w:val="single" w:sz="4" w:space="0" w:color="auto"/>
            </w:tcBorders>
            <w:shd w:val="clear" w:color="auto" w:fill="auto"/>
            <w:noWrap/>
            <w:vAlign w:val="center"/>
            <w:hideMark/>
          </w:tcPr>
          <w:p w14:paraId="1393E15D" w14:textId="77777777" w:rsidR="00F3774B" w:rsidRPr="004F6C78" w:rsidRDefault="00F3774B" w:rsidP="00F3774B">
            <w:pPr>
              <w:rPr>
                <w:rFonts w:cstheme="minorHAnsi"/>
                <w:color w:val="000000" w:themeColor="text1"/>
              </w:rPr>
            </w:pPr>
            <w:r w:rsidRPr="004F6C78">
              <w:rPr>
                <w:rFonts w:cstheme="minorHAnsi"/>
                <w:color w:val="000000" w:themeColor="text1"/>
              </w:rPr>
              <w:t>NA</w:t>
            </w:r>
          </w:p>
        </w:tc>
      </w:tr>
    </w:tbl>
    <w:p w14:paraId="54FAA752" w14:textId="77777777" w:rsidR="00F3774B" w:rsidRPr="004F6C78" w:rsidRDefault="00F3774B" w:rsidP="00F3774B">
      <w:pPr>
        <w:rPr>
          <w:rFonts w:cstheme="minorHAnsi"/>
          <w:color w:val="000000" w:themeColor="text1"/>
        </w:rPr>
      </w:pPr>
    </w:p>
    <w:p w14:paraId="2EF1C6FD" w14:textId="77777777" w:rsidR="00F3774B" w:rsidRPr="004F6C78" w:rsidRDefault="00F3774B" w:rsidP="00F3774B">
      <w:pPr>
        <w:rPr>
          <w:rFonts w:cstheme="minorHAnsi"/>
          <w:color w:val="000000" w:themeColor="text1"/>
        </w:rPr>
      </w:pPr>
    </w:p>
    <w:p w14:paraId="0C6B955B" w14:textId="77777777" w:rsidR="00F3774B" w:rsidRPr="004F6C78" w:rsidRDefault="00F3774B" w:rsidP="00F3774B">
      <w:pPr>
        <w:rPr>
          <w:rFonts w:cstheme="minorHAnsi"/>
          <w:color w:val="000000" w:themeColor="text1"/>
          <w:shd w:val="clear" w:color="auto" w:fill="FFFFFF"/>
        </w:rPr>
      </w:pPr>
      <w:r w:rsidRPr="004F6C78">
        <w:rPr>
          <w:rFonts w:cstheme="minorHAnsi"/>
          <w:color w:val="000000" w:themeColor="text1"/>
          <w:shd w:val="clear" w:color="auto" w:fill="FFFFFF"/>
        </w:rPr>
        <w:t>The above figure shows the ROC Curve for the training Dataset and the Area under the Curve (AUC) obtained is 0.88</w:t>
      </w:r>
    </w:p>
    <w:p w14:paraId="164D7570" w14:textId="77777777" w:rsidR="00F3774B" w:rsidRPr="004F6C78" w:rsidRDefault="00F3774B" w:rsidP="00F3774B">
      <w:pPr>
        <w:pStyle w:val="Heading1"/>
        <w:rPr>
          <w:b/>
          <w:shd w:val="clear" w:color="auto" w:fill="FFFFFF"/>
        </w:rPr>
      </w:pPr>
      <w:bookmarkStart w:id="20" w:name="_Toc857946"/>
      <w:r w:rsidRPr="004F6C78">
        <w:rPr>
          <w:b/>
          <w:shd w:val="clear" w:color="auto" w:fill="FFFFFF"/>
        </w:rPr>
        <w:t>Misclassification for training model:</w:t>
      </w:r>
      <w:bookmarkEnd w:id="20"/>
    </w:p>
    <w:p w14:paraId="349F1810" w14:textId="77777777" w:rsidR="00F3774B" w:rsidRPr="004F6C78" w:rsidRDefault="00F3774B" w:rsidP="00F3774B">
      <w:pPr>
        <w:rPr>
          <w:rFonts w:cstheme="minorHAnsi"/>
          <w:color w:val="000000" w:themeColor="text1"/>
          <w:shd w:val="clear" w:color="auto" w:fill="FFFFFF"/>
        </w:rPr>
      </w:pPr>
      <w:r w:rsidRPr="004F6C78">
        <w:rPr>
          <w:rFonts w:cstheme="minorHAnsi"/>
          <w:color w:val="000000" w:themeColor="text1"/>
          <w:shd w:val="clear" w:color="auto" w:fill="FFFFFF"/>
        </w:rPr>
        <w:t xml:space="preserve">For computing the misclassification rate, first we find out the threshold for categorizing the bankruptcy status.  We plot a graph of cost of training data vs threshold value using the cost function. We choose the value with lowest cost as the threshold to categorize the bankruptcy status. The ratio of weightage for False Positive and </w:t>
      </w:r>
      <w:r w:rsidRPr="004F6C78">
        <w:rPr>
          <w:rFonts w:cstheme="minorHAnsi"/>
          <w:color w:val="000000" w:themeColor="text1"/>
          <w:shd w:val="clear" w:color="auto" w:fill="FFFFFF"/>
        </w:rPr>
        <w:lastRenderedPageBreak/>
        <w:t>false negative is 1:15. Hence, classifying the Non-bankrupt companies as bankrupt may be a serious problem than classifying the bankrupt as Non-bankrupt. So, we try to reduce the false negatives here.</w:t>
      </w:r>
    </w:p>
    <w:p w14:paraId="566AF780" w14:textId="77777777" w:rsidR="00F3774B" w:rsidRDefault="00F3774B" w:rsidP="00F3774B">
      <w:pPr>
        <w:rPr>
          <w:rFonts w:cstheme="minorHAnsi"/>
          <w:color w:val="000000" w:themeColor="text1"/>
          <w:shd w:val="clear" w:color="auto" w:fill="FFFFFF"/>
        </w:rPr>
      </w:pPr>
      <w:r w:rsidRPr="004F6C78">
        <w:rPr>
          <w:rFonts w:cstheme="minorHAnsi"/>
          <w:color w:val="000000" w:themeColor="text1"/>
          <w:shd w:val="clear" w:color="auto" w:fill="FFFFFF"/>
        </w:rPr>
        <w:t>Below is the plot of asymmetric cost function:</w:t>
      </w:r>
    </w:p>
    <w:p w14:paraId="60A5D399" w14:textId="77777777" w:rsidR="00F3774B" w:rsidRPr="0055770A" w:rsidRDefault="00F3774B" w:rsidP="00F3774B">
      <w:pPr>
        <w:jc w:val="center"/>
        <w:rPr>
          <w:rFonts w:cstheme="minorHAnsi"/>
          <w:b/>
          <w:color w:val="000000" w:themeColor="text1"/>
          <w:shd w:val="clear" w:color="auto" w:fill="FFFFFF"/>
        </w:rPr>
      </w:pPr>
      <w:r w:rsidRPr="0055770A">
        <w:rPr>
          <w:rFonts w:cstheme="minorHAnsi"/>
          <w:b/>
          <w:color w:val="000000" w:themeColor="text1"/>
          <w:shd w:val="clear" w:color="auto" w:fill="FFFFFF"/>
        </w:rPr>
        <w:t>Figure 5: Asymmetric cost function</w:t>
      </w:r>
    </w:p>
    <w:p w14:paraId="54B37636" w14:textId="77777777" w:rsidR="00F3774B" w:rsidRPr="004F6C78" w:rsidRDefault="00F3774B" w:rsidP="00F3774B">
      <w:pPr>
        <w:rPr>
          <w:rFonts w:cstheme="minorHAnsi"/>
          <w:color w:val="000000" w:themeColor="text1"/>
        </w:rPr>
      </w:pPr>
      <w:r w:rsidRPr="004F6C78">
        <w:rPr>
          <w:rFonts w:cstheme="minorHAnsi"/>
          <w:noProof/>
          <w:color w:val="000000" w:themeColor="text1"/>
        </w:rPr>
        <w:drawing>
          <wp:inline distT="0" distB="0" distL="0" distR="0" wp14:anchorId="1F5D7BB2" wp14:editId="605F0E9D">
            <wp:extent cx="5943600" cy="522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22875"/>
                    </a:xfrm>
                    <a:prstGeom prst="rect">
                      <a:avLst/>
                    </a:prstGeom>
                  </pic:spPr>
                </pic:pic>
              </a:graphicData>
            </a:graphic>
          </wp:inline>
        </w:drawing>
      </w:r>
    </w:p>
    <w:p w14:paraId="03CAE976" w14:textId="77777777" w:rsidR="00F3774B" w:rsidRPr="004F6C78" w:rsidRDefault="00F3774B" w:rsidP="00F3774B">
      <w:pPr>
        <w:rPr>
          <w:rFonts w:cstheme="minorHAnsi"/>
          <w:color w:val="000000" w:themeColor="text1"/>
        </w:rPr>
      </w:pPr>
      <w:r w:rsidRPr="004F6C78">
        <w:rPr>
          <w:rFonts w:cstheme="minorHAnsi"/>
          <w:color w:val="000000" w:themeColor="text1"/>
        </w:rPr>
        <w:t>We find the cutoff probability which is 0.06 here.</w:t>
      </w:r>
    </w:p>
    <w:p w14:paraId="1A6B004D" w14:textId="77777777" w:rsidR="00F3774B" w:rsidRPr="004F6C78" w:rsidRDefault="00F3774B" w:rsidP="00F3774B">
      <w:pPr>
        <w:rPr>
          <w:rFonts w:cstheme="minorHAnsi"/>
          <w:color w:val="000000" w:themeColor="text1"/>
        </w:rPr>
      </w:pPr>
      <w:r w:rsidRPr="004F6C78">
        <w:rPr>
          <w:rFonts w:cstheme="minorHAnsi"/>
          <w:color w:val="000000" w:themeColor="text1"/>
        </w:rPr>
        <w:t>Then, we calculate the misclassification rate of the training dataset using this threshold value.</w:t>
      </w:r>
    </w:p>
    <w:p w14:paraId="15F758CD" w14:textId="77777777" w:rsidR="00F3774B" w:rsidRPr="0055770A" w:rsidRDefault="00F3774B" w:rsidP="00F3774B">
      <w:pPr>
        <w:jc w:val="center"/>
        <w:rPr>
          <w:rFonts w:cstheme="minorHAnsi"/>
          <w:b/>
          <w:color w:val="000000" w:themeColor="text1"/>
        </w:rPr>
      </w:pPr>
      <w:r w:rsidRPr="0055770A">
        <w:rPr>
          <w:rFonts w:cstheme="minorHAnsi"/>
          <w:b/>
          <w:color w:val="000000" w:themeColor="text1"/>
        </w:rPr>
        <w:t>Table 4: Misclassification table</w:t>
      </w:r>
    </w:p>
    <w:tbl>
      <w:tblPr>
        <w:tblW w:w="3360" w:type="dxa"/>
        <w:jc w:val="center"/>
        <w:tblLook w:val="04A0" w:firstRow="1" w:lastRow="0" w:firstColumn="1" w:lastColumn="0" w:noHBand="0" w:noVBand="1"/>
      </w:tblPr>
      <w:tblGrid>
        <w:gridCol w:w="960"/>
        <w:gridCol w:w="1920"/>
        <w:gridCol w:w="576"/>
      </w:tblGrid>
      <w:tr w:rsidR="00F3774B" w:rsidRPr="004F6C78" w14:paraId="299AA0DC" w14:textId="77777777" w:rsidTr="00F3774B">
        <w:trPr>
          <w:trHeight w:val="290"/>
          <w:jc w:val="center"/>
        </w:trPr>
        <w:tc>
          <w:tcPr>
            <w:tcW w:w="960" w:type="dxa"/>
            <w:tcBorders>
              <w:top w:val="nil"/>
              <w:left w:val="nil"/>
              <w:bottom w:val="nil"/>
              <w:right w:val="nil"/>
            </w:tcBorders>
            <w:shd w:val="clear" w:color="auto" w:fill="auto"/>
            <w:noWrap/>
            <w:vAlign w:val="bottom"/>
            <w:hideMark/>
          </w:tcPr>
          <w:p w14:paraId="4D16673F" w14:textId="77777777" w:rsidR="00F3774B" w:rsidRPr="004F6C78" w:rsidRDefault="00F3774B" w:rsidP="00F3774B">
            <w:pPr>
              <w:rPr>
                <w:rFonts w:cstheme="minorHAnsi"/>
                <w:color w:val="000000" w:themeColor="text1"/>
              </w:rPr>
            </w:pPr>
          </w:p>
        </w:tc>
        <w:tc>
          <w:tcPr>
            <w:tcW w:w="240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83AD42"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TRUE</w:t>
            </w:r>
          </w:p>
        </w:tc>
      </w:tr>
      <w:tr w:rsidR="00F3774B" w:rsidRPr="004F6C78" w14:paraId="2054920D" w14:textId="77777777" w:rsidTr="00F3774B">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19D058" w14:textId="77777777" w:rsidR="00F3774B" w:rsidRPr="004F6C78" w:rsidRDefault="00F3774B" w:rsidP="00F3774B">
            <w:pPr>
              <w:rPr>
                <w:rFonts w:cstheme="minorHAnsi"/>
                <w:b/>
                <w:bCs/>
                <w:color w:val="000000" w:themeColor="text1"/>
              </w:rPr>
            </w:pPr>
            <w:r w:rsidRPr="004F6C78">
              <w:rPr>
                <w:rFonts w:cstheme="minorHAnsi"/>
                <w:b/>
                <w:bCs/>
                <w:color w:val="000000" w:themeColor="text1"/>
              </w:rPr>
              <w:t>PRED</w:t>
            </w:r>
          </w:p>
        </w:tc>
        <w:tc>
          <w:tcPr>
            <w:tcW w:w="1920" w:type="dxa"/>
            <w:tcBorders>
              <w:top w:val="nil"/>
              <w:left w:val="nil"/>
              <w:bottom w:val="single" w:sz="4" w:space="0" w:color="auto"/>
              <w:right w:val="single" w:sz="4" w:space="0" w:color="auto"/>
            </w:tcBorders>
            <w:shd w:val="clear" w:color="auto" w:fill="auto"/>
            <w:noWrap/>
            <w:vAlign w:val="bottom"/>
            <w:hideMark/>
          </w:tcPr>
          <w:p w14:paraId="755A9130" w14:textId="77777777" w:rsidR="00F3774B" w:rsidRPr="004F6C78" w:rsidRDefault="00F3774B" w:rsidP="00F3774B">
            <w:pPr>
              <w:jc w:val="right"/>
              <w:rPr>
                <w:rFonts w:cstheme="minorHAnsi"/>
                <w:color w:val="000000" w:themeColor="text1"/>
              </w:rPr>
            </w:pPr>
            <w:r w:rsidRPr="004F6C78">
              <w:rPr>
                <w:rFonts w:cstheme="minorHAnsi"/>
                <w:color w:val="000000" w:themeColor="text1"/>
              </w:rPr>
              <w:t>0</w:t>
            </w:r>
          </w:p>
        </w:tc>
        <w:tc>
          <w:tcPr>
            <w:tcW w:w="480" w:type="dxa"/>
            <w:tcBorders>
              <w:top w:val="nil"/>
              <w:left w:val="nil"/>
              <w:bottom w:val="single" w:sz="4" w:space="0" w:color="auto"/>
              <w:right w:val="single" w:sz="4" w:space="0" w:color="auto"/>
            </w:tcBorders>
            <w:shd w:val="clear" w:color="auto" w:fill="auto"/>
            <w:noWrap/>
            <w:vAlign w:val="bottom"/>
            <w:hideMark/>
          </w:tcPr>
          <w:p w14:paraId="2E80DABF" w14:textId="77777777" w:rsidR="00F3774B" w:rsidRPr="004F6C78" w:rsidRDefault="00F3774B" w:rsidP="00F3774B">
            <w:pPr>
              <w:jc w:val="right"/>
              <w:rPr>
                <w:rFonts w:cstheme="minorHAnsi"/>
                <w:color w:val="000000" w:themeColor="text1"/>
              </w:rPr>
            </w:pPr>
            <w:r w:rsidRPr="004F6C78">
              <w:rPr>
                <w:rFonts w:cstheme="minorHAnsi"/>
                <w:color w:val="000000" w:themeColor="text1"/>
              </w:rPr>
              <w:t>1</w:t>
            </w:r>
          </w:p>
        </w:tc>
      </w:tr>
      <w:tr w:rsidR="00F3774B" w:rsidRPr="004F6C78" w14:paraId="577DC311" w14:textId="77777777" w:rsidTr="00F3774B">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73CD32" w14:textId="77777777" w:rsidR="00F3774B" w:rsidRPr="004F6C78" w:rsidRDefault="00F3774B" w:rsidP="00F3774B">
            <w:pPr>
              <w:jc w:val="right"/>
              <w:rPr>
                <w:rFonts w:cstheme="minorHAnsi"/>
                <w:color w:val="000000" w:themeColor="text1"/>
              </w:rPr>
            </w:pPr>
            <w:r w:rsidRPr="004F6C78">
              <w:rPr>
                <w:rFonts w:cstheme="minorHAnsi"/>
                <w:color w:val="000000" w:themeColor="text1"/>
              </w:rPr>
              <w:t>0</w:t>
            </w:r>
          </w:p>
        </w:tc>
        <w:tc>
          <w:tcPr>
            <w:tcW w:w="1920" w:type="dxa"/>
            <w:tcBorders>
              <w:top w:val="nil"/>
              <w:left w:val="nil"/>
              <w:bottom w:val="single" w:sz="4" w:space="0" w:color="auto"/>
              <w:right w:val="single" w:sz="4" w:space="0" w:color="auto"/>
            </w:tcBorders>
            <w:shd w:val="clear" w:color="auto" w:fill="auto"/>
            <w:noWrap/>
            <w:vAlign w:val="bottom"/>
            <w:hideMark/>
          </w:tcPr>
          <w:p w14:paraId="6093D426" w14:textId="77777777" w:rsidR="00F3774B" w:rsidRPr="004F6C78" w:rsidRDefault="00F3774B" w:rsidP="00F3774B">
            <w:pPr>
              <w:jc w:val="right"/>
              <w:rPr>
                <w:rFonts w:cstheme="minorHAnsi"/>
                <w:color w:val="000000" w:themeColor="text1"/>
              </w:rPr>
            </w:pPr>
            <w:r w:rsidRPr="004F6C78">
              <w:rPr>
                <w:rFonts w:cstheme="minorHAnsi"/>
                <w:color w:val="000000" w:themeColor="text1"/>
              </w:rPr>
              <w:t>2095</w:t>
            </w:r>
          </w:p>
        </w:tc>
        <w:tc>
          <w:tcPr>
            <w:tcW w:w="480" w:type="dxa"/>
            <w:tcBorders>
              <w:top w:val="nil"/>
              <w:left w:val="nil"/>
              <w:bottom w:val="single" w:sz="4" w:space="0" w:color="auto"/>
              <w:right w:val="single" w:sz="4" w:space="0" w:color="auto"/>
            </w:tcBorders>
            <w:shd w:val="clear" w:color="auto" w:fill="auto"/>
            <w:noWrap/>
            <w:vAlign w:val="bottom"/>
            <w:hideMark/>
          </w:tcPr>
          <w:p w14:paraId="223E9F9B" w14:textId="77777777" w:rsidR="00F3774B" w:rsidRPr="004F6C78" w:rsidRDefault="00F3774B" w:rsidP="00F3774B">
            <w:pPr>
              <w:jc w:val="right"/>
              <w:rPr>
                <w:rFonts w:cstheme="minorHAnsi"/>
                <w:color w:val="000000" w:themeColor="text1"/>
              </w:rPr>
            </w:pPr>
            <w:r w:rsidRPr="004F6C78">
              <w:rPr>
                <w:rFonts w:cstheme="minorHAnsi"/>
                <w:color w:val="000000" w:themeColor="text1"/>
              </w:rPr>
              <w:t>46</w:t>
            </w:r>
          </w:p>
        </w:tc>
      </w:tr>
      <w:tr w:rsidR="00F3774B" w:rsidRPr="004F6C78" w14:paraId="46FFC7D5" w14:textId="77777777" w:rsidTr="00F3774B">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B14124" w14:textId="77777777" w:rsidR="00F3774B" w:rsidRPr="004F6C78" w:rsidRDefault="00F3774B" w:rsidP="00F3774B">
            <w:pPr>
              <w:jc w:val="right"/>
              <w:rPr>
                <w:rFonts w:cstheme="minorHAnsi"/>
                <w:color w:val="000000" w:themeColor="text1"/>
              </w:rPr>
            </w:pPr>
            <w:r w:rsidRPr="004F6C78">
              <w:rPr>
                <w:rFonts w:cstheme="minorHAnsi"/>
                <w:color w:val="000000" w:themeColor="text1"/>
              </w:rPr>
              <w:t>1</w:t>
            </w:r>
          </w:p>
        </w:tc>
        <w:tc>
          <w:tcPr>
            <w:tcW w:w="1920" w:type="dxa"/>
            <w:tcBorders>
              <w:top w:val="nil"/>
              <w:left w:val="nil"/>
              <w:bottom w:val="single" w:sz="4" w:space="0" w:color="auto"/>
              <w:right w:val="single" w:sz="4" w:space="0" w:color="auto"/>
            </w:tcBorders>
            <w:shd w:val="clear" w:color="auto" w:fill="auto"/>
            <w:noWrap/>
            <w:vAlign w:val="bottom"/>
            <w:hideMark/>
          </w:tcPr>
          <w:p w14:paraId="411CAD03" w14:textId="77777777" w:rsidR="00F3774B" w:rsidRPr="004F6C78" w:rsidRDefault="00F3774B" w:rsidP="00F3774B">
            <w:pPr>
              <w:jc w:val="right"/>
              <w:rPr>
                <w:rFonts w:cstheme="minorHAnsi"/>
                <w:color w:val="000000" w:themeColor="text1"/>
              </w:rPr>
            </w:pPr>
            <w:r w:rsidRPr="004F6C78">
              <w:rPr>
                <w:rFonts w:cstheme="minorHAnsi"/>
                <w:color w:val="000000" w:themeColor="text1"/>
              </w:rPr>
              <w:t>1395</w:t>
            </w:r>
          </w:p>
        </w:tc>
        <w:tc>
          <w:tcPr>
            <w:tcW w:w="480" w:type="dxa"/>
            <w:tcBorders>
              <w:top w:val="nil"/>
              <w:left w:val="nil"/>
              <w:bottom w:val="single" w:sz="4" w:space="0" w:color="auto"/>
              <w:right w:val="single" w:sz="4" w:space="0" w:color="auto"/>
            </w:tcBorders>
            <w:shd w:val="clear" w:color="auto" w:fill="auto"/>
            <w:noWrap/>
            <w:vAlign w:val="bottom"/>
            <w:hideMark/>
          </w:tcPr>
          <w:p w14:paraId="04262901" w14:textId="77777777" w:rsidR="00F3774B" w:rsidRPr="004F6C78" w:rsidRDefault="00F3774B" w:rsidP="00F3774B">
            <w:pPr>
              <w:jc w:val="right"/>
              <w:rPr>
                <w:rFonts w:cstheme="minorHAnsi"/>
                <w:color w:val="000000" w:themeColor="text1"/>
              </w:rPr>
            </w:pPr>
            <w:r w:rsidRPr="004F6C78">
              <w:rPr>
                <w:rFonts w:cstheme="minorHAnsi"/>
                <w:color w:val="000000" w:themeColor="text1"/>
              </w:rPr>
              <w:t>541</w:t>
            </w:r>
          </w:p>
        </w:tc>
      </w:tr>
    </w:tbl>
    <w:p w14:paraId="5DA20042" w14:textId="77777777" w:rsidR="00F3774B" w:rsidRPr="004F6C78" w:rsidRDefault="00F3774B" w:rsidP="00F3774B">
      <w:pPr>
        <w:rPr>
          <w:rFonts w:cstheme="minorHAnsi"/>
          <w:color w:val="000000" w:themeColor="text1"/>
        </w:rPr>
      </w:pPr>
    </w:p>
    <w:p w14:paraId="2AF0C190" w14:textId="77777777" w:rsidR="00F3774B" w:rsidRPr="004F6C78" w:rsidRDefault="00F3774B" w:rsidP="00F3774B">
      <w:pPr>
        <w:rPr>
          <w:rFonts w:cstheme="minorHAnsi"/>
          <w:noProof/>
          <w:color w:val="000000" w:themeColor="text1"/>
        </w:rPr>
      </w:pPr>
      <w:r w:rsidRPr="004F6C78">
        <w:rPr>
          <w:rFonts w:cstheme="minorHAnsi"/>
          <w:b/>
          <w:noProof/>
          <w:color w:val="000000" w:themeColor="text1"/>
        </w:rPr>
        <w:t>Mean:0.35</w:t>
      </w:r>
      <w:commentRangeStart w:id="21"/>
      <w:commentRangeEnd w:id="21"/>
      <w:r w:rsidRPr="004F6C78">
        <w:rPr>
          <w:rStyle w:val="CommentReference"/>
          <w:rFonts w:cstheme="minorHAnsi"/>
          <w:b/>
          <w:color w:val="000000" w:themeColor="text1"/>
        </w:rPr>
        <w:commentReference w:id="21"/>
      </w:r>
      <w:r w:rsidRPr="004F6C78">
        <w:rPr>
          <w:rFonts w:cstheme="minorHAnsi"/>
          <w:b/>
          <w:noProof/>
          <w:color w:val="000000" w:themeColor="text1"/>
        </w:rPr>
        <w:br/>
      </w:r>
      <w:r w:rsidRPr="004F6C78">
        <w:rPr>
          <w:rFonts w:cstheme="minorHAnsi"/>
          <w:noProof/>
          <w:color w:val="000000" w:themeColor="text1"/>
        </w:rPr>
        <w:t>Hence the misclassification rate obtained is 0.35 which means our model is 65% accurate in predicting the bankruptcy status.</w:t>
      </w:r>
    </w:p>
    <w:p w14:paraId="713E8621" w14:textId="77777777" w:rsidR="00F3774B" w:rsidRPr="004F6C78" w:rsidRDefault="00F3774B" w:rsidP="00F3774B">
      <w:pPr>
        <w:pStyle w:val="Heading1"/>
        <w:rPr>
          <w:b/>
        </w:rPr>
      </w:pPr>
      <w:bookmarkStart w:id="22" w:name="_Toc857947"/>
      <w:r w:rsidRPr="004F6C78">
        <w:rPr>
          <w:b/>
        </w:rPr>
        <w:t>Performance of the model with testing data:</w:t>
      </w:r>
      <w:bookmarkEnd w:id="22"/>
    </w:p>
    <w:p w14:paraId="06AC9182" w14:textId="77777777" w:rsidR="00F3774B" w:rsidRPr="004F6C78" w:rsidRDefault="00F3774B" w:rsidP="00F3774B">
      <w:pPr>
        <w:pStyle w:val="NormalWeb"/>
        <w:shd w:val="clear" w:color="auto" w:fill="FFFFFF"/>
        <w:spacing w:before="0" w:beforeAutospacing="0" w:after="150" w:afterAutospacing="0"/>
        <w:rPr>
          <w:rFonts w:asciiTheme="minorHAnsi" w:hAnsiTheme="minorHAnsi" w:cstheme="minorHAnsi"/>
          <w:color w:val="000000" w:themeColor="text1"/>
        </w:rPr>
      </w:pPr>
      <w:r w:rsidRPr="004F6C78">
        <w:rPr>
          <w:rFonts w:asciiTheme="minorHAnsi" w:hAnsiTheme="minorHAnsi" w:cstheme="minorHAnsi"/>
          <w:color w:val="000000" w:themeColor="text1"/>
        </w:rPr>
        <w:t xml:space="preserve">Let’s check the performance of the model on the testing data. Now we use the 25% of the data sampled initially as the test dataset. To test the performance of the final model above, we will predict the bankruptcy </w:t>
      </w:r>
      <w:r w:rsidRPr="004F6C78">
        <w:rPr>
          <w:rFonts w:asciiTheme="minorHAnsi" w:hAnsiTheme="minorHAnsi" w:cstheme="minorHAnsi"/>
          <w:color w:val="000000" w:themeColor="text1"/>
        </w:rPr>
        <w:lastRenderedPageBreak/>
        <w:t xml:space="preserve">status for the testing data. We will check the asymmetric classification rate and area under the curve for this testing dataset. </w:t>
      </w:r>
    </w:p>
    <w:p w14:paraId="2556E2E6" w14:textId="77777777" w:rsidR="00F3774B" w:rsidRPr="004F6C78" w:rsidRDefault="00F3774B" w:rsidP="00F3774B">
      <w:pPr>
        <w:pStyle w:val="NormalWeb"/>
        <w:shd w:val="clear" w:color="auto" w:fill="FFFFFF"/>
        <w:spacing w:before="0" w:beforeAutospacing="0" w:after="150" w:afterAutospacing="0"/>
        <w:rPr>
          <w:rFonts w:asciiTheme="minorHAnsi" w:hAnsiTheme="minorHAnsi" w:cstheme="minorHAnsi"/>
          <w:color w:val="000000" w:themeColor="text1"/>
        </w:rPr>
      </w:pPr>
      <w:r w:rsidRPr="004F6C78">
        <w:rPr>
          <w:rFonts w:asciiTheme="minorHAnsi" w:hAnsiTheme="minorHAnsi" w:cstheme="minorHAnsi"/>
          <w:color w:val="000000" w:themeColor="text1"/>
        </w:rPr>
        <w:t>Let us plot the ROC Curve for test dataset.</w:t>
      </w:r>
    </w:p>
    <w:p w14:paraId="114B4DA6" w14:textId="77777777" w:rsidR="00F3774B" w:rsidRDefault="00F3774B" w:rsidP="00F3774B">
      <w:pPr>
        <w:rPr>
          <w:rFonts w:cstheme="minorHAnsi"/>
          <w:b/>
          <w:color w:val="000000" w:themeColor="text1"/>
        </w:rPr>
      </w:pPr>
    </w:p>
    <w:p w14:paraId="10EEA6B5" w14:textId="77777777" w:rsidR="00F3774B" w:rsidRPr="004F6C78" w:rsidRDefault="00F3774B" w:rsidP="00F3774B">
      <w:pPr>
        <w:jc w:val="center"/>
        <w:rPr>
          <w:rFonts w:cstheme="minorHAnsi"/>
          <w:b/>
          <w:color w:val="000000" w:themeColor="text1"/>
        </w:rPr>
      </w:pPr>
      <w:r w:rsidRPr="004F6C78">
        <w:rPr>
          <w:rFonts w:cstheme="minorHAnsi"/>
          <w:b/>
          <w:color w:val="000000" w:themeColor="text1"/>
        </w:rPr>
        <w:t xml:space="preserve">Figure </w:t>
      </w:r>
      <w:r>
        <w:rPr>
          <w:rFonts w:cstheme="minorHAnsi"/>
          <w:b/>
          <w:color w:val="000000" w:themeColor="text1"/>
        </w:rPr>
        <w:t>6</w:t>
      </w:r>
      <w:r w:rsidRPr="004F6C78">
        <w:rPr>
          <w:rFonts w:cstheme="minorHAnsi"/>
          <w:b/>
          <w:color w:val="000000" w:themeColor="text1"/>
        </w:rPr>
        <w:t xml:space="preserve">: </w:t>
      </w:r>
      <w:r>
        <w:rPr>
          <w:rFonts w:cstheme="minorHAnsi"/>
          <w:b/>
          <w:color w:val="000000" w:themeColor="text1"/>
        </w:rPr>
        <w:t>ROC curve of test dataset</w:t>
      </w:r>
    </w:p>
    <w:p w14:paraId="2E7E3995" w14:textId="77777777" w:rsidR="00F3774B" w:rsidRDefault="00F3774B" w:rsidP="00F3774B">
      <w:pPr>
        <w:rPr>
          <w:rFonts w:cstheme="minorHAnsi"/>
          <w:b/>
          <w:color w:val="000000" w:themeColor="text1"/>
        </w:rPr>
      </w:pPr>
    </w:p>
    <w:p w14:paraId="3B73DC13" w14:textId="77777777" w:rsidR="00F3774B" w:rsidRPr="00D20D1E" w:rsidRDefault="00F3774B" w:rsidP="00F3774B">
      <w:pPr>
        <w:jc w:val="center"/>
        <w:rPr>
          <w:rFonts w:cstheme="minorHAnsi"/>
          <w:b/>
          <w:color w:val="000000" w:themeColor="text1"/>
        </w:rPr>
      </w:pPr>
      <w:r w:rsidRPr="004F6C78">
        <w:rPr>
          <w:rFonts w:cstheme="minorHAnsi"/>
          <w:noProof/>
          <w:color w:val="000000" w:themeColor="text1"/>
        </w:rPr>
        <w:drawing>
          <wp:inline distT="0" distB="0" distL="0" distR="0" wp14:anchorId="39C08AA8" wp14:editId="2A941EE8">
            <wp:extent cx="3924886" cy="34170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0425" cy="3439318"/>
                    </a:xfrm>
                    <a:prstGeom prst="rect">
                      <a:avLst/>
                    </a:prstGeom>
                  </pic:spPr>
                </pic:pic>
              </a:graphicData>
            </a:graphic>
          </wp:inline>
        </w:drawing>
      </w:r>
    </w:p>
    <w:p w14:paraId="66CEA1A9" w14:textId="77777777" w:rsidR="00F3774B" w:rsidRDefault="00F3774B" w:rsidP="00F3774B">
      <w:pPr>
        <w:jc w:val="center"/>
        <w:rPr>
          <w:rFonts w:cstheme="minorHAnsi"/>
          <w:b/>
          <w:color w:val="000000" w:themeColor="text1"/>
        </w:rPr>
      </w:pPr>
    </w:p>
    <w:p w14:paraId="201CCBA7" w14:textId="77777777" w:rsidR="00F3774B" w:rsidRPr="0055770A" w:rsidRDefault="00F3774B" w:rsidP="00F3774B">
      <w:pPr>
        <w:jc w:val="center"/>
        <w:rPr>
          <w:rFonts w:cstheme="minorHAnsi"/>
          <w:b/>
          <w:color w:val="000000" w:themeColor="text1"/>
        </w:rPr>
      </w:pPr>
      <w:r w:rsidRPr="0055770A">
        <w:rPr>
          <w:rFonts w:cstheme="minorHAnsi"/>
          <w:b/>
          <w:color w:val="000000" w:themeColor="text1"/>
        </w:rPr>
        <w:t>Table 5: Area under the curve</w:t>
      </w:r>
    </w:p>
    <w:tbl>
      <w:tblPr>
        <w:tblW w:w="4960" w:type="dxa"/>
        <w:jc w:val="center"/>
        <w:tblLook w:val="04A0" w:firstRow="1" w:lastRow="0" w:firstColumn="1" w:lastColumn="0" w:noHBand="0" w:noVBand="1"/>
      </w:tblPr>
      <w:tblGrid>
        <w:gridCol w:w="1165"/>
        <w:gridCol w:w="996"/>
        <w:gridCol w:w="1490"/>
        <w:gridCol w:w="1490"/>
      </w:tblGrid>
      <w:tr w:rsidR="00F3774B" w:rsidRPr="004F6C78" w14:paraId="37DA2ED3" w14:textId="77777777" w:rsidTr="00F3774B">
        <w:trPr>
          <w:trHeight w:val="290"/>
          <w:jc w:val="center"/>
        </w:trPr>
        <w:tc>
          <w:tcPr>
            <w:tcW w:w="116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BBD97CB" w14:textId="77777777" w:rsidR="00F3774B" w:rsidRPr="004F6C78" w:rsidRDefault="00F3774B" w:rsidP="00F3774B">
            <w:pPr>
              <w:rPr>
                <w:rFonts w:cstheme="minorHAnsi"/>
                <w:b/>
                <w:bCs/>
                <w:color w:val="000000" w:themeColor="text1"/>
              </w:rPr>
            </w:pPr>
            <w:r w:rsidRPr="004F6C78">
              <w:rPr>
                <w:rFonts w:cstheme="minorHAnsi"/>
                <w:b/>
                <w:bCs/>
                <w:color w:val="000000" w:themeColor="text1"/>
              </w:rPr>
              <w:t>Model</w:t>
            </w:r>
          </w:p>
        </w:tc>
        <w:tc>
          <w:tcPr>
            <w:tcW w:w="855" w:type="dxa"/>
            <w:tcBorders>
              <w:top w:val="single" w:sz="4" w:space="0" w:color="auto"/>
              <w:left w:val="nil"/>
              <w:bottom w:val="single" w:sz="4" w:space="0" w:color="auto"/>
              <w:right w:val="single" w:sz="4" w:space="0" w:color="auto"/>
            </w:tcBorders>
            <w:shd w:val="clear" w:color="000000" w:fill="FFFF00"/>
            <w:noWrap/>
            <w:vAlign w:val="bottom"/>
            <w:hideMark/>
          </w:tcPr>
          <w:p w14:paraId="0374FD39" w14:textId="77777777" w:rsidR="00F3774B" w:rsidRPr="004F6C78" w:rsidRDefault="00F3774B" w:rsidP="00F3774B">
            <w:pPr>
              <w:rPr>
                <w:rFonts w:cstheme="minorHAnsi"/>
                <w:b/>
                <w:bCs/>
                <w:color w:val="000000" w:themeColor="text1"/>
              </w:rPr>
            </w:pPr>
            <w:r w:rsidRPr="004F6C78">
              <w:rPr>
                <w:rFonts w:cstheme="minorHAnsi"/>
                <w:b/>
                <w:bCs/>
                <w:color w:val="000000" w:themeColor="text1"/>
              </w:rPr>
              <w:t>Area</w:t>
            </w:r>
          </w:p>
        </w:tc>
        <w:tc>
          <w:tcPr>
            <w:tcW w:w="1490" w:type="dxa"/>
            <w:tcBorders>
              <w:top w:val="single" w:sz="4" w:space="0" w:color="auto"/>
              <w:left w:val="nil"/>
              <w:bottom w:val="single" w:sz="4" w:space="0" w:color="auto"/>
              <w:right w:val="single" w:sz="4" w:space="0" w:color="auto"/>
            </w:tcBorders>
            <w:shd w:val="clear" w:color="000000" w:fill="FFFF00"/>
            <w:noWrap/>
            <w:vAlign w:val="bottom"/>
            <w:hideMark/>
          </w:tcPr>
          <w:p w14:paraId="3A232935" w14:textId="77777777" w:rsidR="00F3774B" w:rsidRPr="004F6C78" w:rsidRDefault="00F3774B" w:rsidP="00F3774B">
            <w:pPr>
              <w:rPr>
                <w:rFonts w:cstheme="minorHAnsi"/>
                <w:b/>
                <w:bCs/>
                <w:color w:val="000000" w:themeColor="text1"/>
              </w:rPr>
            </w:pPr>
            <w:proofErr w:type="spellStart"/>
            <w:r w:rsidRPr="004F6C78">
              <w:rPr>
                <w:rFonts w:cstheme="minorHAnsi"/>
                <w:b/>
                <w:bCs/>
                <w:color w:val="000000" w:themeColor="text1"/>
              </w:rPr>
              <w:t>p.value</w:t>
            </w:r>
            <w:proofErr w:type="spellEnd"/>
          </w:p>
        </w:tc>
        <w:tc>
          <w:tcPr>
            <w:tcW w:w="1450" w:type="dxa"/>
            <w:tcBorders>
              <w:top w:val="single" w:sz="4" w:space="0" w:color="auto"/>
              <w:left w:val="nil"/>
              <w:bottom w:val="single" w:sz="4" w:space="0" w:color="auto"/>
              <w:right w:val="single" w:sz="4" w:space="0" w:color="auto"/>
            </w:tcBorders>
            <w:shd w:val="clear" w:color="000000" w:fill="FFFF00"/>
            <w:noWrap/>
            <w:vAlign w:val="bottom"/>
            <w:hideMark/>
          </w:tcPr>
          <w:p w14:paraId="71F0A440" w14:textId="77777777" w:rsidR="00F3774B" w:rsidRPr="004F6C78" w:rsidRDefault="00F3774B" w:rsidP="00F3774B">
            <w:pPr>
              <w:rPr>
                <w:rFonts w:cstheme="minorHAnsi"/>
                <w:b/>
                <w:bCs/>
                <w:color w:val="000000" w:themeColor="text1"/>
              </w:rPr>
            </w:pPr>
            <w:proofErr w:type="spellStart"/>
            <w:proofErr w:type="gramStart"/>
            <w:r w:rsidRPr="004F6C78">
              <w:rPr>
                <w:rFonts w:cstheme="minorHAnsi"/>
                <w:b/>
                <w:bCs/>
                <w:color w:val="000000" w:themeColor="text1"/>
              </w:rPr>
              <w:t>binorm.area</w:t>
            </w:r>
            <w:proofErr w:type="spellEnd"/>
            <w:proofErr w:type="gramEnd"/>
          </w:p>
        </w:tc>
      </w:tr>
      <w:tr w:rsidR="00F3774B" w:rsidRPr="004F6C78" w14:paraId="01112230" w14:textId="77777777" w:rsidTr="00F3774B">
        <w:trPr>
          <w:trHeight w:val="290"/>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8432CFE" w14:textId="77777777" w:rsidR="00F3774B" w:rsidRPr="004F6C78" w:rsidRDefault="00F3774B" w:rsidP="00F3774B">
            <w:pPr>
              <w:rPr>
                <w:rFonts w:cstheme="minorHAnsi"/>
                <w:color w:val="000000" w:themeColor="text1"/>
              </w:rPr>
            </w:pPr>
            <w:r w:rsidRPr="004F6C78">
              <w:rPr>
                <w:rFonts w:cstheme="minorHAnsi"/>
                <w:color w:val="000000" w:themeColor="text1"/>
              </w:rPr>
              <w:t>Model 1</w:t>
            </w:r>
          </w:p>
        </w:tc>
        <w:tc>
          <w:tcPr>
            <w:tcW w:w="855" w:type="dxa"/>
            <w:tcBorders>
              <w:top w:val="nil"/>
              <w:left w:val="nil"/>
              <w:bottom w:val="single" w:sz="4" w:space="0" w:color="auto"/>
              <w:right w:val="single" w:sz="4" w:space="0" w:color="auto"/>
            </w:tcBorders>
            <w:shd w:val="clear" w:color="auto" w:fill="auto"/>
            <w:noWrap/>
            <w:vAlign w:val="center"/>
            <w:hideMark/>
          </w:tcPr>
          <w:p w14:paraId="5421EC08" w14:textId="77777777" w:rsidR="00F3774B" w:rsidRPr="004F6C78" w:rsidRDefault="00F3774B" w:rsidP="00F3774B">
            <w:pPr>
              <w:jc w:val="right"/>
              <w:rPr>
                <w:rFonts w:cstheme="minorHAnsi"/>
                <w:color w:val="000000" w:themeColor="text1"/>
              </w:rPr>
            </w:pPr>
            <w:r w:rsidRPr="004F6C78">
              <w:rPr>
                <w:rFonts w:cstheme="minorHAnsi"/>
                <w:color w:val="000000" w:themeColor="text1"/>
              </w:rPr>
              <w:t>0.87304</w:t>
            </w:r>
          </w:p>
        </w:tc>
        <w:tc>
          <w:tcPr>
            <w:tcW w:w="1490" w:type="dxa"/>
            <w:tcBorders>
              <w:top w:val="nil"/>
              <w:left w:val="nil"/>
              <w:bottom w:val="single" w:sz="4" w:space="0" w:color="auto"/>
              <w:right w:val="single" w:sz="4" w:space="0" w:color="auto"/>
            </w:tcBorders>
            <w:shd w:val="clear" w:color="auto" w:fill="auto"/>
            <w:noWrap/>
            <w:vAlign w:val="center"/>
            <w:hideMark/>
          </w:tcPr>
          <w:p w14:paraId="3468CDFE" w14:textId="77777777" w:rsidR="00F3774B" w:rsidRPr="004F6C78" w:rsidRDefault="00F3774B" w:rsidP="00F3774B">
            <w:pPr>
              <w:jc w:val="right"/>
              <w:rPr>
                <w:rFonts w:cstheme="minorHAnsi"/>
                <w:color w:val="000000" w:themeColor="text1"/>
              </w:rPr>
            </w:pPr>
            <w:r w:rsidRPr="004F6C78">
              <w:rPr>
                <w:rFonts w:cstheme="minorHAnsi"/>
                <w:color w:val="000000" w:themeColor="text1"/>
              </w:rPr>
              <w:t>2.65E-61</w:t>
            </w:r>
          </w:p>
        </w:tc>
        <w:tc>
          <w:tcPr>
            <w:tcW w:w="1450" w:type="dxa"/>
            <w:tcBorders>
              <w:top w:val="nil"/>
              <w:left w:val="nil"/>
              <w:bottom w:val="single" w:sz="4" w:space="0" w:color="auto"/>
              <w:right w:val="single" w:sz="4" w:space="0" w:color="auto"/>
            </w:tcBorders>
            <w:shd w:val="clear" w:color="auto" w:fill="auto"/>
            <w:noWrap/>
            <w:vAlign w:val="center"/>
            <w:hideMark/>
          </w:tcPr>
          <w:p w14:paraId="33B35002" w14:textId="77777777" w:rsidR="00F3774B" w:rsidRPr="004F6C78" w:rsidRDefault="00F3774B" w:rsidP="00F3774B">
            <w:pPr>
              <w:rPr>
                <w:rFonts w:cstheme="minorHAnsi"/>
                <w:color w:val="000000" w:themeColor="text1"/>
              </w:rPr>
            </w:pPr>
            <w:r w:rsidRPr="004F6C78">
              <w:rPr>
                <w:rFonts w:cstheme="minorHAnsi"/>
                <w:color w:val="000000" w:themeColor="text1"/>
              </w:rPr>
              <w:t>NA</w:t>
            </w:r>
          </w:p>
        </w:tc>
      </w:tr>
    </w:tbl>
    <w:p w14:paraId="09594D87" w14:textId="77777777" w:rsidR="00F3774B" w:rsidRPr="004F6C78" w:rsidRDefault="00F3774B" w:rsidP="00F3774B">
      <w:pPr>
        <w:rPr>
          <w:rFonts w:cstheme="minorHAnsi"/>
          <w:color w:val="000000" w:themeColor="text1"/>
        </w:rPr>
      </w:pPr>
    </w:p>
    <w:p w14:paraId="41FFEF76" w14:textId="77777777" w:rsidR="00F3774B" w:rsidRPr="004F6C78" w:rsidRDefault="00F3774B" w:rsidP="00F3774B">
      <w:pPr>
        <w:pStyle w:val="NormalWeb"/>
        <w:shd w:val="clear" w:color="auto" w:fill="FFFFFF"/>
        <w:spacing w:before="0" w:beforeAutospacing="0" w:after="150" w:afterAutospacing="0"/>
        <w:rPr>
          <w:rFonts w:asciiTheme="minorHAnsi" w:hAnsiTheme="minorHAnsi" w:cstheme="minorHAnsi"/>
          <w:color w:val="000000" w:themeColor="text1"/>
        </w:rPr>
      </w:pPr>
      <w:r w:rsidRPr="004F6C78">
        <w:rPr>
          <w:rFonts w:asciiTheme="minorHAnsi" w:hAnsiTheme="minorHAnsi" w:cstheme="minorHAnsi"/>
          <w:color w:val="000000" w:themeColor="text1"/>
        </w:rPr>
        <w:t>The Area Under the Curve (AUC) for the test dataset is 0.87304.</w:t>
      </w:r>
    </w:p>
    <w:p w14:paraId="129268C9" w14:textId="77777777" w:rsidR="00F3774B" w:rsidRPr="00D20D1E" w:rsidRDefault="00F3774B" w:rsidP="00F3774B">
      <w:pPr>
        <w:pStyle w:val="NormalWeb"/>
        <w:shd w:val="clear" w:color="auto" w:fill="FFFFFF"/>
        <w:spacing w:before="0" w:beforeAutospacing="0" w:after="150" w:afterAutospacing="0"/>
        <w:rPr>
          <w:rFonts w:asciiTheme="minorHAnsi" w:hAnsiTheme="minorHAnsi" w:cstheme="minorHAnsi"/>
          <w:color w:val="000000" w:themeColor="text1"/>
        </w:rPr>
      </w:pPr>
      <w:r w:rsidRPr="004F6C78">
        <w:rPr>
          <w:rFonts w:asciiTheme="minorHAnsi" w:hAnsiTheme="minorHAnsi" w:cstheme="minorHAnsi"/>
          <w:color w:val="000000" w:themeColor="text1"/>
        </w:rPr>
        <w:t>We now calculate the asymmetric classification rate for the test data set. For this we will use the same cut-off probability as 0.06 as we found in the previous step.</w:t>
      </w:r>
    </w:p>
    <w:p w14:paraId="15CA99D3" w14:textId="77777777" w:rsidR="00F3774B" w:rsidRPr="0055770A" w:rsidRDefault="00F3774B" w:rsidP="00F3774B">
      <w:pPr>
        <w:jc w:val="center"/>
        <w:rPr>
          <w:rFonts w:cstheme="minorHAnsi"/>
          <w:b/>
          <w:color w:val="000000" w:themeColor="text1"/>
        </w:rPr>
      </w:pPr>
      <w:r>
        <w:rPr>
          <w:rFonts w:cstheme="minorHAnsi"/>
          <w:b/>
          <w:color w:val="000000" w:themeColor="text1"/>
        </w:rPr>
        <w:t xml:space="preserve">Table 6: </w:t>
      </w:r>
      <w:r w:rsidRPr="0055770A">
        <w:rPr>
          <w:rFonts w:cstheme="minorHAnsi"/>
          <w:b/>
          <w:color w:val="000000" w:themeColor="text1"/>
        </w:rPr>
        <w:t>Misclassification table</w:t>
      </w:r>
    </w:p>
    <w:tbl>
      <w:tblPr>
        <w:tblW w:w="3360" w:type="dxa"/>
        <w:jc w:val="center"/>
        <w:tblLook w:val="04A0" w:firstRow="1" w:lastRow="0" w:firstColumn="1" w:lastColumn="0" w:noHBand="0" w:noVBand="1"/>
      </w:tblPr>
      <w:tblGrid>
        <w:gridCol w:w="960"/>
        <w:gridCol w:w="1920"/>
        <w:gridCol w:w="576"/>
      </w:tblGrid>
      <w:tr w:rsidR="00F3774B" w:rsidRPr="004F6C78" w14:paraId="38D3A642" w14:textId="77777777" w:rsidTr="00F3774B">
        <w:trPr>
          <w:trHeight w:val="290"/>
          <w:jc w:val="center"/>
        </w:trPr>
        <w:tc>
          <w:tcPr>
            <w:tcW w:w="960" w:type="dxa"/>
            <w:tcBorders>
              <w:top w:val="nil"/>
              <w:left w:val="nil"/>
              <w:bottom w:val="nil"/>
              <w:right w:val="nil"/>
            </w:tcBorders>
            <w:shd w:val="clear" w:color="auto" w:fill="auto"/>
            <w:noWrap/>
            <w:vAlign w:val="bottom"/>
            <w:hideMark/>
          </w:tcPr>
          <w:p w14:paraId="187BECFA" w14:textId="77777777" w:rsidR="00F3774B" w:rsidRPr="004F6C78" w:rsidRDefault="00F3774B" w:rsidP="00F3774B">
            <w:pPr>
              <w:jc w:val="center"/>
              <w:rPr>
                <w:rFonts w:cstheme="minorHAnsi"/>
                <w:color w:val="000000" w:themeColor="text1"/>
              </w:rPr>
            </w:pPr>
          </w:p>
        </w:tc>
        <w:tc>
          <w:tcPr>
            <w:tcW w:w="240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53EE492"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TRUE</w:t>
            </w:r>
          </w:p>
        </w:tc>
      </w:tr>
      <w:tr w:rsidR="00F3774B" w:rsidRPr="004F6C78" w14:paraId="1C2EF685" w14:textId="77777777" w:rsidTr="00F3774B">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A9DF710" w14:textId="77777777" w:rsidR="00F3774B" w:rsidRPr="004F6C78" w:rsidRDefault="00F3774B" w:rsidP="00F3774B">
            <w:pPr>
              <w:jc w:val="center"/>
              <w:rPr>
                <w:rFonts w:cstheme="minorHAnsi"/>
                <w:b/>
                <w:bCs/>
                <w:color w:val="000000" w:themeColor="text1"/>
              </w:rPr>
            </w:pPr>
            <w:r w:rsidRPr="004F6C78">
              <w:rPr>
                <w:rFonts w:cstheme="minorHAnsi"/>
                <w:b/>
                <w:bCs/>
                <w:color w:val="000000" w:themeColor="text1"/>
              </w:rPr>
              <w:t>PRED</w:t>
            </w:r>
          </w:p>
        </w:tc>
        <w:tc>
          <w:tcPr>
            <w:tcW w:w="1920" w:type="dxa"/>
            <w:tcBorders>
              <w:top w:val="nil"/>
              <w:left w:val="nil"/>
              <w:bottom w:val="single" w:sz="4" w:space="0" w:color="auto"/>
              <w:right w:val="single" w:sz="4" w:space="0" w:color="auto"/>
            </w:tcBorders>
            <w:shd w:val="clear" w:color="auto" w:fill="auto"/>
            <w:noWrap/>
            <w:vAlign w:val="bottom"/>
            <w:hideMark/>
          </w:tcPr>
          <w:p w14:paraId="091BE66D" w14:textId="77777777" w:rsidR="00F3774B" w:rsidRPr="004F6C78" w:rsidRDefault="00F3774B" w:rsidP="00F3774B">
            <w:pPr>
              <w:jc w:val="center"/>
              <w:rPr>
                <w:rFonts w:cstheme="minorHAnsi"/>
                <w:color w:val="000000" w:themeColor="text1"/>
              </w:rPr>
            </w:pPr>
            <w:r w:rsidRPr="004F6C78">
              <w:rPr>
                <w:rFonts w:cstheme="minorHAnsi"/>
                <w:color w:val="000000" w:themeColor="text1"/>
              </w:rPr>
              <w:t>0</w:t>
            </w:r>
          </w:p>
        </w:tc>
        <w:tc>
          <w:tcPr>
            <w:tcW w:w="480" w:type="dxa"/>
            <w:tcBorders>
              <w:top w:val="nil"/>
              <w:left w:val="nil"/>
              <w:bottom w:val="single" w:sz="4" w:space="0" w:color="auto"/>
              <w:right w:val="single" w:sz="4" w:space="0" w:color="auto"/>
            </w:tcBorders>
            <w:shd w:val="clear" w:color="auto" w:fill="auto"/>
            <w:noWrap/>
            <w:vAlign w:val="bottom"/>
            <w:hideMark/>
          </w:tcPr>
          <w:p w14:paraId="0E638D43" w14:textId="77777777" w:rsidR="00F3774B" w:rsidRPr="004F6C78" w:rsidRDefault="00F3774B" w:rsidP="00F3774B">
            <w:pPr>
              <w:jc w:val="center"/>
              <w:rPr>
                <w:rFonts w:cstheme="minorHAnsi"/>
                <w:color w:val="000000" w:themeColor="text1"/>
              </w:rPr>
            </w:pPr>
            <w:r w:rsidRPr="004F6C78">
              <w:rPr>
                <w:rFonts w:cstheme="minorHAnsi"/>
                <w:color w:val="000000" w:themeColor="text1"/>
              </w:rPr>
              <w:t>1</w:t>
            </w:r>
          </w:p>
        </w:tc>
      </w:tr>
      <w:tr w:rsidR="00F3774B" w:rsidRPr="004F6C78" w14:paraId="481688DA" w14:textId="77777777" w:rsidTr="00F3774B">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B4021D" w14:textId="77777777" w:rsidR="00F3774B" w:rsidRPr="004F6C78" w:rsidRDefault="00F3774B" w:rsidP="00F3774B">
            <w:pPr>
              <w:jc w:val="center"/>
              <w:rPr>
                <w:rFonts w:cstheme="minorHAnsi"/>
                <w:color w:val="000000" w:themeColor="text1"/>
              </w:rPr>
            </w:pPr>
            <w:r w:rsidRPr="004F6C78">
              <w:rPr>
                <w:rFonts w:cstheme="minorHAnsi"/>
                <w:color w:val="000000" w:themeColor="text1"/>
              </w:rPr>
              <w:t>0</w:t>
            </w:r>
          </w:p>
        </w:tc>
        <w:tc>
          <w:tcPr>
            <w:tcW w:w="1920" w:type="dxa"/>
            <w:tcBorders>
              <w:top w:val="nil"/>
              <w:left w:val="nil"/>
              <w:bottom w:val="single" w:sz="4" w:space="0" w:color="auto"/>
              <w:right w:val="single" w:sz="4" w:space="0" w:color="auto"/>
            </w:tcBorders>
            <w:shd w:val="clear" w:color="auto" w:fill="auto"/>
            <w:noWrap/>
            <w:vAlign w:val="bottom"/>
            <w:hideMark/>
          </w:tcPr>
          <w:p w14:paraId="24C1FC69" w14:textId="77777777" w:rsidR="00F3774B" w:rsidRPr="004F6C78" w:rsidRDefault="00F3774B" w:rsidP="00F3774B">
            <w:pPr>
              <w:jc w:val="center"/>
              <w:rPr>
                <w:rFonts w:cstheme="minorHAnsi"/>
                <w:color w:val="000000" w:themeColor="text1"/>
              </w:rPr>
            </w:pPr>
            <w:r w:rsidRPr="004F6C78">
              <w:rPr>
                <w:rFonts w:cstheme="minorHAnsi"/>
                <w:color w:val="000000" w:themeColor="text1"/>
              </w:rPr>
              <w:t>573</w:t>
            </w:r>
          </w:p>
        </w:tc>
        <w:tc>
          <w:tcPr>
            <w:tcW w:w="480" w:type="dxa"/>
            <w:tcBorders>
              <w:top w:val="nil"/>
              <w:left w:val="nil"/>
              <w:bottom w:val="single" w:sz="4" w:space="0" w:color="auto"/>
              <w:right w:val="single" w:sz="4" w:space="0" w:color="auto"/>
            </w:tcBorders>
            <w:shd w:val="clear" w:color="auto" w:fill="auto"/>
            <w:noWrap/>
            <w:vAlign w:val="bottom"/>
            <w:hideMark/>
          </w:tcPr>
          <w:p w14:paraId="40FD14DF" w14:textId="77777777" w:rsidR="00F3774B" w:rsidRPr="004F6C78" w:rsidRDefault="00F3774B" w:rsidP="00F3774B">
            <w:pPr>
              <w:jc w:val="center"/>
              <w:rPr>
                <w:rFonts w:cstheme="minorHAnsi"/>
                <w:color w:val="000000" w:themeColor="text1"/>
              </w:rPr>
            </w:pPr>
            <w:r w:rsidRPr="004F6C78">
              <w:rPr>
                <w:rFonts w:cstheme="minorHAnsi"/>
                <w:color w:val="000000" w:themeColor="text1"/>
              </w:rPr>
              <w:t>14</w:t>
            </w:r>
          </w:p>
        </w:tc>
      </w:tr>
      <w:tr w:rsidR="00F3774B" w:rsidRPr="004F6C78" w14:paraId="0409BEAE" w14:textId="77777777" w:rsidTr="00F3774B">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8CE4DF" w14:textId="77777777" w:rsidR="00F3774B" w:rsidRPr="004F6C78" w:rsidRDefault="00F3774B" w:rsidP="00F3774B">
            <w:pPr>
              <w:jc w:val="center"/>
              <w:rPr>
                <w:rFonts w:cstheme="minorHAnsi"/>
                <w:color w:val="000000" w:themeColor="text1"/>
              </w:rPr>
            </w:pPr>
            <w:r w:rsidRPr="004F6C78">
              <w:rPr>
                <w:rFonts w:cstheme="minorHAnsi"/>
                <w:color w:val="000000" w:themeColor="text1"/>
              </w:rPr>
              <w:t>1</w:t>
            </w:r>
          </w:p>
        </w:tc>
        <w:tc>
          <w:tcPr>
            <w:tcW w:w="1920" w:type="dxa"/>
            <w:tcBorders>
              <w:top w:val="nil"/>
              <w:left w:val="nil"/>
              <w:bottom w:val="single" w:sz="4" w:space="0" w:color="auto"/>
              <w:right w:val="single" w:sz="4" w:space="0" w:color="auto"/>
            </w:tcBorders>
            <w:shd w:val="clear" w:color="auto" w:fill="auto"/>
            <w:noWrap/>
            <w:vAlign w:val="bottom"/>
            <w:hideMark/>
          </w:tcPr>
          <w:p w14:paraId="6F34F209" w14:textId="77777777" w:rsidR="00F3774B" w:rsidRPr="004F6C78" w:rsidRDefault="00F3774B" w:rsidP="00F3774B">
            <w:pPr>
              <w:jc w:val="center"/>
              <w:rPr>
                <w:rFonts w:cstheme="minorHAnsi"/>
                <w:color w:val="000000" w:themeColor="text1"/>
              </w:rPr>
            </w:pPr>
            <w:r w:rsidRPr="004F6C78">
              <w:rPr>
                <w:rFonts w:cstheme="minorHAnsi"/>
                <w:color w:val="000000" w:themeColor="text1"/>
              </w:rPr>
              <w:t>371</w:t>
            </w:r>
          </w:p>
        </w:tc>
        <w:tc>
          <w:tcPr>
            <w:tcW w:w="480" w:type="dxa"/>
            <w:tcBorders>
              <w:top w:val="nil"/>
              <w:left w:val="nil"/>
              <w:bottom w:val="single" w:sz="4" w:space="0" w:color="auto"/>
              <w:right w:val="single" w:sz="4" w:space="0" w:color="auto"/>
            </w:tcBorders>
            <w:shd w:val="clear" w:color="auto" w:fill="auto"/>
            <w:noWrap/>
            <w:vAlign w:val="bottom"/>
            <w:hideMark/>
          </w:tcPr>
          <w:p w14:paraId="5D3637DB" w14:textId="77777777" w:rsidR="00F3774B" w:rsidRPr="004F6C78" w:rsidRDefault="00F3774B" w:rsidP="00F3774B">
            <w:pPr>
              <w:jc w:val="center"/>
              <w:rPr>
                <w:rFonts w:cstheme="minorHAnsi"/>
                <w:color w:val="000000" w:themeColor="text1"/>
              </w:rPr>
            </w:pPr>
            <w:r w:rsidRPr="004F6C78">
              <w:rPr>
                <w:rFonts w:cstheme="minorHAnsi"/>
                <w:color w:val="000000" w:themeColor="text1"/>
              </w:rPr>
              <w:t>130</w:t>
            </w:r>
          </w:p>
        </w:tc>
      </w:tr>
    </w:tbl>
    <w:p w14:paraId="04E4BED4" w14:textId="77777777" w:rsidR="00F3774B" w:rsidRPr="004F6C78" w:rsidRDefault="00F3774B" w:rsidP="00F3774B">
      <w:pPr>
        <w:rPr>
          <w:rFonts w:cstheme="minorHAnsi"/>
          <w:color w:val="000000" w:themeColor="text1"/>
        </w:rPr>
      </w:pPr>
    </w:p>
    <w:p w14:paraId="56798589" w14:textId="77777777" w:rsidR="00F3774B" w:rsidRPr="004F6C78" w:rsidRDefault="00F3774B" w:rsidP="00F3774B">
      <w:pPr>
        <w:pStyle w:val="HTMLPreformatted"/>
        <w:shd w:val="clear" w:color="auto" w:fill="FFFFFF"/>
        <w:wordWrap w:val="0"/>
        <w:spacing w:line="187" w:lineRule="atLeast"/>
        <w:rPr>
          <w:rFonts w:asciiTheme="minorHAnsi" w:eastAsiaTheme="minorHAnsi" w:hAnsiTheme="minorHAnsi" w:cstheme="minorHAnsi"/>
          <w:noProof/>
          <w:color w:val="000000" w:themeColor="text1"/>
          <w:sz w:val="24"/>
          <w:szCs w:val="24"/>
        </w:rPr>
      </w:pPr>
      <w:r w:rsidRPr="004F6C78">
        <w:rPr>
          <w:rFonts w:asciiTheme="minorHAnsi" w:hAnsiTheme="minorHAnsi" w:cstheme="minorHAnsi"/>
          <w:b/>
          <w:noProof/>
          <w:color w:val="000000" w:themeColor="text1"/>
          <w:sz w:val="24"/>
          <w:szCs w:val="24"/>
        </w:rPr>
        <w:t>Mean:</w:t>
      </w:r>
      <w:r w:rsidRPr="004F6C78">
        <w:rPr>
          <w:rFonts w:asciiTheme="minorHAnsi" w:eastAsiaTheme="minorHAnsi" w:hAnsiTheme="minorHAnsi" w:cstheme="minorHAnsi"/>
          <w:noProof/>
          <w:color w:val="000000" w:themeColor="text1"/>
          <w:sz w:val="24"/>
          <w:szCs w:val="24"/>
        </w:rPr>
        <w:t xml:space="preserve"> 0.3605592</w:t>
      </w:r>
      <w:r w:rsidRPr="004F6C78">
        <w:rPr>
          <w:rFonts w:asciiTheme="minorHAnsi" w:hAnsiTheme="minorHAnsi" w:cstheme="minorHAnsi"/>
          <w:b/>
          <w:noProof/>
          <w:color w:val="000000" w:themeColor="text1"/>
          <w:sz w:val="24"/>
          <w:szCs w:val="24"/>
        </w:rPr>
        <w:br/>
      </w:r>
      <w:r w:rsidRPr="004F6C78">
        <w:rPr>
          <w:rFonts w:asciiTheme="minorHAnsi" w:eastAsiaTheme="minorHAnsi" w:hAnsiTheme="minorHAnsi" w:cstheme="minorHAnsi"/>
          <w:noProof/>
          <w:color w:val="000000" w:themeColor="text1"/>
          <w:sz w:val="24"/>
          <w:szCs w:val="24"/>
        </w:rPr>
        <w:t>Hence the misclassification rate obtained is 0.3605592</w:t>
      </w:r>
    </w:p>
    <w:p w14:paraId="0F04AD4B" w14:textId="77777777" w:rsidR="00F3774B" w:rsidRPr="004F6C78" w:rsidRDefault="00F3774B" w:rsidP="00F3774B">
      <w:pPr>
        <w:rPr>
          <w:rFonts w:cstheme="minorHAnsi"/>
          <w:noProof/>
          <w:color w:val="000000" w:themeColor="text1"/>
        </w:rPr>
      </w:pPr>
      <w:r w:rsidRPr="004F6C78">
        <w:rPr>
          <w:rFonts w:cstheme="minorHAnsi"/>
          <w:noProof/>
          <w:color w:val="000000" w:themeColor="text1"/>
        </w:rPr>
        <w:t>which means our model is 64% accurate in predicting the bankruptcy status for the observations in testing dataset.</w:t>
      </w:r>
    </w:p>
    <w:p w14:paraId="4178C587" w14:textId="77777777" w:rsidR="00F3774B" w:rsidRPr="004F6C78" w:rsidRDefault="00F3774B" w:rsidP="00F3774B">
      <w:pPr>
        <w:rPr>
          <w:rFonts w:cstheme="minorHAnsi"/>
          <w:noProof/>
          <w:color w:val="000000" w:themeColor="text1"/>
        </w:rPr>
      </w:pPr>
    </w:p>
    <w:p w14:paraId="513E971F" w14:textId="77777777" w:rsidR="00F3774B" w:rsidRPr="004F6C78" w:rsidRDefault="00F3774B" w:rsidP="00F3774B">
      <w:pPr>
        <w:rPr>
          <w:rFonts w:cstheme="minorHAnsi"/>
          <w:noProof/>
          <w:color w:val="000000" w:themeColor="text1"/>
        </w:rPr>
      </w:pPr>
    </w:p>
    <w:p w14:paraId="69385A40" w14:textId="77777777" w:rsidR="00F3774B" w:rsidRPr="004F6C78" w:rsidRDefault="00F3774B" w:rsidP="00F3774B">
      <w:pPr>
        <w:rPr>
          <w:rFonts w:cstheme="minorHAnsi"/>
          <w:color w:val="000000" w:themeColor="text1"/>
        </w:rPr>
      </w:pPr>
    </w:p>
    <w:p w14:paraId="31EB28DC" w14:textId="77777777" w:rsidR="00F3774B" w:rsidRPr="004F6C78" w:rsidRDefault="00F3774B" w:rsidP="00F3774B">
      <w:pPr>
        <w:rPr>
          <w:rFonts w:cstheme="minorHAnsi"/>
          <w:color w:val="000000" w:themeColor="text1"/>
        </w:rPr>
      </w:pPr>
    </w:p>
    <w:p w14:paraId="258B5112" w14:textId="77777777" w:rsidR="00F3774B" w:rsidRPr="004F6C78" w:rsidRDefault="00F3774B" w:rsidP="00F3774B">
      <w:pPr>
        <w:rPr>
          <w:rFonts w:cstheme="minorHAnsi"/>
          <w:color w:val="000000" w:themeColor="text1"/>
        </w:rPr>
      </w:pPr>
    </w:p>
    <w:p w14:paraId="6CB1EE83" w14:textId="77777777" w:rsidR="00F3774B" w:rsidRPr="004F6C78" w:rsidRDefault="00F3774B" w:rsidP="00F3774B">
      <w:pPr>
        <w:rPr>
          <w:rFonts w:cstheme="minorHAnsi"/>
          <w:color w:val="000000" w:themeColor="text1"/>
        </w:rPr>
      </w:pPr>
      <w:r w:rsidRPr="004F6C78">
        <w:rPr>
          <w:rFonts w:cstheme="minorHAnsi"/>
          <w:color w:val="000000" w:themeColor="text1"/>
        </w:rPr>
        <w:br w:type="textWrapping" w:clear="all"/>
      </w:r>
    </w:p>
    <w:p w14:paraId="011802AB" w14:textId="77777777" w:rsidR="00F3774B" w:rsidRPr="004F6C78" w:rsidRDefault="00F3774B" w:rsidP="00F3774B">
      <w:pPr>
        <w:rPr>
          <w:rFonts w:cstheme="minorHAnsi"/>
          <w:color w:val="000000" w:themeColor="text1"/>
        </w:rPr>
      </w:pPr>
    </w:p>
    <w:p w14:paraId="375E9236" w14:textId="77777777" w:rsidR="00F3774B" w:rsidRPr="00F3774B" w:rsidRDefault="00F3774B">
      <w:pPr>
        <w:rPr>
          <w:rFonts w:asciiTheme="minorHAnsi" w:hAnsiTheme="minorHAnsi" w:cstheme="minorHAnsi"/>
          <w:b/>
          <w:color w:val="000000" w:themeColor="text1"/>
          <w:u w:val="single"/>
        </w:rPr>
      </w:pPr>
    </w:p>
    <w:sectPr w:rsidR="00F3774B" w:rsidRPr="00F3774B" w:rsidSect="00CD65A9">
      <w:footerReference w:type="even" r:id="rId17"/>
      <w:footerReference w:type="default" r:id="rId1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deepadas.nitw@gmail.com" w:date="2019-02-10T21:39:00Z" w:initials="d">
    <w:p w14:paraId="0F7275E3" w14:textId="77777777" w:rsidR="00F3774B" w:rsidRDefault="00F3774B" w:rsidP="00F3774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275E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275E3" w16cid:durableId="200CF3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07901" w14:textId="77777777" w:rsidR="00F02A8F" w:rsidRDefault="00F02A8F" w:rsidP="00397F43">
      <w:r>
        <w:separator/>
      </w:r>
    </w:p>
  </w:endnote>
  <w:endnote w:type="continuationSeparator" w:id="0">
    <w:p w14:paraId="61F270F6" w14:textId="77777777" w:rsidR="00F02A8F" w:rsidRDefault="00F02A8F" w:rsidP="00397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8229732"/>
      <w:docPartObj>
        <w:docPartGallery w:val="Page Numbers (Bottom of Page)"/>
        <w:docPartUnique/>
      </w:docPartObj>
    </w:sdtPr>
    <w:sdtEndPr>
      <w:rPr>
        <w:rStyle w:val="PageNumber"/>
      </w:rPr>
    </w:sdtEndPr>
    <w:sdtContent>
      <w:p w14:paraId="567B68DA" w14:textId="5946C9D1" w:rsidR="00F3774B" w:rsidRDefault="00F3774B" w:rsidP="00810C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DB2732" w14:textId="77777777" w:rsidR="00F3774B" w:rsidRDefault="00F3774B" w:rsidP="00397F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8311182"/>
      <w:docPartObj>
        <w:docPartGallery w:val="Page Numbers (Bottom of Page)"/>
        <w:docPartUnique/>
      </w:docPartObj>
    </w:sdtPr>
    <w:sdtEndPr>
      <w:rPr>
        <w:rStyle w:val="PageNumber"/>
      </w:rPr>
    </w:sdtEndPr>
    <w:sdtContent>
      <w:p w14:paraId="5C7222BA" w14:textId="3B254542" w:rsidR="00F3774B" w:rsidRDefault="00F3774B" w:rsidP="00810C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F00EBC" w14:textId="77777777" w:rsidR="00F3774B" w:rsidRDefault="00F3774B" w:rsidP="00397F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1FF52" w14:textId="77777777" w:rsidR="00F02A8F" w:rsidRDefault="00F02A8F" w:rsidP="00397F43">
      <w:r>
        <w:separator/>
      </w:r>
    </w:p>
  </w:footnote>
  <w:footnote w:type="continuationSeparator" w:id="0">
    <w:p w14:paraId="1C793D72" w14:textId="77777777" w:rsidR="00F02A8F" w:rsidRDefault="00F02A8F" w:rsidP="00397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831A3"/>
    <w:multiLevelType w:val="multilevel"/>
    <w:tmpl w:val="FD7C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C3E12"/>
    <w:multiLevelType w:val="hybridMultilevel"/>
    <w:tmpl w:val="F08E0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137DC"/>
    <w:multiLevelType w:val="multilevel"/>
    <w:tmpl w:val="46A2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C3FE9"/>
    <w:multiLevelType w:val="multilevel"/>
    <w:tmpl w:val="12C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05B9F"/>
    <w:multiLevelType w:val="multilevel"/>
    <w:tmpl w:val="3C52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6749D"/>
    <w:multiLevelType w:val="hybridMultilevel"/>
    <w:tmpl w:val="89F874A4"/>
    <w:lvl w:ilvl="0" w:tplc="918C1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A1FA2"/>
    <w:multiLevelType w:val="hybridMultilevel"/>
    <w:tmpl w:val="5AFCEFE6"/>
    <w:lvl w:ilvl="0" w:tplc="CAF4B0A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9416A"/>
    <w:multiLevelType w:val="multilevel"/>
    <w:tmpl w:val="A90A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14F2E"/>
    <w:multiLevelType w:val="multilevel"/>
    <w:tmpl w:val="CC0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368EB"/>
    <w:multiLevelType w:val="multilevel"/>
    <w:tmpl w:val="86B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E1CB2"/>
    <w:multiLevelType w:val="multilevel"/>
    <w:tmpl w:val="0D8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00564"/>
    <w:multiLevelType w:val="multilevel"/>
    <w:tmpl w:val="DEB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059D2"/>
    <w:multiLevelType w:val="hybridMultilevel"/>
    <w:tmpl w:val="E6BA2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5"/>
  </w:num>
  <w:num w:numId="5">
    <w:abstractNumId w:val="12"/>
  </w:num>
  <w:num w:numId="6">
    <w:abstractNumId w:val="6"/>
  </w:num>
  <w:num w:numId="7">
    <w:abstractNumId w:val="11"/>
  </w:num>
  <w:num w:numId="8">
    <w:abstractNumId w:val="7"/>
  </w:num>
  <w:num w:numId="9">
    <w:abstractNumId w:val="3"/>
  </w:num>
  <w:num w:numId="10">
    <w:abstractNumId w:val="0"/>
  </w:num>
  <w:num w:numId="11">
    <w:abstractNumId w:val="2"/>
  </w:num>
  <w:num w:numId="12">
    <w:abstractNumId w:val="9"/>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epadas.nitw@gmail.com">
    <w15:presenceInfo w15:providerId="Windows Live" w15:userId="bcf9f8ac0ecec2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45"/>
    <w:rsid w:val="00022FBA"/>
    <w:rsid w:val="00036B3F"/>
    <w:rsid w:val="0007769D"/>
    <w:rsid w:val="00087CD8"/>
    <w:rsid w:val="000A03F2"/>
    <w:rsid w:val="000A5083"/>
    <w:rsid w:val="001170E6"/>
    <w:rsid w:val="00130845"/>
    <w:rsid w:val="001A5F67"/>
    <w:rsid w:val="001C4AAD"/>
    <w:rsid w:val="001F12CA"/>
    <w:rsid w:val="00207189"/>
    <w:rsid w:val="00232758"/>
    <w:rsid w:val="00237292"/>
    <w:rsid w:val="002C238C"/>
    <w:rsid w:val="002C710D"/>
    <w:rsid w:val="00332A34"/>
    <w:rsid w:val="00370C90"/>
    <w:rsid w:val="00397F43"/>
    <w:rsid w:val="003B4DE3"/>
    <w:rsid w:val="003C1B69"/>
    <w:rsid w:val="003C7F45"/>
    <w:rsid w:val="003D3722"/>
    <w:rsid w:val="003E62B1"/>
    <w:rsid w:val="004851DC"/>
    <w:rsid w:val="00500B40"/>
    <w:rsid w:val="00537785"/>
    <w:rsid w:val="00540E2C"/>
    <w:rsid w:val="005664AE"/>
    <w:rsid w:val="0059535E"/>
    <w:rsid w:val="005D7F8B"/>
    <w:rsid w:val="00607B01"/>
    <w:rsid w:val="00617F39"/>
    <w:rsid w:val="00623137"/>
    <w:rsid w:val="006534B0"/>
    <w:rsid w:val="00670BB3"/>
    <w:rsid w:val="006C704F"/>
    <w:rsid w:val="00775A9D"/>
    <w:rsid w:val="007F69A6"/>
    <w:rsid w:val="0080353C"/>
    <w:rsid w:val="00810CF3"/>
    <w:rsid w:val="00870A74"/>
    <w:rsid w:val="00914F72"/>
    <w:rsid w:val="00930FE7"/>
    <w:rsid w:val="0094288F"/>
    <w:rsid w:val="009C1078"/>
    <w:rsid w:val="00A01244"/>
    <w:rsid w:val="00A561DE"/>
    <w:rsid w:val="00A823FC"/>
    <w:rsid w:val="00A835EF"/>
    <w:rsid w:val="00AC02F9"/>
    <w:rsid w:val="00C07C04"/>
    <w:rsid w:val="00C273CA"/>
    <w:rsid w:val="00CC069B"/>
    <w:rsid w:val="00CC5423"/>
    <w:rsid w:val="00CD65A9"/>
    <w:rsid w:val="00D71EB3"/>
    <w:rsid w:val="00D968C2"/>
    <w:rsid w:val="00E42BA2"/>
    <w:rsid w:val="00EB1328"/>
    <w:rsid w:val="00EB7ED3"/>
    <w:rsid w:val="00F02A8F"/>
    <w:rsid w:val="00F3774B"/>
    <w:rsid w:val="00F761ED"/>
    <w:rsid w:val="00F773E1"/>
    <w:rsid w:val="00F9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0785"/>
  <w15:chartTrackingRefBased/>
  <w15:docId w15:val="{DFB4F760-E895-544F-A562-BFB8867D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0C90"/>
    <w:rPr>
      <w:rFonts w:ascii="Times New Roman" w:eastAsia="Times New Roman" w:hAnsi="Times New Roman" w:cs="Times New Roman"/>
    </w:rPr>
  </w:style>
  <w:style w:type="paragraph" w:styleId="Heading1">
    <w:name w:val="heading 1"/>
    <w:basedOn w:val="Normal"/>
    <w:next w:val="Normal"/>
    <w:link w:val="Heading1Char"/>
    <w:uiPriority w:val="9"/>
    <w:qFormat/>
    <w:rsid w:val="005664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4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4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70C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C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7F45"/>
    <w:rPr>
      <w:rFonts w:ascii="Courier New" w:eastAsia="Times New Roman" w:hAnsi="Courier New" w:cs="Courier New"/>
      <w:sz w:val="20"/>
      <w:szCs w:val="20"/>
    </w:rPr>
  </w:style>
  <w:style w:type="character" w:styleId="Strong">
    <w:name w:val="Strong"/>
    <w:basedOn w:val="DefaultParagraphFont"/>
    <w:uiPriority w:val="22"/>
    <w:qFormat/>
    <w:rsid w:val="003C7F45"/>
    <w:rPr>
      <w:b/>
      <w:bCs/>
    </w:rPr>
  </w:style>
  <w:style w:type="paragraph" w:styleId="NormalWeb">
    <w:name w:val="Normal (Web)"/>
    <w:basedOn w:val="Normal"/>
    <w:uiPriority w:val="99"/>
    <w:unhideWhenUsed/>
    <w:rsid w:val="00500B40"/>
    <w:pPr>
      <w:spacing w:before="100" w:beforeAutospacing="1" w:after="100" w:afterAutospacing="1"/>
    </w:pPr>
  </w:style>
  <w:style w:type="character" w:styleId="HTMLCode">
    <w:name w:val="HTML Code"/>
    <w:basedOn w:val="DefaultParagraphFont"/>
    <w:uiPriority w:val="99"/>
    <w:semiHidden/>
    <w:unhideWhenUsed/>
    <w:rsid w:val="00500B40"/>
    <w:rPr>
      <w:rFonts w:ascii="Courier New" w:eastAsia="Times New Roman" w:hAnsi="Courier New" w:cs="Courier New"/>
      <w:sz w:val="20"/>
      <w:szCs w:val="20"/>
    </w:rPr>
  </w:style>
  <w:style w:type="character" w:styleId="Emphasis">
    <w:name w:val="Emphasis"/>
    <w:basedOn w:val="DefaultParagraphFont"/>
    <w:uiPriority w:val="20"/>
    <w:qFormat/>
    <w:rsid w:val="00500B40"/>
    <w:rPr>
      <w:i/>
      <w:iCs/>
    </w:rPr>
  </w:style>
  <w:style w:type="paragraph" w:styleId="ListParagraph">
    <w:name w:val="List Paragraph"/>
    <w:basedOn w:val="Normal"/>
    <w:uiPriority w:val="34"/>
    <w:qFormat/>
    <w:rsid w:val="007F69A6"/>
    <w:pPr>
      <w:ind w:left="720"/>
      <w:contextualSpacing/>
    </w:pPr>
  </w:style>
  <w:style w:type="paragraph" w:styleId="Footer">
    <w:name w:val="footer"/>
    <w:basedOn w:val="Normal"/>
    <w:link w:val="FooterChar"/>
    <w:uiPriority w:val="99"/>
    <w:unhideWhenUsed/>
    <w:rsid w:val="00397F43"/>
    <w:pPr>
      <w:tabs>
        <w:tab w:val="center" w:pos="4680"/>
        <w:tab w:val="right" w:pos="9360"/>
      </w:tabs>
    </w:pPr>
  </w:style>
  <w:style w:type="character" w:customStyle="1" w:styleId="FooterChar">
    <w:name w:val="Footer Char"/>
    <w:basedOn w:val="DefaultParagraphFont"/>
    <w:link w:val="Footer"/>
    <w:uiPriority w:val="99"/>
    <w:rsid w:val="00397F43"/>
    <w:rPr>
      <w:rFonts w:ascii="Times New Roman" w:eastAsia="Times New Roman" w:hAnsi="Times New Roman" w:cs="Times New Roman"/>
    </w:rPr>
  </w:style>
  <w:style w:type="character" w:styleId="PageNumber">
    <w:name w:val="page number"/>
    <w:basedOn w:val="DefaultParagraphFont"/>
    <w:uiPriority w:val="99"/>
    <w:semiHidden/>
    <w:unhideWhenUsed/>
    <w:rsid w:val="00397F43"/>
  </w:style>
  <w:style w:type="paragraph" w:styleId="Title">
    <w:name w:val="Title"/>
    <w:basedOn w:val="Normal"/>
    <w:next w:val="Normal"/>
    <w:link w:val="TitleChar"/>
    <w:qFormat/>
    <w:rsid w:val="00397F43"/>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rsid w:val="00397F43"/>
    <w:rPr>
      <w:rFonts w:asciiTheme="majorHAnsi" w:eastAsiaTheme="majorEastAsia" w:hAnsiTheme="majorHAnsi" w:cstheme="majorBidi"/>
      <w:caps/>
      <w:color w:val="44546A" w:themeColor="text2"/>
      <w:spacing w:val="30"/>
      <w:sz w:val="72"/>
      <w:szCs w:val="72"/>
    </w:rPr>
  </w:style>
  <w:style w:type="paragraph" w:styleId="NoSpacing">
    <w:name w:val="No Spacing"/>
    <w:link w:val="NoSpacingChar"/>
    <w:uiPriority w:val="1"/>
    <w:qFormat/>
    <w:rsid w:val="00397F43"/>
    <w:rPr>
      <w:rFonts w:eastAsiaTheme="minorEastAsia"/>
      <w:sz w:val="21"/>
      <w:szCs w:val="21"/>
    </w:rPr>
  </w:style>
  <w:style w:type="character" w:customStyle="1" w:styleId="NoSpacingChar">
    <w:name w:val="No Spacing Char"/>
    <w:basedOn w:val="DefaultParagraphFont"/>
    <w:link w:val="NoSpacing"/>
    <w:uiPriority w:val="1"/>
    <w:rsid w:val="00397F43"/>
    <w:rPr>
      <w:rFonts w:eastAsiaTheme="minorEastAsia"/>
      <w:sz w:val="21"/>
      <w:szCs w:val="21"/>
    </w:rPr>
  </w:style>
  <w:style w:type="table" w:styleId="TableGrid">
    <w:name w:val="Table Grid"/>
    <w:basedOn w:val="TableNormal"/>
    <w:uiPriority w:val="39"/>
    <w:rsid w:val="00397F43"/>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64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4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4B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0353C"/>
    <w:pPr>
      <w:spacing w:before="480" w:line="276" w:lineRule="auto"/>
      <w:outlineLvl w:val="9"/>
    </w:pPr>
    <w:rPr>
      <w:b/>
      <w:bCs/>
      <w:sz w:val="28"/>
      <w:szCs w:val="28"/>
    </w:rPr>
  </w:style>
  <w:style w:type="paragraph" w:styleId="TOC1">
    <w:name w:val="toc 1"/>
    <w:basedOn w:val="Normal"/>
    <w:next w:val="Normal"/>
    <w:autoRedefine/>
    <w:uiPriority w:val="39"/>
    <w:unhideWhenUsed/>
    <w:rsid w:val="0080353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80353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0353C"/>
    <w:pPr>
      <w:ind w:left="480"/>
    </w:pPr>
    <w:rPr>
      <w:rFonts w:asciiTheme="minorHAnsi" w:hAnsiTheme="minorHAnsi" w:cstheme="minorHAnsi"/>
      <w:sz w:val="20"/>
      <w:szCs w:val="20"/>
    </w:rPr>
  </w:style>
  <w:style w:type="character" w:styleId="Hyperlink">
    <w:name w:val="Hyperlink"/>
    <w:basedOn w:val="DefaultParagraphFont"/>
    <w:uiPriority w:val="99"/>
    <w:unhideWhenUsed/>
    <w:rsid w:val="0080353C"/>
    <w:rPr>
      <w:color w:val="0563C1" w:themeColor="hyperlink"/>
      <w:u w:val="single"/>
    </w:rPr>
  </w:style>
  <w:style w:type="paragraph" w:styleId="TOC4">
    <w:name w:val="toc 4"/>
    <w:basedOn w:val="Normal"/>
    <w:next w:val="Normal"/>
    <w:autoRedefine/>
    <w:uiPriority w:val="39"/>
    <w:semiHidden/>
    <w:unhideWhenUsed/>
    <w:rsid w:val="0080353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0353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0353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0353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0353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0353C"/>
    <w:pPr>
      <w:ind w:left="1920"/>
    </w:pPr>
    <w:rPr>
      <w:rFonts w:asciiTheme="minorHAnsi" w:hAnsiTheme="minorHAnsi" w:cstheme="minorHAnsi"/>
      <w:sz w:val="20"/>
      <w:szCs w:val="20"/>
    </w:rPr>
  </w:style>
  <w:style w:type="character" w:customStyle="1" w:styleId="gnkrckgcgsb">
    <w:name w:val="gnkrckgcgsb"/>
    <w:basedOn w:val="DefaultParagraphFont"/>
    <w:rsid w:val="000A5083"/>
  </w:style>
  <w:style w:type="paragraph" w:customStyle="1" w:styleId="Default">
    <w:name w:val="Default"/>
    <w:rsid w:val="00F3774B"/>
    <w:pPr>
      <w:autoSpaceDE w:val="0"/>
      <w:autoSpaceDN w:val="0"/>
      <w:adjustRightInd w:val="0"/>
    </w:pPr>
    <w:rPr>
      <w:rFonts w:ascii="Book Antiqua" w:hAnsi="Book Antiqua" w:cs="Book Antiqua"/>
      <w:color w:val="000000"/>
    </w:rPr>
  </w:style>
  <w:style w:type="character" w:styleId="CommentReference">
    <w:name w:val="annotation reference"/>
    <w:basedOn w:val="DefaultParagraphFont"/>
    <w:uiPriority w:val="99"/>
    <w:semiHidden/>
    <w:unhideWhenUsed/>
    <w:rsid w:val="00F3774B"/>
    <w:rPr>
      <w:sz w:val="16"/>
      <w:szCs w:val="16"/>
    </w:rPr>
  </w:style>
  <w:style w:type="paragraph" w:styleId="CommentText">
    <w:name w:val="annotation text"/>
    <w:basedOn w:val="Normal"/>
    <w:link w:val="CommentTextChar"/>
    <w:uiPriority w:val="99"/>
    <w:semiHidden/>
    <w:unhideWhenUsed/>
    <w:rsid w:val="00F3774B"/>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F3774B"/>
    <w:rPr>
      <w:sz w:val="20"/>
      <w:szCs w:val="20"/>
    </w:rPr>
  </w:style>
  <w:style w:type="paragraph" w:styleId="BalloonText">
    <w:name w:val="Balloon Text"/>
    <w:basedOn w:val="Normal"/>
    <w:link w:val="BalloonTextChar"/>
    <w:uiPriority w:val="99"/>
    <w:semiHidden/>
    <w:unhideWhenUsed/>
    <w:rsid w:val="00F3774B"/>
    <w:rPr>
      <w:sz w:val="18"/>
      <w:szCs w:val="18"/>
    </w:rPr>
  </w:style>
  <w:style w:type="character" w:customStyle="1" w:styleId="BalloonTextChar">
    <w:name w:val="Balloon Text Char"/>
    <w:basedOn w:val="DefaultParagraphFont"/>
    <w:link w:val="BalloonText"/>
    <w:uiPriority w:val="99"/>
    <w:semiHidden/>
    <w:rsid w:val="00F3774B"/>
    <w:rPr>
      <w:rFonts w:ascii="Times New Roman" w:eastAsia="Times New Roman" w:hAnsi="Times New Roman" w:cs="Times New Roman"/>
      <w:sz w:val="18"/>
      <w:szCs w:val="18"/>
    </w:rPr>
  </w:style>
  <w:style w:type="character" w:customStyle="1" w:styleId="Heading4Char">
    <w:name w:val="Heading 4 Char"/>
    <w:basedOn w:val="DefaultParagraphFont"/>
    <w:link w:val="Heading4"/>
    <w:uiPriority w:val="9"/>
    <w:semiHidden/>
    <w:rsid w:val="00370C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710">
      <w:bodyDiv w:val="1"/>
      <w:marLeft w:val="0"/>
      <w:marRight w:val="0"/>
      <w:marTop w:val="0"/>
      <w:marBottom w:val="0"/>
      <w:divBdr>
        <w:top w:val="none" w:sz="0" w:space="0" w:color="auto"/>
        <w:left w:val="none" w:sz="0" w:space="0" w:color="auto"/>
        <w:bottom w:val="none" w:sz="0" w:space="0" w:color="auto"/>
        <w:right w:val="none" w:sz="0" w:space="0" w:color="auto"/>
      </w:divBdr>
    </w:div>
    <w:div w:id="29913443">
      <w:bodyDiv w:val="1"/>
      <w:marLeft w:val="0"/>
      <w:marRight w:val="0"/>
      <w:marTop w:val="0"/>
      <w:marBottom w:val="0"/>
      <w:divBdr>
        <w:top w:val="none" w:sz="0" w:space="0" w:color="auto"/>
        <w:left w:val="none" w:sz="0" w:space="0" w:color="auto"/>
        <w:bottom w:val="none" w:sz="0" w:space="0" w:color="auto"/>
        <w:right w:val="none" w:sz="0" w:space="0" w:color="auto"/>
      </w:divBdr>
    </w:div>
    <w:div w:id="31853949">
      <w:bodyDiv w:val="1"/>
      <w:marLeft w:val="0"/>
      <w:marRight w:val="0"/>
      <w:marTop w:val="0"/>
      <w:marBottom w:val="0"/>
      <w:divBdr>
        <w:top w:val="none" w:sz="0" w:space="0" w:color="auto"/>
        <w:left w:val="none" w:sz="0" w:space="0" w:color="auto"/>
        <w:bottom w:val="none" w:sz="0" w:space="0" w:color="auto"/>
        <w:right w:val="none" w:sz="0" w:space="0" w:color="auto"/>
      </w:divBdr>
    </w:div>
    <w:div w:id="81729090">
      <w:bodyDiv w:val="1"/>
      <w:marLeft w:val="0"/>
      <w:marRight w:val="0"/>
      <w:marTop w:val="0"/>
      <w:marBottom w:val="0"/>
      <w:divBdr>
        <w:top w:val="none" w:sz="0" w:space="0" w:color="auto"/>
        <w:left w:val="none" w:sz="0" w:space="0" w:color="auto"/>
        <w:bottom w:val="none" w:sz="0" w:space="0" w:color="auto"/>
        <w:right w:val="none" w:sz="0" w:space="0" w:color="auto"/>
      </w:divBdr>
    </w:div>
    <w:div w:id="95296055">
      <w:bodyDiv w:val="1"/>
      <w:marLeft w:val="0"/>
      <w:marRight w:val="0"/>
      <w:marTop w:val="0"/>
      <w:marBottom w:val="0"/>
      <w:divBdr>
        <w:top w:val="none" w:sz="0" w:space="0" w:color="auto"/>
        <w:left w:val="none" w:sz="0" w:space="0" w:color="auto"/>
        <w:bottom w:val="none" w:sz="0" w:space="0" w:color="auto"/>
        <w:right w:val="none" w:sz="0" w:space="0" w:color="auto"/>
      </w:divBdr>
    </w:div>
    <w:div w:id="224682419">
      <w:bodyDiv w:val="1"/>
      <w:marLeft w:val="0"/>
      <w:marRight w:val="0"/>
      <w:marTop w:val="0"/>
      <w:marBottom w:val="0"/>
      <w:divBdr>
        <w:top w:val="none" w:sz="0" w:space="0" w:color="auto"/>
        <w:left w:val="none" w:sz="0" w:space="0" w:color="auto"/>
        <w:bottom w:val="none" w:sz="0" w:space="0" w:color="auto"/>
        <w:right w:val="none" w:sz="0" w:space="0" w:color="auto"/>
      </w:divBdr>
    </w:div>
    <w:div w:id="308246206">
      <w:bodyDiv w:val="1"/>
      <w:marLeft w:val="0"/>
      <w:marRight w:val="0"/>
      <w:marTop w:val="0"/>
      <w:marBottom w:val="0"/>
      <w:divBdr>
        <w:top w:val="none" w:sz="0" w:space="0" w:color="auto"/>
        <w:left w:val="none" w:sz="0" w:space="0" w:color="auto"/>
        <w:bottom w:val="none" w:sz="0" w:space="0" w:color="auto"/>
        <w:right w:val="none" w:sz="0" w:space="0" w:color="auto"/>
      </w:divBdr>
    </w:div>
    <w:div w:id="337268917">
      <w:bodyDiv w:val="1"/>
      <w:marLeft w:val="0"/>
      <w:marRight w:val="0"/>
      <w:marTop w:val="0"/>
      <w:marBottom w:val="0"/>
      <w:divBdr>
        <w:top w:val="none" w:sz="0" w:space="0" w:color="auto"/>
        <w:left w:val="none" w:sz="0" w:space="0" w:color="auto"/>
        <w:bottom w:val="none" w:sz="0" w:space="0" w:color="auto"/>
        <w:right w:val="none" w:sz="0" w:space="0" w:color="auto"/>
      </w:divBdr>
    </w:div>
    <w:div w:id="353045739">
      <w:bodyDiv w:val="1"/>
      <w:marLeft w:val="0"/>
      <w:marRight w:val="0"/>
      <w:marTop w:val="0"/>
      <w:marBottom w:val="0"/>
      <w:divBdr>
        <w:top w:val="none" w:sz="0" w:space="0" w:color="auto"/>
        <w:left w:val="none" w:sz="0" w:space="0" w:color="auto"/>
        <w:bottom w:val="none" w:sz="0" w:space="0" w:color="auto"/>
        <w:right w:val="none" w:sz="0" w:space="0" w:color="auto"/>
      </w:divBdr>
    </w:div>
    <w:div w:id="396635871">
      <w:bodyDiv w:val="1"/>
      <w:marLeft w:val="0"/>
      <w:marRight w:val="0"/>
      <w:marTop w:val="0"/>
      <w:marBottom w:val="0"/>
      <w:divBdr>
        <w:top w:val="none" w:sz="0" w:space="0" w:color="auto"/>
        <w:left w:val="none" w:sz="0" w:space="0" w:color="auto"/>
        <w:bottom w:val="none" w:sz="0" w:space="0" w:color="auto"/>
        <w:right w:val="none" w:sz="0" w:space="0" w:color="auto"/>
      </w:divBdr>
    </w:div>
    <w:div w:id="412095073">
      <w:bodyDiv w:val="1"/>
      <w:marLeft w:val="0"/>
      <w:marRight w:val="0"/>
      <w:marTop w:val="0"/>
      <w:marBottom w:val="0"/>
      <w:divBdr>
        <w:top w:val="none" w:sz="0" w:space="0" w:color="auto"/>
        <w:left w:val="none" w:sz="0" w:space="0" w:color="auto"/>
        <w:bottom w:val="none" w:sz="0" w:space="0" w:color="auto"/>
        <w:right w:val="none" w:sz="0" w:space="0" w:color="auto"/>
      </w:divBdr>
    </w:div>
    <w:div w:id="461506477">
      <w:bodyDiv w:val="1"/>
      <w:marLeft w:val="0"/>
      <w:marRight w:val="0"/>
      <w:marTop w:val="0"/>
      <w:marBottom w:val="0"/>
      <w:divBdr>
        <w:top w:val="none" w:sz="0" w:space="0" w:color="auto"/>
        <w:left w:val="none" w:sz="0" w:space="0" w:color="auto"/>
        <w:bottom w:val="none" w:sz="0" w:space="0" w:color="auto"/>
        <w:right w:val="none" w:sz="0" w:space="0" w:color="auto"/>
      </w:divBdr>
    </w:div>
    <w:div w:id="551770829">
      <w:bodyDiv w:val="1"/>
      <w:marLeft w:val="0"/>
      <w:marRight w:val="0"/>
      <w:marTop w:val="0"/>
      <w:marBottom w:val="0"/>
      <w:divBdr>
        <w:top w:val="none" w:sz="0" w:space="0" w:color="auto"/>
        <w:left w:val="none" w:sz="0" w:space="0" w:color="auto"/>
        <w:bottom w:val="none" w:sz="0" w:space="0" w:color="auto"/>
        <w:right w:val="none" w:sz="0" w:space="0" w:color="auto"/>
      </w:divBdr>
    </w:div>
    <w:div w:id="571088602">
      <w:bodyDiv w:val="1"/>
      <w:marLeft w:val="0"/>
      <w:marRight w:val="0"/>
      <w:marTop w:val="0"/>
      <w:marBottom w:val="0"/>
      <w:divBdr>
        <w:top w:val="none" w:sz="0" w:space="0" w:color="auto"/>
        <w:left w:val="none" w:sz="0" w:space="0" w:color="auto"/>
        <w:bottom w:val="none" w:sz="0" w:space="0" w:color="auto"/>
        <w:right w:val="none" w:sz="0" w:space="0" w:color="auto"/>
      </w:divBdr>
    </w:div>
    <w:div w:id="777986722">
      <w:bodyDiv w:val="1"/>
      <w:marLeft w:val="0"/>
      <w:marRight w:val="0"/>
      <w:marTop w:val="0"/>
      <w:marBottom w:val="0"/>
      <w:divBdr>
        <w:top w:val="none" w:sz="0" w:space="0" w:color="auto"/>
        <w:left w:val="none" w:sz="0" w:space="0" w:color="auto"/>
        <w:bottom w:val="none" w:sz="0" w:space="0" w:color="auto"/>
        <w:right w:val="none" w:sz="0" w:space="0" w:color="auto"/>
      </w:divBdr>
    </w:div>
    <w:div w:id="809788691">
      <w:bodyDiv w:val="1"/>
      <w:marLeft w:val="0"/>
      <w:marRight w:val="0"/>
      <w:marTop w:val="0"/>
      <w:marBottom w:val="0"/>
      <w:divBdr>
        <w:top w:val="none" w:sz="0" w:space="0" w:color="auto"/>
        <w:left w:val="none" w:sz="0" w:space="0" w:color="auto"/>
        <w:bottom w:val="none" w:sz="0" w:space="0" w:color="auto"/>
        <w:right w:val="none" w:sz="0" w:space="0" w:color="auto"/>
      </w:divBdr>
    </w:div>
    <w:div w:id="848763379">
      <w:bodyDiv w:val="1"/>
      <w:marLeft w:val="0"/>
      <w:marRight w:val="0"/>
      <w:marTop w:val="0"/>
      <w:marBottom w:val="0"/>
      <w:divBdr>
        <w:top w:val="none" w:sz="0" w:space="0" w:color="auto"/>
        <w:left w:val="none" w:sz="0" w:space="0" w:color="auto"/>
        <w:bottom w:val="none" w:sz="0" w:space="0" w:color="auto"/>
        <w:right w:val="none" w:sz="0" w:space="0" w:color="auto"/>
      </w:divBdr>
    </w:div>
    <w:div w:id="853422950">
      <w:bodyDiv w:val="1"/>
      <w:marLeft w:val="0"/>
      <w:marRight w:val="0"/>
      <w:marTop w:val="0"/>
      <w:marBottom w:val="0"/>
      <w:divBdr>
        <w:top w:val="none" w:sz="0" w:space="0" w:color="auto"/>
        <w:left w:val="none" w:sz="0" w:space="0" w:color="auto"/>
        <w:bottom w:val="none" w:sz="0" w:space="0" w:color="auto"/>
        <w:right w:val="none" w:sz="0" w:space="0" w:color="auto"/>
      </w:divBdr>
    </w:div>
    <w:div w:id="859664875">
      <w:bodyDiv w:val="1"/>
      <w:marLeft w:val="0"/>
      <w:marRight w:val="0"/>
      <w:marTop w:val="0"/>
      <w:marBottom w:val="0"/>
      <w:divBdr>
        <w:top w:val="none" w:sz="0" w:space="0" w:color="auto"/>
        <w:left w:val="none" w:sz="0" w:space="0" w:color="auto"/>
        <w:bottom w:val="none" w:sz="0" w:space="0" w:color="auto"/>
        <w:right w:val="none" w:sz="0" w:space="0" w:color="auto"/>
      </w:divBdr>
    </w:div>
    <w:div w:id="925958985">
      <w:bodyDiv w:val="1"/>
      <w:marLeft w:val="0"/>
      <w:marRight w:val="0"/>
      <w:marTop w:val="0"/>
      <w:marBottom w:val="0"/>
      <w:divBdr>
        <w:top w:val="none" w:sz="0" w:space="0" w:color="auto"/>
        <w:left w:val="none" w:sz="0" w:space="0" w:color="auto"/>
        <w:bottom w:val="none" w:sz="0" w:space="0" w:color="auto"/>
        <w:right w:val="none" w:sz="0" w:space="0" w:color="auto"/>
      </w:divBdr>
    </w:div>
    <w:div w:id="941650368">
      <w:bodyDiv w:val="1"/>
      <w:marLeft w:val="0"/>
      <w:marRight w:val="0"/>
      <w:marTop w:val="0"/>
      <w:marBottom w:val="0"/>
      <w:divBdr>
        <w:top w:val="none" w:sz="0" w:space="0" w:color="auto"/>
        <w:left w:val="none" w:sz="0" w:space="0" w:color="auto"/>
        <w:bottom w:val="none" w:sz="0" w:space="0" w:color="auto"/>
        <w:right w:val="none" w:sz="0" w:space="0" w:color="auto"/>
      </w:divBdr>
    </w:div>
    <w:div w:id="990449745">
      <w:bodyDiv w:val="1"/>
      <w:marLeft w:val="0"/>
      <w:marRight w:val="0"/>
      <w:marTop w:val="0"/>
      <w:marBottom w:val="0"/>
      <w:divBdr>
        <w:top w:val="none" w:sz="0" w:space="0" w:color="auto"/>
        <w:left w:val="none" w:sz="0" w:space="0" w:color="auto"/>
        <w:bottom w:val="none" w:sz="0" w:space="0" w:color="auto"/>
        <w:right w:val="none" w:sz="0" w:space="0" w:color="auto"/>
      </w:divBdr>
    </w:div>
    <w:div w:id="1005746312">
      <w:bodyDiv w:val="1"/>
      <w:marLeft w:val="0"/>
      <w:marRight w:val="0"/>
      <w:marTop w:val="0"/>
      <w:marBottom w:val="0"/>
      <w:divBdr>
        <w:top w:val="none" w:sz="0" w:space="0" w:color="auto"/>
        <w:left w:val="none" w:sz="0" w:space="0" w:color="auto"/>
        <w:bottom w:val="none" w:sz="0" w:space="0" w:color="auto"/>
        <w:right w:val="none" w:sz="0" w:space="0" w:color="auto"/>
      </w:divBdr>
    </w:div>
    <w:div w:id="1113939232">
      <w:bodyDiv w:val="1"/>
      <w:marLeft w:val="0"/>
      <w:marRight w:val="0"/>
      <w:marTop w:val="0"/>
      <w:marBottom w:val="0"/>
      <w:divBdr>
        <w:top w:val="none" w:sz="0" w:space="0" w:color="auto"/>
        <w:left w:val="none" w:sz="0" w:space="0" w:color="auto"/>
        <w:bottom w:val="none" w:sz="0" w:space="0" w:color="auto"/>
        <w:right w:val="none" w:sz="0" w:space="0" w:color="auto"/>
      </w:divBdr>
    </w:div>
    <w:div w:id="1117873822">
      <w:bodyDiv w:val="1"/>
      <w:marLeft w:val="0"/>
      <w:marRight w:val="0"/>
      <w:marTop w:val="0"/>
      <w:marBottom w:val="0"/>
      <w:divBdr>
        <w:top w:val="none" w:sz="0" w:space="0" w:color="auto"/>
        <w:left w:val="none" w:sz="0" w:space="0" w:color="auto"/>
        <w:bottom w:val="none" w:sz="0" w:space="0" w:color="auto"/>
        <w:right w:val="none" w:sz="0" w:space="0" w:color="auto"/>
      </w:divBdr>
    </w:div>
    <w:div w:id="1120610855">
      <w:bodyDiv w:val="1"/>
      <w:marLeft w:val="0"/>
      <w:marRight w:val="0"/>
      <w:marTop w:val="0"/>
      <w:marBottom w:val="0"/>
      <w:divBdr>
        <w:top w:val="none" w:sz="0" w:space="0" w:color="auto"/>
        <w:left w:val="none" w:sz="0" w:space="0" w:color="auto"/>
        <w:bottom w:val="none" w:sz="0" w:space="0" w:color="auto"/>
        <w:right w:val="none" w:sz="0" w:space="0" w:color="auto"/>
      </w:divBdr>
    </w:div>
    <w:div w:id="1164198200">
      <w:bodyDiv w:val="1"/>
      <w:marLeft w:val="0"/>
      <w:marRight w:val="0"/>
      <w:marTop w:val="0"/>
      <w:marBottom w:val="0"/>
      <w:divBdr>
        <w:top w:val="none" w:sz="0" w:space="0" w:color="auto"/>
        <w:left w:val="none" w:sz="0" w:space="0" w:color="auto"/>
        <w:bottom w:val="none" w:sz="0" w:space="0" w:color="auto"/>
        <w:right w:val="none" w:sz="0" w:space="0" w:color="auto"/>
      </w:divBdr>
    </w:div>
    <w:div w:id="1236623665">
      <w:bodyDiv w:val="1"/>
      <w:marLeft w:val="0"/>
      <w:marRight w:val="0"/>
      <w:marTop w:val="0"/>
      <w:marBottom w:val="0"/>
      <w:divBdr>
        <w:top w:val="none" w:sz="0" w:space="0" w:color="auto"/>
        <w:left w:val="none" w:sz="0" w:space="0" w:color="auto"/>
        <w:bottom w:val="none" w:sz="0" w:space="0" w:color="auto"/>
        <w:right w:val="none" w:sz="0" w:space="0" w:color="auto"/>
      </w:divBdr>
      <w:divsChild>
        <w:div w:id="1548643841">
          <w:marLeft w:val="0"/>
          <w:marRight w:val="0"/>
          <w:marTop w:val="0"/>
          <w:marBottom w:val="0"/>
          <w:divBdr>
            <w:top w:val="none" w:sz="0" w:space="0" w:color="auto"/>
            <w:left w:val="none" w:sz="0" w:space="0" w:color="auto"/>
            <w:bottom w:val="none" w:sz="0" w:space="0" w:color="auto"/>
            <w:right w:val="none" w:sz="0" w:space="0" w:color="auto"/>
          </w:divBdr>
        </w:div>
        <w:div w:id="763259002">
          <w:marLeft w:val="0"/>
          <w:marRight w:val="0"/>
          <w:marTop w:val="0"/>
          <w:marBottom w:val="0"/>
          <w:divBdr>
            <w:top w:val="none" w:sz="0" w:space="0" w:color="auto"/>
            <w:left w:val="none" w:sz="0" w:space="0" w:color="auto"/>
            <w:bottom w:val="none" w:sz="0" w:space="0" w:color="auto"/>
            <w:right w:val="none" w:sz="0" w:space="0" w:color="auto"/>
          </w:divBdr>
        </w:div>
      </w:divsChild>
    </w:div>
    <w:div w:id="1289356229">
      <w:bodyDiv w:val="1"/>
      <w:marLeft w:val="0"/>
      <w:marRight w:val="0"/>
      <w:marTop w:val="0"/>
      <w:marBottom w:val="0"/>
      <w:divBdr>
        <w:top w:val="none" w:sz="0" w:space="0" w:color="auto"/>
        <w:left w:val="none" w:sz="0" w:space="0" w:color="auto"/>
        <w:bottom w:val="none" w:sz="0" w:space="0" w:color="auto"/>
        <w:right w:val="none" w:sz="0" w:space="0" w:color="auto"/>
      </w:divBdr>
    </w:div>
    <w:div w:id="1323436613">
      <w:bodyDiv w:val="1"/>
      <w:marLeft w:val="0"/>
      <w:marRight w:val="0"/>
      <w:marTop w:val="0"/>
      <w:marBottom w:val="0"/>
      <w:divBdr>
        <w:top w:val="none" w:sz="0" w:space="0" w:color="auto"/>
        <w:left w:val="none" w:sz="0" w:space="0" w:color="auto"/>
        <w:bottom w:val="none" w:sz="0" w:space="0" w:color="auto"/>
        <w:right w:val="none" w:sz="0" w:space="0" w:color="auto"/>
      </w:divBdr>
    </w:div>
    <w:div w:id="1366053109">
      <w:bodyDiv w:val="1"/>
      <w:marLeft w:val="0"/>
      <w:marRight w:val="0"/>
      <w:marTop w:val="0"/>
      <w:marBottom w:val="0"/>
      <w:divBdr>
        <w:top w:val="none" w:sz="0" w:space="0" w:color="auto"/>
        <w:left w:val="none" w:sz="0" w:space="0" w:color="auto"/>
        <w:bottom w:val="none" w:sz="0" w:space="0" w:color="auto"/>
        <w:right w:val="none" w:sz="0" w:space="0" w:color="auto"/>
      </w:divBdr>
    </w:div>
    <w:div w:id="1422526285">
      <w:bodyDiv w:val="1"/>
      <w:marLeft w:val="0"/>
      <w:marRight w:val="0"/>
      <w:marTop w:val="0"/>
      <w:marBottom w:val="0"/>
      <w:divBdr>
        <w:top w:val="none" w:sz="0" w:space="0" w:color="auto"/>
        <w:left w:val="none" w:sz="0" w:space="0" w:color="auto"/>
        <w:bottom w:val="none" w:sz="0" w:space="0" w:color="auto"/>
        <w:right w:val="none" w:sz="0" w:space="0" w:color="auto"/>
      </w:divBdr>
    </w:div>
    <w:div w:id="1476023574">
      <w:bodyDiv w:val="1"/>
      <w:marLeft w:val="0"/>
      <w:marRight w:val="0"/>
      <w:marTop w:val="0"/>
      <w:marBottom w:val="0"/>
      <w:divBdr>
        <w:top w:val="none" w:sz="0" w:space="0" w:color="auto"/>
        <w:left w:val="none" w:sz="0" w:space="0" w:color="auto"/>
        <w:bottom w:val="none" w:sz="0" w:space="0" w:color="auto"/>
        <w:right w:val="none" w:sz="0" w:space="0" w:color="auto"/>
      </w:divBdr>
    </w:div>
    <w:div w:id="1639456779">
      <w:bodyDiv w:val="1"/>
      <w:marLeft w:val="0"/>
      <w:marRight w:val="0"/>
      <w:marTop w:val="0"/>
      <w:marBottom w:val="0"/>
      <w:divBdr>
        <w:top w:val="none" w:sz="0" w:space="0" w:color="auto"/>
        <w:left w:val="none" w:sz="0" w:space="0" w:color="auto"/>
        <w:bottom w:val="none" w:sz="0" w:space="0" w:color="auto"/>
        <w:right w:val="none" w:sz="0" w:space="0" w:color="auto"/>
      </w:divBdr>
    </w:div>
    <w:div w:id="1644264566">
      <w:bodyDiv w:val="1"/>
      <w:marLeft w:val="0"/>
      <w:marRight w:val="0"/>
      <w:marTop w:val="0"/>
      <w:marBottom w:val="0"/>
      <w:divBdr>
        <w:top w:val="none" w:sz="0" w:space="0" w:color="auto"/>
        <w:left w:val="none" w:sz="0" w:space="0" w:color="auto"/>
        <w:bottom w:val="none" w:sz="0" w:space="0" w:color="auto"/>
        <w:right w:val="none" w:sz="0" w:space="0" w:color="auto"/>
      </w:divBdr>
    </w:div>
    <w:div w:id="1737899016">
      <w:bodyDiv w:val="1"/>
      <w:marLeft w:val="0"/>
      <w:marRight w:val="0"/>
      <w:marTop w:val="0"/>
      <w:marBottom w:val="0"/>
      <w:divBdr>
        <w:top w:val="none" w:sz="0" w:space="0" w:color="auto"/>
        <w:left w:val="none" w:sz="0" w:space="0" w:color="auto"/>
        <w:bottom w:val="none" w:sz="0" w:space="0" w:color="auto"/>
        <w:right w:val="none" w:sz="0" w:space="0" w:color="auto"/>
      </w:divBdr>
      <w:divsChild>
        <w:div w:id="942297416">
          <w:marLeft w:val="0"/>
          <w:marRight w:val="0"/>
          <w:marTop w:val="0"/>
          <w:marBottom w:val="0"/>
          <w:divBdr>
            <w:top w:val="none" w:sz="0" w:space="0" w:color="auto"/>
            <w:left w:val="none" w:sz="0" w:space="0" w:color="auto"/>
            <w:bottom w:val="none" w:sz="0" w:space="0" w:color="auto"/>
            <w:right w:val="none" w:sz="0" w:space="0" w:color="auto"/>
          </w:divBdr>
          <w:divsChild>
            <w:div w:id="23677235">
              <w:marLeft w:val="0"/>
              <w:marRight w:val="0"/>
              <w:marTop w:val="0"/>
              <w:marBottom w:val="0"/>
              <w:divBdr>
                <w:top w:val="none" w:sz="0" w:space="0" w:color="auto"/>
                <w:left w:val="none" w:sz="0" w:space="0" w:color="auto"/>
                <w:bottom w:val="none" w:sz="0" w:space="0" w:color="auto"/>
                <w:right w:val="none" w:sz="0" w:space="0" w:color="auto"/>
              </w:divBdr>
              <w:divsChild>
                <w:div w:id="1211923364">
                  <w:marLeft w:val="0"/>
                  <w:marRight w:val="0"/>
                  <w:marTop w:val="0"/>
                  <w:marBottom w:val="0"/>
                  <w:divBdr>
                    <w:top w:val="none" w:sz="0" w:space="0" w:color="auto"/>
                    <w:left w:val="none" w:sz="0" w:space="0" w:color="auto"/>
                    <w:bottom w:val="none" w:sz="0" w:space="0" w:color="auto"/>
                    <w:right w:val="none" w:sz="0" w:space="0" w:color="auto"/>
                  </w:divBdr>
                  <w:divsChild>
                    <w:div w:id="11100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4256">
          <w:marLeft w:val="0"/>
          <w:marRight w:val="0"/>
          <w:marTop w:val="0"/>
          <w:marBottom w:val="0"/>
          <w:divBdr>
            <w:top w:val="none" w:sz="0" w:space="0" w:color="auto"/>
            <w:left w:val="none" w:sz="0" w:space="0" w:color="auto"/>
            <w:bottom w:val="none" w:sz="0" w:space="0" w:color="auto"/>
            <w:right w:val="none" w:sz="0" w:space="0" w:color="auto"/>
          </w:divBdr>
        </w:div>
      </w:divsChild>
    </w:div>
    <w:div w:id="1762294743">
      <w:bodyDiv w:val="1"/>
      <w:marLeft w:val="0"/>
      <w:marRight w:val="0"/>
      <w:marTop w:val="0"/>
      <w:marBottom w:val="0"/>
      <w:divBdr>
        <w:top w:val="none" w:sz="0" w:space="0" w:color="auto"/>
        <w:left w:val="none" w:sz="0" w:space="0" w:color="auto"/>
        <w:bottom w:val="none" w:sz="0" w:space="0" w:color="auto"/>
        <w:right w:val="none" w:sz="0" w:space="0" w:color="auto"/>
      </w:divBdr>
    </w:div>
    <w:div w:id="1871990005">
      <w:bodyDiv w:val="1"/>
      <w:marLeft w:val="0"/>
      <w:marRight w:val="0"/>
      <w:marTop w:val="0"/>
      <w:marBottom w:val="0"/>
      <w:divBdr>
        <w:top w:val="none" w:sz="0" w:space="0" w:color="auto"/>
        <w:left w:val="none" w:sz="0" w:space="0" w:color="auto"/>
        <w:bottom w:val="none" w:sz="0" w:space="0" w:color="auto"/>
        <w:right w:val="none" w:sz="0" w:space="0" w:color="auto"/>
      </w:divBdr>
    </w:div>
    <w:div w:id="1878354381">
      <w:bodyDiv w:val="1"/>
      <w:marLeft w:val="0"/>
      <w:marRight w:val="0"/>
      <w:marTop w:val="0"/>
      <w:marBottom w:val="0"/>
      <w:divBdr>
        <w:top w:val="none" w:sz="0" w:space="0" w:color="auto"/>
        <w:left w:val="none" w:sz="0" w:space="0" w:color="auto"/>
        <w:bottom w:val="none" w:sz="0" w:space="0" w:color="auto"/>
        <w:right w:val="none" w:sz="0" w:space="0" w:color="auto"/>
      </w:divBdr>
    </w:div>
    <w:div w:id="1936550531">
      <w:bodyDiv w:val="1"/>
      <w:marLeft w:val="0"/>
      <w:marRight w:val="0"/>
      <w:marTop w:val="0"/>
      <w:marBottom w:val="0"/>
      <w:divBdr>
        <w:top w:val="none" w:sz="0" w:space="0" w:color="auto"/>
        <w:left w:val="none" w:sz="0" w:space="0" w:color="auto"/>
        <w:bottom w:val="none" w:sz="0" w:space="0" w:color="auto"/>
        <w:right w:val="none" w:sz="0" w:space="0" w:color="auto"/>
      </w:divBdr>
    </w:div>
    <w:div w:id="1945769879">
      <w:bodyDiv w:val="1"/>
      <w:marLeft w:val="0"/>
      <w:marRight w:val="0"/>
      <w:marTop w:val="0"/>
      <w:marBottom w:val="0"/>
      <w:divBdr>
        <w:top w:val="none" w:sz="0" w:space="0" w:color="auto"/>
        <w:left w:val="none" w:sz="0" w:space="0" w:color="auto"/>
        <w:bottom w:val="none" w:sz="0" w:space="0" w:color="auto"/>
        <w:right w:val="none" w:sz="0" w:space="0" w:color="auto"/>
      </w:divBdr>
    </w:div>
    <w:div w:id="1949970068">
      <w:bodyDiv w:val="1"/>
      <w:marLeft w:val="0"/>
      <w:marRight w:val="0"/>
      <w:marTop w:val="0"/>
      <w:marBottom w:val="0"/>
      <w:divBdr>
        <w:top w:val="none" w:sz="0" w:space="0" w:color="auto"/>
        <w:left w:val="none" w:sz="0" w:space="0" w:color="auto"/>
        <w:bottom w:val="none" w:sz="0" w:space="0" w:color="auto"/>
        <w:right w:val="none" w:sz="0" w:space="0" w:color="auto"/>
      </w:divBdr>
    </w:div>
    <w:div w:id="1966501690">
      <w:bodyDiv w:val="1"/>
      <w:marLeft w:val="0"/>
      <w:marRight w:val="0"/>
      <w:marTop w:val="0"/>
      <w:marBottom w:val="0"/>
      <w:divBdr>
        <w:top w:val="none" w:sz="0" w:space="0" w:color="auto"/>
        <w:left w:val="none" w:sz="0" w:space="0" w:color="auto"/>
        <w:bottom w:val="none" w:sz="0" w:space="0" w:color="auto"/>
        <w:right w:val="none" w:sz="0" w:space="0" w:color="auto"/>
      </w:divBdr>
      <w:divsChild>
        <w:div w:id="1947495401">
          <w:marLeft w:val="0"/>
          <w:marRight w:val="0"/>
          <w:marTop w:val="0"/>
          <w:marBottom w:val="0"/>
          <w:divBdr>
            <w:top w:val="none" w:sz="0" w:space="0" w:color="auto"/>
            <w:left w:val="none" w:sz="0" w:space="0" w:color="auto"/>
            <w:bottom w:val="none" w:sz="0" w:space="0" w:color="auto"/>
            <w:right w:val="none" w:sz="0" w:space="0" w:color="auto"/>
          </w:divBdr>
        </w:div>
      </w:divsChild>
    </w:div>
    <w:div w:id="2091079744">
      <w:bodyDiv w:val="1"/>
      <w:marLeft w:val="0"/>
      <w:marRight w:val="0"/>
      <w:marTop w:val="0"/>
      <w:marBottom w:val="0"/>
      <w:divBdr>
        <w:top w:val="none" w:sz="0" w:space="0" w:color="auto"/>
        <w:left w:val="none" w:sz="0" w:space="0" w:color="auto"/>
        <w:bottom w:val="none" w:sz="0" w:space="0" w:color="auto"/>
        <w:right w:val="none" w:sz="0" w:space="0" w:color="auto"/>
      </w:divBdr>
    </w:div>
    <w:div w:id="2105957662">
      <w:bodyDiv w:val="1"/>
      <w:marLeft w:val="0"/>
      <w:marRight w:val="0"/>
      <w:marTop w:val="0"/>
      <w:marBottom w:val="0"/>
      <w:divBdr>
        <w:top w:val="none" w:sz="0" w:space="0" w:color="auto"/>
        <w:left w:val="none" w:sz="0" w:space="0" w:color="auto"/>
        <w:bottom w:val="none" w:sz="0" w:space="0" w:color="auto"/>
        <w:right w:val="none" w:sz="0" w:space="0" w:color="auto"/>
      </w:divBdr>
    </w:div>
    <w:div w:id="21242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52C14-B473-44DE-8236-D107908D2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16</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Om (prakasoh)</dc:creator>
  <cp:keywords/>
  <dc:description/>
  <cp:lastModifiedBy>Deepa Das</cp:lastModifiedBy>
  <cp:revision>25</cp:revision>
  <dcterms:created xsi:type="dcterms:W3CDTF">2019-02-03T21:49:00Z</dcterms:created>
  <dcterms:modified xsi:type="dcterms:W3CDTF">2019-05-09T05:45:00Z</dcterms:modified>
</cp:coreProperties>
</file>