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Errata for ECE 4723/6723 Lab Development Board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details the errata for the custom-developed ECE 4723/6723 lab development board.  Details include affected areas and possible solutions.  Please see the device’s datasheet for a full functional description.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ECE 4723/6723 Lab Development Board Errata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Resistor R6 is unconnected from R7 and VO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 DEFINITION</w:t>
        <w:br w:type="textWrapping"/>
      </w:r>
      <w:r w:rsidDel="00000000" w:rsidR="00000000" w:rsidRPr="00000000">
        <w:rPr>
          <w:rtl w:val="0"/>
        </w:rPr>
        <w:t xml:space="preserve">Resistor R6 connects the 3.3 V source and one end of capacitor C2000 to pin VO on the LCD Char Module and resistor R7.  This connection does not exist.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SCOPE OF IMPACT</w:t>
        <w:br w:type="textWrapping"/>
      </w:r>
      <w:r w:rsidDel="00000000" w:rsidR="00000000" w:rsidRPr="00000000">
        <w:rPr>
          <w:rtl w:val="0"/>
        </w:rPr>
        <w:t xml:space="preserve">R6 brokes the voltage divider which provides the contrast of the LCD display.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  <w:br w:type="textWrapping"/>
        <w:t xml:space="preserve">We would add a wire from R6 to Vo to make the Contrast of the LCD display right. 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RD8 pin unconnected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</w:t>
        <w:br w:type="textWrapping"/>
      </w:r>
      <w:r w:rsidDel="00000000" w:rsidR="00000000" w:rsidRPr="00000000">
        <w:rPr>
          <w:rtl w:val="0"/>
        </w:rPr>
        <w:t xml:space="preserve">Pin number 42 on the PIC33EP512GP806 microcontroller (RD8) should connect  to pad RD8 on H2, but does not.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IMPACT</w:t>
        <w:br w:type="textWrapping"/>
      </w:r>
      <w:r w:rsidDel="00000000" w:rsidR="00000000" w:rsidRPr="00000000">
        <w:rPr>
          <w:rtl w:val="0"/>
        </w:rPr>
        <w:t xml:space="preserve">PinOut of RD8 on H2 will be disconnected.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  <w:br w:type="textWrapping"/>
        <w:t xml:space="preserve">Connect pin 42 on the microcontroller to the RD8 pad on H2 using a wire.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SCL pin unconnected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</w:t>
        <w:br w:type="textWrapping"/>
      </w:r>
      <w:r w:rsidDel="00000000" w:rsidR="00000000" w:rsidRPr="00000000">
        <w:rPr>
          <w:rtl w:val="0"/>
        </w:rPr>
        <w:t xml:space="preserve">Pin number 37 on the PIC33EP512GP806 microcontroller (SCL) should connect  to pad SCL on H2, but does not.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IMPACT</w:t>
        <w:br w:type="textWrapping"/>
      </w:r>
      <w:r w:rsidDel="00000000" w:rsidR="00000000" w:rsidRPr="00000000">
        <w:rPr>
          <w:rtl w:val="0"/>
        </w:rPr>
        <w:t xml:space="preserve">PinOut of SCL on H2 will be disconnected.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  <w:br w:type="textWrapping"/>
        <w:t xml:space="preserve">Connect pin 37 on the microcontroller to the SCL pad on H2 using a wire.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SDA pin unconnected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</w:t>
        <w:br w:type="textWrapping"/>
      </w:r>
      <w:r w:rsidDel="00000000" w:rsidR="00000000" w:rsidRPr="00000000">
        <w:rPr>
          <w:rtl w:val="0"/>
        </w:rPr>
        <w:t xml:space="preserve">Pin number 38 on the PIC33EP512GP806 microcontroller (SDA) should connect to pad SDA on H2, but does not.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IMPACT</w:t>
        <w:br w:type="textWrapping"/>
      </w:r>
      <w:r w:rsidDel="00000000" w:rsidR="00000000" w:rsidRPr="00000000">
        <w:rPr>
          <w:rtl w:val="0"/>
        </w:rPr>
        <w:t xml:space="preserve">PinOut of SDA H2 will be disconnected.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WORKAROUND</w:t>
      </w:r>
      <w:r w:rsidDel="00000000" w:rsidR="00000000" w:rsidRPr="00000000">
        <w:rPr>
          <w:rtl w:val="0"/>
        </w:rPr>
        <w:br w:type="textWrapping"/>
        <w:t xml:space="preserve">Connect pin 38 on the microcontroller to the SDA pad on H2 using a wire.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