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33FC" w14:textId="77777777" w:rsidR="00866D7A" w:rsidRDefault="00750A0C">
      <w:pPr>
        <w:rPr>
          <w:b/>
        </w:rPr>
      </w:pPr>
      <w:r>
        <w:rPr>
          <w:b/>
        </w:rPr>
        <w:t>Errata for ECE 4723/6723 Lab Development Board</w:t>
      </w:r>
    </w:p>
    <w:p w14:paraId="1ECE2FA1" w14:textId="77777777" w:rsidR="00866D7A" w:rsidRDefault="00866D7A"/>
    <w:p w14:paraId="6705E83C" w14:textId="77777777" w:rsidR="00866D7A" w:rsidRDefault="00750A0C">
      <w:r>
        <w:t>This document details the errata for the custom-developed ECE 4723/6723 lab development board.  Details include affected areas and possible solutions.  Please see the device’s datasheet for a full functional description.</w:t>
      </w:r>
    </w:p>
    <w:p w14:paraId="68AB4134" w14:textId="77777777" w:rsidR="00866D7A" w:rsidRDefault="00866D7A"/>
    <w:p w14:paraId="0CF147F4" w14:textId="77777777" w:rsidR="00866D7A" w:rsidRDefault="00750A0C">
      <w:r>
        <w:rPr>
          <w:b/>
        </w:rPr>
        <w:t>ECE 4723/6723 Lab Development Board Errata Summary</w:t>
      </w:r>
    </w:p>
    <w:p w14:paraId="1F6209E0" w14:textId="77777777" w:rsidR="00866D7A" w:rsidRDefault="00866D7A">
      <w:pPr>
        <w:rPr>
          <w:b/>
        </w:rPr>
      </w:pPr>
    </w:p>
    <w:p w14:paraId="0F218CA0" w14:textId="77777777" w:rsidR="00866D7A" w:rsidRDefault="00750A0C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Resistor R6 is unconnected from R7 and VO</w:t>
      </w:r>
    </w:p>
    <w:p w14:paraId="151C9D16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Resistor R6 connects the 3.3 V source and one end of capacitor C2000 to pin VO on the LCD Char Module and resistor R7.  This connection does not exist.  </w:t>
      </w:r>
    </w:p>
    <w:p w14:paraId="05C308FF" w14:textId="6F19BF1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 xml:space="preserve">R6 </w:t>
      </w:r>
      <w:r w:rsidR="00C24F0B">
        <w:t>brakes</w:t>
      </w:r>
      <w:r>
        <w:t xml:space="preserve"> the voltage divider which provides the contrast of the LCD display.</w:t>
      </w:r>
    </w:p>
    <w:p w14:paraId="263CD45D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WORKAROUND</w:t>
      </w:r>
      <w:r>
        <w:br/>
        <w:t xml:space="preserve">We would add a wire from R6 to Vo to make the Contrast of the LCD display right. </w:t>
      </w:r>
    </w:p>
    <w:p w14:paraId="06ABB055" w14:textId="77777777" w:rsidR="00866D7A" w:rsidRDefault="00866D7A">
      <w:pPr>
        <w:spacing w:after="200"/>
      </w:pPr>
    </w:p>
    <w:p w14:paraId="0398575E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RD8 pin unconnected</w:t>
      </w:r>
    </w:p>
    <w:p w14:paraId="065C6441" w14:textId="6B68020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42 on the PIC33EP512GP806 microcontroller (RD8) should </w:t>
      </w:r>
      <w:r w:rsidR="00C24F0B">
        <w:t>connect to</w:t>
      </w:r>
      <w:r>
        <w:t xml:space="preserve"> pad RD8 on H2 but does not.</w:t>
      </w:r>
    </w:p>
    <w:p w14:paraId="217EC072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RD8 on H2 will be disconnected.</w:t>
      </w:r>
    </w:p>
    <w:p w14:paraId="16A99D0C" w14:textId="77777777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42 on the microcontroller to the RD8 pad on H2 using a wire.</w:t>
      </w:r>
    </w:p>
    <w:p w14:paraId="03FAA1B7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SCL pin unconnected</w:t>
      </w:r>
    </w:p>
    <w:p w14:paraId="411AA07A" w14:textId="4CFCC68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37 on the PIC33EP512GP806 microcontroller (SCL) should </w:t>
      </w:r>
      <w:r w:rsidR="00C24F0B">
        <w:t>connect to</w:t>
      </w:r>
      <w:r>
        <w:t xml:space="preserve"> pad SCL on H2 but does not. </w:t>
      </w:r>
    </w:p>
    <w:p w14:paraId="358B4E99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SCL on H2 will be disconnected.</w:t>
      </w:r>
    </w:p>
    <w:p w14:paraId="3C531B19" w14:textId="45323FA1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37 on the microcontroller to the SCL pad on H2 using a wire.</w:t>
      </w:r>
    </w:p>
    <w:p w14:paraId="33BFE845" w14:textId="77777777" w:rsidR="003D2AFB" w:rsidRDefault="003D2AFB" w:rsidP="003D2AFB">
      <w:pPr>
        <w:spacing w:after="200"/>
        <w:ind w:left="1440"/>
      </w:pPr>
    </w:p>
    <w:p w14:paraId="5B436DEA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lastRenderedPageBreak/>
        <w:t>SDA pin unconnected</w:t>
      </w:r>
    </w:p>
    <w:p w14:paraId="44DC900F" w14:textId="78DA039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38 on the PIC33EP512GP806 microcontroller (SDA) should connect to pad SDA on </w:t>
      </w:r>
      <w:r w:rsidR="00C24F0B">
        <w:t>H2 but</w:t>
      </w:r>
      <w:r>
        <w:t xml:space="preserve"> does not.</w:t>
      </w:r>
    </w:p>
    <w:p w14:paraId="5C8F786C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SDA H2 will be disconnected.</w:t>
      </w:r>
    </w:p>
    <w:p w14:paraId="0CEFA774" w14:textId="29823EE9" w:rsidR="003D2AFB" w:rsidRDefault="00750A0C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38 on the microcontroller to the SDA pad on H2 using a wire.</w:t>
      </w:r>
      <w:r w:rsidR="00A303D1">
        <w:t xml:space="preserve"> </w:t>
      </w:r>
    </w:p>
    <w:p w14:paraId="52A8108B" w14:textId="04396E05" w:rsidR="003D2AFB" w:rsidRDefault="003D2AFB" w:rsidP="003D2AFB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RF0 pin unconnected</w:t>
      </w:r>
      <w:r w:rsidR="00986F02">
        <w:rPr>
          <w:b/>
        </w:rPr>
        <w:t xml:space="preserve"> </w:t>
      </w:r>
      <w:r w:rsidR="00DB465D">
        <w:rPr>
          <w:b/>
        </w:rPr>
        <w:t xml:space="preserve">on FTDI </w:t>
      </w:r>
      <w:r w:rsidR="00986F02">
        <w:rPr>
          <w:b/>
        </w:rPr>
        <w:t>– UART operation impossible</w:t>
      </w:r>
    </w:p>
    <w:p w14:paraId="148F7CFD" w14:textId="43DB3B09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58 (RF0) on the PIC33EP512GP806 microcontroller should connect to pad RXD on </w:t>
      </w:r>
      <w:r w:rsidR="005419E1">
        <w:t>CAN2</w:t>
      </w:r>
      <w:r>
        <w:t xml:space="preserve"> but does not.</w:t>
      </w:r>
    </w:p>
    <w:p w14:paraId="5FBABD3E" w14:textId="50AE8A9F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 w:rsidR="005419E1">
        <w:t>PinOut</w:t>
      </w:r>
      <w:proofErr w:type="spellEnd"/>
      <w:r w:rsidR="005419E1">
        <w:t xml:space="preserve"> </w:t>
      </w:r>
      <w:r w:rsidR="007B3F1C">
        <w:t xml:space="preserve">RXD </w:t>
      </w:r>
      <w:r w:rsidR="009C77FC">
        <w:t xml:space="preserve">of the </w:t>
      </w:r>
      <w:r w:rsidR="005419E1">
        <w:t>FTDI will be disconnected.</w:t>
      </w:r>
      <w:r w:rsidR="00C74DE9">
        <w:t xml:space="preserve"> This pin is necessary for UART operation.</w:t>
      </w:r>
    </w:p>
    <w:p w14:paraId="19FACA5E" w14:textId="694FFF04" w:rsidR="003D2AFB" w:rsidRDefault="003D2AFB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</w:t>
      </w:r>
      <w:r w:rsidR="00DB465D">
        <w:t xml:space="preserve">out RF0 </w:t>
      </w:r>
      <w:r>
        <w:t xml:space="preserve">the </w:t>
      </w:r>
      <w:r w:rsidR="00094EFD">
        <w:t>RXD</w:t>
      </w:r>
      <w:r>
        <w:t xml:space="preserve"> pad on</w:t>
      </w:r>
      <w:r w:rsidR="00DB465D">
        <w:t xml:space="preserve"> the H1 pinout the FTDI pad</w:t>
      </w:r>
      <w:r>
        <w:t xml:space="preserve"> using a wire.</w:t>
      </w:r>
    </w:p>
    <w:p w14:paraId="6C3DF29F" w14:textId="24FBA959" w:rsidR="00094EFD" w:rsidRDefault="00094EFD" w:rsidP="00094EFD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MCLR pin unconnected</w:t>
      </w:r>
      <w:r w:rsidR="00DB465D">
        <w:rPr>
          <w:b/>
        </w:rPr>
        <w:t xml:space="preserve"> on FTDI - </w:t>
      </w:r>
      <w:r w:rsidR="00DB465D">
        <w:rPr>
          <w:b/>
        </w:rPr>
        <w:t>UART operation impossible</w:t>
      </w:r>
    </w:p>
    <w:p w14:paraId="1F91B3A0" w14:textId="21DB98C7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7 on the PIC33EP512GP806 microcontroller (MCLR) should connect to pad </w:t>
      </w:r>
      <w:r w:rsidR="007B3F1C">
        <w:t>RTS</w:t>
      </w:r>
      <w:r>
        <w:t xml:space="preserve"> on CAN2 but does not. </w:t>
      </w:r>
    </w:p>
    <w:p w14:paraId="33A4D053" w14:textId="06A68AC3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>Pi</w:t>
      </w:r>
      <w:r w:rsidR="009C77FC">
        <w:t>n</w:t>
      </w:r>
      <w:r>
        <w:t xml:space="preserve"> </w:t>
      </w:r>
      <w:r w:rsidR="007B3F1C">
        <w:t xml:space="preserve">RST </w:t>
      </w:r>
      <w:r w:rsidR="009C77FC">
        <w:t xml:space="preserve">of the </w:t>
      </w:r>
      <w:r>
        <w:t>FTDI will be disconnected.</w:t>
      </w:r>
      <w:r w:rsidR="009C77FC" w:rsidRPr="009C77FC">
        <w:t xml:space="preserve"> </w:t>
      </w:r>
      <w:r w:rsidR="009C77FC">
        <w:t>This pin is necessary for UART operation</w:t>
      </w:r>
      <w:r w:rsidR="00D74679">
        <w:t>, functioning as the FTDI equivalent of #MCLR.</w:t>
      </w:r>
    </w:p>
    <w:p w14:paraId="54D8D9C4" w14:textId="353B28EE" w:rsidR="00094EFD" w:rsidRDefault="00094EFD" w:rsidP="00094EFD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 xml:space="preserve">Connect </w:t>
      </w:r>
      <w:r w:rsidR="00D74679">
        <w:t xml:space="preserve">the </w:t>
      </w:r>
      <w:r w:rsidR="007B3F1C">
        <w:t>MCLR# on ICSP</w:t>
      </w:r>
      <w:r w:rsidR="00D74679">
        <w:t xml:space="preserve"> pin 7</w:t>
      </w:r>
      <w:r w:rsidR="007B3F1C">
        <w:t xml:space="preserve"> </w:t>
      </w:r>
      <w:r>
        <w:t xml:space="preserve">to the </w:t>
      </w:r>
      <w:r w:rsidR="007B3F1C">
        <w:t xml:space="preserve">RTS </w:t>
      </w:r>
      <w:r>
        <w:t>pad</w:t>
      </w:r>
      <w:r w:rsidR="00D74679">
        <w:t xml:space="preserve"> of FTDI</w:t>
      </w:r>
      <w:bookmarkStart w:id="0" w:name="_GoBack"/>
      <w:bookmarkEnd w:id="0"/>
      <w:r>
        <w:t xml:space="preserve"> using a wire.</w:t>
      </w:r>
    </w:p>
    <w:p w14:paraId="6B21015B" w14:textId="77777777" w:rsidR="00094EFD" w:rsidRDefault="00094EFD" w:rsidP="00094EFD">
      <w:pPr>
        <w:spacing w:after="200"/>
      </w:pPr>
    </w:p>
    <w:p w14:paraId="25E16338" w14:textId="77777777" w:rsidR="003D2AFB" w:rsidRDefault="003D2AFB" w:rsidP="003D2AFB">
      <w:pPr>
        <w:spacing w:after="200"/>
      </w:pPr>
    </w:p>
    <w:sectPr w:rsidR="003D2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3D54"/>
    <w:multiLevelType w:val="multilevel"/>
    <w:tmpl w:val="231AF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D7A"/>
    <w:rsid w:val="00094EFD"/>
    <w:rsid w:val="003D2AFB"/>
    <w:rsid w:val="005419E1"/>
    <w:rsid w:val="00750A0C"/>
    <w:rsid w:val="007B3F1C"/>
    <w:rsid w:val="00866D7A"/>
    <w:rsid w:val="00986F02"/>
    <w:rsid w:val="009C77FC"/>
    <w:rsid w:val="00A303D1"/>
    <w:rsid w:val="00AF050B"/>
    <w:rsid w:val="00C24F0B"/>
    <w:rsid w:val="00C74DE9"/>
    <w:rsid w:val="00D74679"/>
    <w:rsid w:val="00DB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02"/>
  <w15:docId w15:val="{F38DD6A1-058B-414C-9335-F465C91E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Ben-Jammin</cp:lastModifiedBy>
  <cp:revision>20</cp:revision>
  <dcterms:created xsi:type="dcterms:W3CDTF">2019-02-14T19:49:00Z</dcterms:created>
  <dcterms:modified xsi:type="dcterms:W3CDTF">2019-02-15T22:07:00Z</dcterms:modified>
</cp:coreProperties>
</file>