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6CAB" w14:textId="77777777" w:rsidR="00FE21E9" w:rsidRDefault="00000000">
      <w:pPr>
        <w:spacing w:before="900"/>
        <w:jc w:val="center"/>
      </w:pPr>
      <w:r>
        <w:rPr>
          <w:b/>
          <w:color w:val="5B9BD5"/>
          <w:sz w:val="28"/>
        </w:rPr>
        <w:t>AWS ESC Landing Zone</w:t>
      </w:r>
    </w:p>
    <w:p w14:paraId="3DCEA135" w14:textId="77777777" w:rsidR="00FE21E9" w:rsidRDefault="00000000">
      <w:pPr>
        <w:pStyle w:val="Title"/>
        <w:jc w:val="center"/>
      </w:pPr>
      <w:r>
        <w:t>Audit &amp; Log Archive Account Provisioning</w:t>
      </w:r>
      <w:r>
        <w:br/>
        <w:t>Options Assessment and Decision Proposal</w:t>
      </w:r>
    </w:p>
    <w:p w14:paraId="3B0B33DD" w14:textId="77777777" w:rsidR="00FE21E9" w:rsidRDefault="00000000">
      <w:pPr>
        <w:jc w:val="center"/>
      </w:pPr>
      <w:r>
        <w:rPr>
          <w:i/>
          <w:sz w:val="22"/>
        </w:rPr>
        <w:t>Staging Environment - Existing CDK-managed OU and SCP structure</w:t>
      </w:r>
    </w:p>
    <w:p w14:paraId="37D1754F" w14:textId="32173D08" w:rsidR="00FE21E9" w:rsidRDefault="00000000">
      <w:pPr>
        <w:spacing w:before="400"/>
        <w:jc w:val="center"/>
      </w:pPr>
      <w:r>
        <w:rPr>
          <w:color w:val="646464"/>
          <w:sz w:val="18"/>
        </w:rPr>
        <w:t xml:space="preserve">Prepared for </w:t>
      </w:r>
      <w:r w:rsidR="00A6429C">
        <w:rPr>
          <w:color w:val="646464"/>
          <w:sz w:val="18"/>
        </w:rPr>
        <w:t>IF Team</w:t>
      </w:r>
      <w:r>
        <w:rPr>
          <w:color w:val="646464"/>
          <w:sz w:val="18"/>
        </w:rPr>
        <w:t xml:space="preserve"> discussion | 03 September 2026</w:t>
      </w:r>
    </w:p>
    <w:tbl>
      <w:tblPr>
        <w:tblW w:w="0" w:type="auto"/>
        <w:jc w:val="center"/>
        <w:tblLook w:val="04A0" w:firstRow="1" w:lastRow="0" w:firstColumn="1" w:lastColumn="0" w:noHBand="0" w:noVBand="1"/>
      </w:tblPr>
      <w:tblGrid>
        <w:gridCol w:w="10224"/>
      </w:tblGrid>
      <w:tr w:rsidR="00FE21E9" w14:paraId="2FE8ACD0" w14:textId="77777777">
        <w:trPr>
          <w:jc w:val="center"/>
        </w:trPr>
        <w:tc>
          <w:tcPr>
            <w:tcW w:w="10224" w:type="dxa"/>
            <w:shd w:val="clear" w:color="auto" w:fill="EAF2F8"/>
            <w:tcMar>
              <w:top w:w="140" w:type="dxa"/>
              <w:left w:w="160" w:type="dxa"/>
              <w:bottom w:w="140" w:type="dxa"/>
              <w:right w:w="160" w:type="dxa"/>
            </w:tcMar>
          </w:tcPr>
          <w:p w14:paraId="798E313C" w14:textId="77777777" w:rsidR="00FE21E9" w:rsidRDefault="00000000">
            <w:r>
              <w:rPr>
                <w:b/>
                <w:color w:val="1F4E78"/>
                <w:sz w:val="20"/>
              </w:rPr>
              <w:t>Purpose</w:t>
            </w:r>
          </w:p>
          <w:p w14:paraId="5F03CD52" w14:textId="77777777" w:rsidR="00FE21E9" w:rsidRPr="002E367C" w:rsidRDefault="00000000">
            <w:pPr>
              <w:spacing w:before="60" w:after="0"/>
              <w:rPr>
                <w:szCs w:val="19"/>
              </w:rPr>
            </w:pPr>
            <w:r w:rsidRPr="002E367C">
              <w:rPr>
                <w:szCs w:val="19"/>
              </w:rPr>
              <w:t>To agree the implementation path for the mandatory Audit and Log Archive accounts after the OU hierarchy and custom SCP catalogue have already been deployed in the AWS European Sovereign Cloud staging organization.</w:t>
            </w:r>
          </w:p>
        </w:tc>
      </w:tr>
    </w:tbl>
    <w:p w14:paraId="0C3A823B" w14:textId="77777777" w:rsidR="00FE21E9" w:rsidRDefault="00000000">
      <w:r>
        <w:br w:type="page"/>
      </w:r>
    </w:p>
    <w:p w14:paraId="3BA2BCAB" w14:textId="77777777" w:rsidR="00FE21E9" w:rsidRDefault="00000000">
      <w:pPr>
        <w:pStyle w:val="Heading1"/>
      </w:pPr>
      <w:r>
        <w:lastRenderedPageBreak/>
        <w:t>1. Executive Summary</w:t>
      </w:r>
    </w:p>
    <w:p w14:paraId="317070B7" w14:textId="50F6FA30" w:rsidR="002E367C" w:rsidRPr="002E367C" w:rsidRDefault="00000000" w:rsidP="002E367C">
      <w:pPr>
        <w:spacing w:after="100"/>
        <w:rPr>
          <w:lang w:val="en-IN"/>
        </w:rPr>
      </w:pPr>
      <w:r>
        <w:t xml:space="preserve">The AWS ESC Landing Zone has already progressed beyond an empty-organization starting point: the approved OU hierarchy and custom SCP/RCP catalogue are deployed through CDK in Staging. </w:t>
      </w:r>
      <w:r w:rsidR="002E367C" w:rsidRPr="002E367C">
        <w:rPr>
          <w:lang w:val="en-IN"/>
        </w:rPr>
        <w:t>The next key decision is how to introduce the Audit and Log Archive accounts while preserving the existing governance model and automation strategy</w:t>
      </w:r>
      <w:r w:rsidR="005355DF">
        <w:rPr>
          <w:lang w:val="en-IN"/>
        </w:rPr>
        <w:t>.</w:t>
      </w:r>
    </w:p>
    <w:tbl>
      <w:tblPr>
        <w:tblW w:w="0" w:type="auto"/>
        <w:jc w:val="center"/>
        <w:tblLook w:val="04A0" w:firstRow="1" w:lastRow="0" w:firstColumn="1" w:lastColumn="0" w:noHBand="0" w:noVBand="1"/>
      </w:tblPr>
      <w:tblGrid>
        <w:gridCol w:w="10224"/>
      </w:tblGrid>
      <w:tr w:rsidR="00FE21E9" w14:paraId="5DF72533" w14:textId="77777777">
        <w:trPr>
          <w:jc w:val="center"/>
        </w:trPr>
        <w:tc>
          <w:tcPr>
            <w:tcW w:w="10224" w:type="dxa"/>
            <w:shd w:val="clear" w:color="auto" w:fill="E2F0D9"/>
            <w:tcMar>
              <w:top w:w="140" w:type="dxa"/>
              <w:left w:w="160" w:type="dxa"/>
              <w:bottom w:w="140" w:type="dxa"/>
              <w:right w:w="160" w:type="dxa"/>
            </w:tcMar>
          </w:tcPr>
          <w:p w14:paraId="6896ACD7" w14:textId="77777777" w:rsidR="00FE21E9" w:rsidRDefault="00000000">
            <w:r>
              <w:rPr>
                <w:b/>
                <w:color w:val="1F4E78"/>
                <w:sz w:val="20"/>
              </w:rPr>
              <w:t>Verified AWS position</w:t>
            </w:r>
          </w:p>
          <w:p w14:paraId="7771A5EB" w14:textId="77777777" w:rsidR="00FE21E9" w:rsidRDefault="00000000">
            <w:pPr>
              <w:spacing w:before="60" w:after="0"/>
            </w:pPr>
            <w:r>
              <w:t>AWS Control Tower is available in the AWS European Sovereign Cloud (eusc-de-east-1) as of January 2026. AWS Organizations currently allows up to 10 directly attached SCPs per root, OU, or account. Therefore, the decision is no longer about Control Tower availability; it is about governance ownership, compatibility changes, and whether Control Tower is part of the intended target operating model.</w:t>
            </w:r>
          </w:p>
        </w:tc>
      </w:tr>
    </w:tbl>
    <w:p w14:paraId="6D5B070B" w14:textId="77777777" w:rsidR="00FE21E9" w:rsidRDefault="00000000">
      <w:r>
        <w:t>Two viable implementation approaches are available:</w:t>
      </w:r>
    </w:p>
    <w:p w14:paraId="582A11F4" w14:textId="77777777" w:rsidR="00FE21E9" w:rsidRDefault="00000000">
      <w:pPr>
        <w:pStyle w:val="ListBullet"/>
        <w:spacing w:after="60"/>
      </w:pPr>
      <w:r w:rsidRPr="00116D7B">
        <w:rPr>
          <w:b/>
          <w:bCs/>
        </w:rPr>
        <w:t>Approach 1</w:t>
      </w:r>
      <w:r>
        <w:t xml:space="preserve"> - Control Tower target state. Two onboarding modes are possible: (a) console-guided setup, where Control Tower can create the Audit and Log Archive accounts during landing-zone setup; or (b) API-only/code-first setup, where those two accounts must be created first through CDK/AWS Organizations and then supplied to Control Tower as existing shared accounts. Because this project prefers code-driven automation, the API/code-first pattern is the relevant Control Tower option. Before initialization, specific SCP exemptions/scope changes are required so Control Tower can manage its own policies, CloudTrail, Config, KMS and shared-account resources.</w:t>
      </w:r>
    </w:p>
    <w:p w14:paraId="60FF9947" w14:textId="77777777" w:rsidR="00FE21E9" w:rsidRDefault="00000000">
      <w:pPr>
        <w:pStyle w:val="ListBullet"/>
        <w:spacing w:after="60"/>
      </w:pPr>
      <w:r w:rsidRPr="00116D7B">
        <w:rPr>
          <w:b/>
          <w:bCs/>
        </w:rPr>
        <w:t>Approach 2</w:t>
      </w:r>
      <w:r>
        <w:t xml:space="preserve"> - Pure CDK-managed Landing Zone: create Audit and Log Archive as normal member accounts through CDK and implement the required logging/audit baselines </w:t>
      </w:r>
      <w:proofErr w:type="gramStart"/>
      <w:r>
        <w:t>ourselves</w:t>
      </w:r>
      <w:proofErr w:type="gramEnd"/>
      <w:r>
        <w:t>. No Control Tower initialization is performed and the existing SCP catalogue remains the primary governance layer.</w:t>
      </w:r>
    </w:p>
    <w:p w14:paraId="48A81840" w14:textId="02D84322" w:rsidR="00FE21E9" w:rsidRDefault="00000000">
      <w:r>
        <w:rPr>
          <w:b/>
        </w:rPr>
        <w:t xml:space="preserve">Decision principle: </w:t>
      </w:r>
      <w:r>
        <w:t xml:space="preserve">If Control Tower governance is </w:t>
      </w:r>
      <w:proofErr w:type="spellStart"/>
      <w:proofErr w:type="gramStart"/>
      <w:r>
        <w:t>a</w:t>
      </w:r>
      <w:proofErr w:type="spellEnd"/>
      <w:proofErr w:type="gramEnd"/>
      <w:r>
        <w:t xml:space="preserve"> </w:t>
      </w:r>
      <w:r w:rsidR="00A6429C">
        <w:t>IF Team</w:t>
      </w:r>
      <w:r>
        <w:t xml:space="preserve"> target-state requirement, Approach 1 is the preferred long-term path. If the requirement is only to create dedicated Audit/Log Archive accounts and retain a fully GitOps-managed Landing Zone, Approach 2 is simpler and lower-impact.</w:t>
      </w:r>
    </w:p>
    <w:p w14:paraId="73B738D2" w14:textId="77777777" w:rsidR="00FE21E9" w:rsidRDefault="00000000">
      <w:pPr>
        <w:pStyle w:val="Heading1"/>
      </w:pPr>
      <w:r>
        <w:t>2. Current State and Constraints</w:t>
      </w:r>
    </w:p>
    <w:tbl>
      <w:tblPr>
        <w:tblStyle w:val="TableGrid"/>
        <w:tblW w:w="0" w:type="auto"/>
        <w:jc w:val="center"/>
        <w:tblLook w:val="04A0" w:firstRow="1" w:lastRow="0" w:firstColumn="1" w:lastColumn="0" w:noHBand="0" w:noVBand="1"/>
      </w:tblPr>
      <w:tblGrid>
        <w:gridCol w:w="2160"/>
        <w:gridCol w:w="3888"/>
        <w:gridCol w:w="3888"/>
      </w:tblGrid>
      <w:tr w:rsidR="00FE21E9" w14:paraId="10B5C71E" w14:textId="77777777">
        <w:trPr>
          <w:cantSplit/>
          <w:tblHeader/>
          <w:jc w:val="center"/>
        </w:trPr>
        <w:tc>
          <w:tcPr>
            <w:tcW w:w="2160" w:type="dxa"/>
            <w:shd w:val="clear" w:color="auto" w:fill="1F4E78"/>
            <w:tcMar>
              <w:top w:w="80" w:type="dxa"/>
              <w:left w:w="90" w:type="dxa"/>
              <w:bottom w:w="80" w:type="dxa"/>
              <w:right w:w="90" w:type="dxa"/>
            </w:tcMar>
            <w:vAlign w:val="center"/>
          </w:tcPr>
          <w:p w14:paraId="570BCDDE" w14:textId="77777777" w:rsidR="00FE21E9" w:rsidRDefault="00000000">
            <w:r>
              <w:rPr>
                <w:b/>
                <w:color w:val="FFFFFF"/>
                <w:sz w:val="18"/>
              </w:rPr>
              <w:t>Area</w:t>
            </w:r>
          </w:p>
        </w:tc>
        <w:tc>
          <w:tcPr>
            <w:tcW w:w="3888" w:type="dxa"/>
            <w:shd w:val="clear" w:color="auto" w:fill="1F4E78"/>
            <w:tcMar>
              <w:top w:w="80" w:type="dxa"/>
              <w:left w:w="90" w:type="dxa"/>
              <w:bottom w:w="80" w:type="dxa"/>
              <w:right w:w="90" w:type="dxa"/>
            </w:tcMar>
            <w:vAlign w:val="center"/>
          </w:tcPr>
          <w:p w14:paraId="7AE5A7F8" w14:textId="77777777" w:rsidR="00FE21E9" w:rsidRDefault="00000000">
            <w:r>
              <w:rPr>
                <w:b/>
                <w:color w:val="FFFFFF"/>
                <w:sz w:val="18"/>
              </w:rPr>
              <w:t>Current state</w:t>
            </w:r>
          </w:p>
        </w:tc>
        <w:tc>
          <w:tcPr>
            <w:tcW w:w="3888" w:type="dxa"/>
            <w:shd w:val="clear" w:color="auto" w:fill="1F4E78"/>
            <w:tcMar>
              <w:top w:w="80" w:type="dxa"/>
              <w:left w:w="90" w:type="dxa"/>
              <w:bottom w:w="80" w:type="dxa"/>
              <w:right w:w="90" w:type="dxa"/>
            </w:tcMar>
            <w:vAlign w:val="center"/>
          </w:tcPr>
          <w:p w14:paraId="5769CBA1" w14:textId="77777777" w:rsidR="00FE21E9" w:rsidRDefault="00000000">
            <w:r>
              <w:rPr>
                <w:b/>
                <w:color w:val="FFFFFF"/>
                <w:sz w:val="18"/>
              </w:rPr>
              <w:t>Implication</w:t>
            </w:r>
          </w:p>
        </w:tc>
      </w:tr>
      <w:tr w:rsidR="00FE21E9" w14:paraId="5A5C342B" w14:textId="77777777">
        <w:trPr>
          <w:cantSplit/>
          <w:jc w:val="center"/>
        </w:trPr>
        <w:tc>
          <w:tcPr>
            <w:tcW w:w="2160" w:type="dxa"/>
            <w:tcMar>
              <w:top w:w="80" w:type="dxa"/>
              <w:left w:w="90" w:type="dxa"/>
              <w:bottom w:w="80" w:type="dxa"/>
              <w:right w:w="90" w:type="dxa"/>
            </w:tcMar>
            <w:vAlign w:val="center"/>
          </w:tcPr>
          <w:p w14:paraId="28A48565" w14:textId="77777777" w:rsidR="00FE21E9" w:rsidRDefault="00000000">
            <w:r>
              <w:rPr>
                <w:sz w:val="17"/>
              </w:rPr>
              <w:t>OU hierarchy</w:t>
            </w:r>
          </w:p>
        </w:tc>
        <w:tc>
          <w:tcPr>
            <w:tcW w:w="3888" w:type="dxa"/>
            <w:tcMar>
              <w:top w:w="80" w:type="dxa"/>
              <w:left w:w="90" w:type="dxa"/>
              <w:bottom w:w="80" w:type="dxa"/>
              <w:right w:w="90" w:type="dxa"/>
            </w:tcMar>
            <w:vAlign w:val="center"/>
          </w:tcPr>
          <w:p w14:paraId="4A9E2FB5" w14:textId="77777777" w:rsidR="00FE21E9" w:rsidRDefault="00000000">
            <w:r>
              <w:rPr>
                <w:sz w:val="17"/>
              </w:rPr>
              <w:t>Already deployed through CDK in Staging</w:t>
            </w:r>
          </w:p>
        </w:tc>
        <w:tc>
          <w:tcPr>
            <w:tcW w:w="3888" w:type="dxa"/>
            <w:tcMar>
              <w:top w:w="80" w:type="dxa"/>
              <w:left w:w="90" w:type="dxa"/>
              <w:bottom w:w="80" w:type="dxa"/>
              <w:right w:w="90" w:type="dxa"/>
            </w:tcMar>
            <w:vAlign w:val="center"/>
          </w:tcPr>
          <w:p w14:paraId="31991F8D" w14:textId="77777777" w:rsidR="00FE21E9" w:rsidRDefault="00000000">
            <w:r>
              <w:rPr>
                <w:sz w:val="17"/>
              </w:rPr>
              <w:t>Do not recreate the hierarchy.</w:t>
            </w:r>
          </w:p>
        </w:tc>
      </w:tr>
      <w:tr w:rsidR="00FE21E9" w14:paraId="61AC5D0D" w14:textId="77777777">
        <w:trPr>
          <w:cantSplit/>
          <w:jc w:val="center"/>
        </w:trPr>
        <w:tc>
          <w:tcPr>
            <w:tcW w:w="2160" w:type="dxa"/>
            <w:shd w:val="clear" w:color="auto" w:fill="F4F7FA"/>
            <w:tcMar>
              <w:top w:w="80" w:type="dxa"/>
              <w:left w:w="90" w:type="dxa"/>
              <w:bottom w:w="80" w:type="dxa"/>
              <w:right w:w="90" w:type="dxa"/>
            </w:tcMar>
            <w:vAlign w:val="center"/>
          </w:tcPr>
          <w:p w14:paraId="1E4A4E8F" w14:textId="77777777" w:rsidR="00FE21E9" w:rsidRDefault="00000000">
            <w:r>
              <w:rPr>
                <w:sz w:val="17"/>
              </w:rPr>
              <w:t>Custom SCPs</w:t>
            </w:r>
          </w:p>
        </w:tc>
        <w:tc>
          <w:tcPr>
            <w:tcW w:w="3888" w:type="dxa"/>
            <w:shd w:val="clear" w:color="auto" w:fill="F4F7FA"/>
            <w:tcMar>
              <w:top w:w="80" w:type="dxa"/>
              <w:left w:w="90" w:type="dxa"/>
              <w:bottom w:w="80" w:type="dxa"/>
              <w:right w:w="90" w:type="dxa"/>
            </w:tcMar>
            <w:vAlign w:val="center"/>
          </w:tcPr>
          <w:p w14:paraId="23B47DDF" w14:textId="77777777" w:rsidR="00FE21E9" w:rsidRDefault="00000000">
            <w:r>
              <w:rPr>
                <w:sz w:val="17"/>
              </w:rPr>
              <w:t>Already deployed and attached at Root / Security / Workloads / other OUs</w:t>
            </w:r>
          </w:p>
        </w:tc>
        <w:tc>
          <w:tcPr>
            <w:tcW w:w="3888" w:type="dxa"/>
            <w:shd w:val="clear" w:color="auto" w:fill="F4F7FA"/>
            <w:tcMar>
              <w:top w:w="80" w:type="dxa"/>
              <w:left w:w="90" w:type="dxa"/>
              <w:bottom w:w="80" w:type="dxa"/>
              <w:right w:w="90" w:type="dxa"/>
            </w:tcMar>
            <w:vAlign w:val="center"/>
          </w:tcPr>
          <w:p w14:paraId="5E4D9725" w14:textId="77777777" w:rsidR="00FE21E9" w:rsidRDefault="00000000">
            <w:r>
              <w:rPr>
                <w:sz w:val="17"/>
              </w:rPr>
              <w:t>Any Control Tower onboarding must coexist with these controls.</w:t>
            </w:r>
          </w:p>
        </w:tc>
      </w:tr>
      <w:tr w:rsidR="00FE21E9" w14:paraId="0A14CF2D" w14:textId="77777777">
        <w:trPr>
          <w:cantSplit/>
          <w:jc w:val="center"/>
        </w:trPr>
        <w:tc>
          <w:tcPr>
            <w:tcW w:w="2160" w:type="dxa"/>
            <w:tcMar>
              <w:top w:w="80" w:type="dxa"/>
              <w:left w:w="90" w:type="dxa"/>
              <w:bottom w:w="80" w:type="dxa"/>
              <w:right w:w="90" w:type="dxa"/>
            </w:tcMar>
            <w:vAlign w:val="center"/>
          </w:tcPr>
          <w:p w14:paraId="2C7AAA2B" w14:textId="77777777" w:rsidR="00FE21E9" w:rsidRDefault="00000000">
            <w:r>
              <w:rPr>
                <w:sz w:val="17"/>
              </w:rPr>
              <w:t>Root SCP count</w:t>
            </w:r>
          </w:p>
        </w:tc>
        <w:tc>
          <w:tcPr>
            <w:tcW w:w="3888" w:type="dxa"/>
            <w:tcMar>
              <w:top w:w="80" w:type="dxa"/>
              <w:left w:w="90" w:type="dxa"/>
              <w:bottom w:w="80" w:type="dxa"/>
              <w:right w:w="90" w:type="dxa"/>
            </w:tcMar>
            <w:vAlign w:val="center"/>
          </w:tcPr>
          <w:p w14:paraId="78DF036B" w14:textId="49A9B901" w:rsidR="00FE21E9" w:rsidRPr="00344FC7" w:rsidRDefault="00FD03B5">
            <w:pPr>
              <w:rPr>
                <w:sz w:val="17"/>
                <w:lang w:val="en-IN"/>
              </w:rPr>
            </w:pPr>
            <w:r w:rsidRPr="00FD03B5">
              <w:rPr>
                <w:sz w:val="17"/>
                <w:lang w:val="en-IN"/>
              </w:rPr>
              <w:t>6 custom SCPs are directly attached to the Root</w:t>
            </w:r>
          </w:p>
        </w:tc>
        <w:tc>
          <w:tcPr>
            <w:tcW w:w="3888" w:type="dxa"/>
            <w:tcMar>
              <w:top w:w="80" w:type="dxa"/>
              <w:left w:w="90" w:type="dxa"/>
              <w:bottom w:w="80" w:type="dxa"/>
              <w:right w:w="90" w:type="dxa"/>
            </w:tcMar>
            <w:vAlign w:val="center"/>
          </w:tcPr>
          <w:p w14:paraId="1E930ADF" w14:textId="0204E9E1" w:rsidR="00FE21E9" w:rsidRPr="00FD03B5" w:rsidRDefault="00A6429C">
            <w:pPr>
              <w:rPr>
                <w:sz w:val="17"/>
                <w:lang w:val="en-IN"/>
              </w:rPr>
            </w:pPr>
            <w:r w:rsidRPr="00A6429C">
              <w:rPr>
                <w:sz w:val="17"/>
                <w:lang w:val="en-IN"/>
              </w:rPr>
              <w:t>4 attachment slots remain before reaching the AWS Organizations limit of 10 directly attached SCPs per entity.</w:t>
            </w:r>
          </w:p>
        </w:tc>
      </w:tr>
      <w:tr w:rsidR="00FE21E9" w14:paraId="4DFCA412" w14:textId="77777777">
        <w:trPr>
          <w:cantSplit/>
          <w:jc w:val="center"/>
        </w:trPr>
        <w:tc>
          <w:tcPr>
            <w:tcW w:w="2160" w:type="dxa"/>
            <w:shd w:val="clear" w:color="auto" w:fill="F4F7FA"/>
            <w:tcMar>
              <w:top w:w="80" w:type="dxa"/>
              <w:left w:w="90" w:type="dxa"/>
              <w:bottom w:w="80" w:type="dxa"/>
              <w:right w:w="90" w:type="dxa"/>
            </w:tcMar>
            <w:vAlign w:val="center"/>
          </w:tcPr>
          <w:p w14:paraId="5B5CB3BC" w14:textId="77777777" w:rsidR="00FE21E9" w:rsidRDefault="00000000">
            <w:r>
              <w:rPr>
                <w:sz w:val="17"/>
              </w:rPr>
              <w:t>Workloads SCP count</w:t>
            </w:r>
          </w:p>
        </w:tc>
        <w:tc>
          <w:tcPr>
            <w:tcW w:w="3888" w:type="dxa"/>
            <w:shd w:val="clear" w:color="auto" w:fill="F4F7FA"/>
            <w:tcMar>
              <w:top w:w="80" w:type="dxa"/>
              <w:left w:w="90" w:type="dxa"/>
              <w:bottom w:w="80" w:type="dxa"/>
              <w:right w:w="90" w:type="dxa"/>
            </w:tcMar>
            <w:vAlign w:val="center"/>
          </w:tcPr>
          <w:p w14:paraId="0E680A97" w14:textId="2D9EF6F4" w:rsidR="00FE21E9" w:rsidRPr="00344FC7" w:rsidRDefault="00FD03B5">
            <w:pPr>
              <w:rPr>
                <w:sz w:val="17"/>
                <w:lang w:val="en-IN"/>
              </w:rPr>
            </w:pPr>
            <w:r w:rsidRPr="00FD03B5">
              <w:rPr>
                <w:sz w:val="17"/>
                <w:lang w:val="en-IN"/>
              </w:rPr>
              <w:t>7 custom SCPs are directly attached to the Workloads OU</w:t>
            </w:r>
          </w:p>
        </w:tc>
        <w:tc>
          <w:tcPr>
            <w:tcW w:w="3888" w:type="dxa"/>
            <w:shd w:val="clear" w:color="auto" w:fill="F4F7FA"/>
            <w:tcMar>
              <w:top w:w="80" w:type="dxa"/>
              <w:left w:w="90" w:type="dxa"/>
              <w:bottom w:w="80" w:type="dxa"/>
              <w:right w:w="90" w:type="dxa"/>
            </w:tcMar>
            <w:vAlign w:val="center"/>
          </w:tcPr>
          <w:p w14:paraId="486B0DC9" w14:textId="765A73FA" w:rsidR="00FE21E9" w:rsidRPr="00FD03B5" w:rsidRDefault="00A6429C">
            <w:pPr>
              <w:rPr>
                <w:sz w:val="17"/>
                <w:lang w:val="en-IN"/>
              </w:rPr>
            </w:pPr>
            <w:r w:rsidRPr="00A6429C">
              <w:rPr>
                <w:sz w:val="17"/>
                <w:lang w:val="en-IN"/>
              </w:rPr>
              <w:t>3 attachment slots remain before reaching the AWS Organizations limit of 10 directly attached SCPs per entity.</w:t>
            </w:r>
          </w:p>
        </w:tc>
      </w:tr>
      <w:tr w:rsidR="00FE21E9" w14:paraId="7D191B47" w14:textId="77777777">
        <w:trPr>
          <w:cantSplit/>
          <w:jc w:val="center"/>
        </w:trPr>
        <w:tc>
          <w:tcPr>
            <w:tcW w:w="2160" w:type="dxa"/>
            <w:tcMar>
              <w:top w:w="80" w:type="dxa"/>
              <w:left w:w="90" w:type="dxa"/>
              <w:bottom w:w="80" w:type="dxa"/>
              <w:right w:w="90" w:type="dxa"/>
            </w:tcMar>
            <w:vAlign w:val="center"/>
          </w:tcPr>
          <w:p w14:paraId="702F2E63" w14:textId="77777777" w:rsidR="00FE21E9" w:rsidRDefault="00000000">
            <w:r>
              <w:rPr>
                <w:sz w:val="17"/>
              </w:rPr>
              <w:t>Security OU SCP count</w:t>
            </w:r>
          </w:p>
        </w:tc>
        <w:tc>
          <w:tcPr>
            <w:tcW w:w="3888" w:type="dxa"/>
            <w:tcMar>
              <w:top w:w="80" w:type="dxa"/>
              <w:left w:w="90" w:type="dxa"/>
              <w:bottom w:w="80" w:type="dxa"/>
              <w:right w:w="90" w:type="dxa"/>
            </w:tcMar>
            <w:vAlign w:val="center"/>
          </w:tcPr>
          <w:p w14:paraId="5D1382BA" w14:textId="77777777" w:rsidR="00FE21E9" w:rsidRDefault="00000000">
            <w:r>
              <w:rPr>
                <w:sz w:val="17"/>
              </w:rPr>
              <w:t>2 directly attached custom SCPs, plus inherited Root SCPs</w:t>
            </w:r>
          </w:p>
        </w:tc>
        <w:tc>
          <w:tcPr>
            <w:tcW w:w="3888" w:type="dxa"/>
            <w:tcMar>
              <w:top w:w="80" w:type="dxa"/>
              <w:left w:w="90" w:type="dxa"/>
              <w:bottom w:w="80" w:type="dxa"/>
              <w:right w:w="90" w:type="dxa"/>
            </w:tcMar>
            <w:vAlign w:val="center"/>
          </w:tcPr>
          <w:p w14:paraId="508AEFAA" w14:textId="77777777" w:rsidR="00FE21E9" w:rsidRDefault="00000000">
            <w:r>
              <w:rPr>
                <w:sz w:val="17"/>
              </w:rPr>
              <w:t>Inherited SCPs affect permissions but do not consume the OU direct-attachment quota.</w:t>
            </w:r>
          </w:p>
        </w:tc>
      </w:tr>
      <w:tr w:rsidR="00FE21E9" w14:paraId="5D6BC1C7" w14:textId="77777777">
        <w:trPr>
          <w:cantSplit/>
          <w:jc w:val="center"/>
        </w:trPr>
        <w:tc>
          <w:tcPr>
            <w:tcW w:w="2160" w:type="dxa"/>
            <w:shd w:val="clear" w:color="auto" w:fill="F4F7FA"/>
            <w:tcMar>
              <w:top w:w="80" w:type="dxa"/>
              <w:left w:w="90" w:type="dxa"/>
              <w:bottom w:w="80" w:type="dxa"/>
              <w:right w:w="90" w:type="dxa"/>
            </w:tcMar>
            <w:vAlign w:val="center"/>
          </w:tcPr>
          <w:p w14:paraId="473880C8" w14:textId="77777777" w:rsidR="00FE21E9" w:rsidRDefault="00000000">
            <w:r>
              <w:rPr>
                <w:sz w:val="17"/>
              </w:rPr>
              <w:t>RCPs</w:t>
            </w:r>
          </w:p>
        </w:tc>
        <w:tc>
          <w:tcPr>
            <w:tcW w:w="3888" w:type="dxa"/>
            <w:shd w:val="clear" w:color="auto" w:fill="F4F7FA"/>
            <w:tcMar>
              <w:top w:w="80" w:type="dxa"/>
              <w:left w:w="90" w:type="dxa"/>
              <w:bottom w:w="80" w:type="dxa"/>
              <w:right w:w="90" w:type="dxa"/>
            </w:tcMar>
            <w:vAlign w:val="center"/>
          </w:tcPr>
          <w:p w14:paraId="5DB15A96" w14:textId="77777777" w:rsidR="00FE21E9" w:rsidRDefault="00000000">
            <w:r>
              <w:rPr>
                <w:sz w:val="17"/>
              </w:rPr>
              <w:t>2 directly attached at Root</w:t>
            </w:r>
          </w:p>
        </w:tc>
        <w:tc>
          <w:tcPr>
            <w:tcW w:w="3888" w:type="dxa"/>
            <w:shd w:val="clear" w:color="auto" w:fill="F4F7FA"/>
            <w:tcMar>
              <w:top w:w="80" w:type="dxa"/>
              <w:left w:w="90" w:type="dxa"/>
              <w:bottom w:w="80" w:type="dxa"/>
              <w:right w:w="90" w:type="dxa"/>
            </w:tcMar>
            <w:vAlign w:val="center"/>
          </w:tcPr>
          <w:p w14:paraId="77ED15D7" w14:textId="77777777" w:rsidR="00FE21E9" w:rsidRDefault="00000000">
            <w:r>
              <w:rPr>
                <w:sz w:val="17"/>
              </w:rPr>
              <w:t>RCP limit remains separate from SCP limit.</w:t>
            </w:r>
          </w:p>
        </w:tc>
      </w:tr>
      <w:tr w:rsidR="00FE21E9" w14:paraId="6533A788" w14:textId="77777777">
        <w:trPr>
          <w:cantSplit/>
          <w:jc w:val="center"/>
        </w:trPr>
        <w:tc>
          <w:tcPr>
            <w:tcW w:w="2160" w:type="dxa"/>
            <w:tcMar>
              <w:top w:w="80" w:type="dxa"/>
              <w:left w:w="90" w:type="dxa"/>
              <w:bottom w:w="80" w:type="dxa"/>
              <w:right w:w="90" w:type="dxa"/>
            </w:tcMar>
            <w:vAlign w:val="center"/>
          </w:tcPr>
          <w:p w14:paraId="09F5E60F" w14:textId="77777777" w:rsidR="00FE21E9" w:rsidRDefault="00000000">
            <w:r>
              <w:rPr>
                <w:sz w:val="17"/>
              </w:rPr>
              <w:t>Tagging SCP</w:t>
            </w:r>
          </w:p>
        </w:tc>
        <w:tc>
          <w:tcPr>
            <w:tcW w:w="3888" w:type="dxa"/>
            <w:tcMar>
              <w:top w:w="80" w:type="dxa"/>
              <w:left w:w="90" w:type="dxa"/>
              <w:bottom w:w="80" w:type="dxa"/>
              <w:right w:w="90" w:type="dxa"/>
            </w:tcMar>
            <w:vAlign w:val="center"/>
          </w:tcPr>
          <w:p w14:paraId="39877D1B" w14:textId="77777777" w:rsidR="00FE21E9" w:rsidRDefault="00000000">
            <w:r>
              <w:rPr>
                <w:sz w:val="17"/>
              </w:rPr>
              <w:t>SCP-ESC-WL-004 attached to Workloads only</w:t>
            </w:r>
          </w:p>
        </w:tc>
        <w:tc>
          <w:tcPr>
            <w:tcW w:w="3888" w:type="dxa"/>
            <w:tcMar>
              <w:top w:w="80" w:type="dxa"/>
              <w:left w:w="90" w:type="dxa"/>
              <w:bottom w:w="80" w:type="dxa"/>
              <w:right w:w="90" w:type="dxa"/>
            </w:tcMar>
            <w:vAlign w:val="center"/>
          </w:tcPr>
          <w:p w14:paraId="1DD73C5E" w14:textId="77777777" w:rsidR="00FE21E9" w:rsidRDefault="00000000">
            <w:r>
              <w:rPr>
                <w:sz w:val="17"/>
              </w:rPr>
              <w:t>Does not block initial Control Tower setup of Audit/Log Archive, but matters before workload enrollment/baselining.</w:t>
            </w:r>
          </w:p>
        </w:tc>
      </w:tr>
    </w:tbl>
    <w:p w14:paraId="09AEEDE4" w14:textId="77777777" w:rsidR="00FE21E9" w:rsidRDefault="00000000">
      <w:r>
        <w:rPr>
          <w:b/>
        </w:rPr>
        <w:t xml:space="preserve">Important correction to the repository assessment: </w:t>
      </w:r>
      <w:r>
        <w:t>the SCP attachment limit is 10 directly attached SCPs per entity. Inherited policies do not count toward that attachment quota, although their Deny statements remain effective. Therefore the current Root (6) and Workloads OU (7) counts are not quota violations, but they leave limited headroom for additional directly attached Control Tower preventive policies.</w:t>
      </w:r>
    </w:p>
    <w:p w14:paraId="16E9035F" w14:textId="77777777" w:rsidR="00FE21E9" w:rsidRDefault="00000000">
      <w:pPr>
        <w:pStyle w:val="Heading1"/>
      </w:pPr>
      <w:r>
        <w:lastRenderedPageBreak/>
        <w:t>3. Approach 1 - Control Tower Target State with Code-first Onboarding</w:t>
      </w:r>
    </w:p>
    <w:p w14:paraId="04330831" w14:textId="77777777" w:rsidR="00FE21E9" w:rsidRDefault="00000000">
      <w:r>
        <w:t>This approach keeps the project automation-first while adopting Control Tower as the landing-zone governance service. Because the implementation preference is to avoid manual console provisioning, the shared accounts should be created first through AWS Organizations/CDK and then supplied to Control Tower as existing Audit and Log Archive accounts during API-based landing-zone setup.</w:t>
      </w:r>
    </w:p>
    <w:p w14:paraId="34CDE784" w14:textId="77777777" w:rsidR="00FE21E9" w:rsidRDefault="00000000">
      <w:pPr>
        <w:pStyle w:val="Heading2"/>
      </w:pPr>
      <w:r>
        <w:t>3.1 Critical Clarification - When Are Audit and Log Archive Accounts Created?</w:t>
      </w:r>
    </w:p>
    <w:p w14:paraId="5A3770C5" w14:textId="77777777" w:rsidR="00FE21E9" w:rsidRDefault="00000000">
      <w:pPr>
        <w:spacing w:after="100"/>
      </w:pPr>
      <w:r>
        <w:t>AWS Control Tower supports two different setup patterns, and the account-creation behavior is different for each. This distinction should be agreed before implementation because it determines whether our CDK creates the shared accounts first or Control Tower creates them during setup.</w:t>
      </w:r>
    </w:p>
    <w:p w14:paraId="1BEE09CA" w14:textId="77777777" w:rsidR="00FE21E9" w:rsidRDefault="00000000">
      <w:pPr>
        <w:spacing w:before="80" w:after="120"/>
        <w:ind w:left="259" w:right="259"/>
      </w:pPr>
      <w:r>
        <w:rPr>
          <w:b/>
          <w:color w:val="1F4E79"/>
        </w:rPr>
        <w:t>Key point: If we use console-guided Control Tower setup, Control Tower can create the Audit and Log Archive accounts during landing-zone setup. If we use API-only / fully automated Control Tower setup, the Audit and Log Archive accounts must already exist; we create them first through CDK/AWS Organizations and pass their account IDs to Control Tower as the designated shared accounts.</w:t>
      </w:r>
    </w:p>
    <w:tbl>
      <w:tblPr>
        <w:tblStyle w:val="TableGrid"/>
        <w:tblW w:w="0" w:type="auto"/>
        <w:jc w:val="center"/>
        <w:tblLook w:val="04A0" w:firstRow="1" w:lastRow="0" w:firstColumn="1" w:lastColumn="0" w:noHBand="0" w:noVBand="1"/>
      </w:tblPr>
      <w:tblGrid>
        <w:gridCol w:w="1979"/>
        <w:gridCol w:w="2275"/>
        <w:gridCol w:w="3099"/>
        <w:gridCol w:w="3087"/>
      </w:tblGrid>
      <w:tr w:rsidR="00FE21E9" w14:paraId="36CAFE4E" w14:textId="77777777">
        <w:trPr>
          <w:jc w:val="center"/>
        </w:trPr>
        <w:tc>
          <w:tcPr>
            <w:tcW w:w="2088" w:type="dxa"/>
            <w:shd w:val="clear" w:color="auto" w:fill="1F4E78"/>
            <w:vAlign w:val="center"/>
          </w:tcPr>
          <w:p w14:paraId="15FA4428" w14:textId="77777777" w:rsidR="00FE21E9" w:rsidRDefault="00000000">
            <w:r>
              <w:rPr>
                <w:b/>
                <w:color w:val="FFFFFF"/>
                <w:sz w:val="17"/>
              </w:rPr>
              <w:t>Setup method</w:t>
            </w:r>
          </w:p>
        </w:tc>
        <w:tc>
          <w:tcPr>
            <w:tcW w:w="2376" w:type="dxa"/>
            <w:shd w:val="clear" w:color="auto" w:fill="1F4E78"/>
            <w:vAlign w:val="center"/>
          </w:tcPr>
          <w:p w14:paraId="3D1567BB" w14:textId="77777777" w:rsidR="00FE21E9" w:rsidRDefault="00000000">
            <w:r>
              <w:rPr>
                <w:b/>
                <w:color w:val="FFFFFF"/>
                <w:sz w:val="17"/>
              </w:rPr>
              <w:t>Who creates Audit / Log Archive?</w:t>
            </w:r>
          </w:p>
        </w:tc>
        <w:tc>
          <w:tcPr>
            <w:tcW w:w="3240" w:type="dxa"/>
            <w:shd w:val="clear" w:color="auto" w:fill="1F4E78"/>
            <w:vAlign w:val="center"/>
          </w:tcPr>
          <w:p w14:paraId="7939496C" w14:textId="5DF424C9" w:rsidR="00FE21E9" w:rsidRDefault="00E84376">
            <w:r>
              <w:rPr>
                <w:b/>
                <w:color w:val="FFFFFF"/>
                <w:sz w:val="17"/>
              </w:rPr>
              <w:t xml:space="preserve">            What the project must do</w:t>
            </w:r>
          </w:p>
        </w:tc>
        <w:tc>
          <w:tcPr>
            <w:tcW w:w="3240" w:type="dxa"/>
            <w:shd w:val="clear" w:color="auto" w:fill="1F4E78"/>
            <w:vAlign w:val="center"/>
          </w:tcPr>
          <w:p w14:paraId="25C2A1EE" w14:textId="43AD5E5C" w:rsidR="00FE21E9" w:rsidRDefault="00E84376">
            <w:r>
              <w:rPr>
                <w:b/>
                <w:color w:val="FFFFFF"/>
                <w:sz w:val="17"/>
              </w:rPr>
              <w:t xml:space="preserve">       Implication for this project</w:t>
            </w:r>
          </w:p>
        </w:tc>
      </w:tr>
      <w:tr w:rsidR="00FE21E9" w14:paraId="4B9C4108" w14:textId="77777777">
        <w:trPr>
          <w:jc w:val="center"/>
        </w:trPr>
        <w:tc>
          <w:tcPr>
            <w:tcW w:w="2088" w:type="dxa"/>
            <w:vAlign w:val="center"/>
          </w:tcPr>
          <w:p w14:paraId="248ABDD2" w14:textId="77777777" w:rsidR="00FE21E9" w:rsidRDefault="00000000">
            <w:r>
              <w:rPr>
                <w:sz w:val="17"/>
              </w:rPr>
              <w:t>Control Tower console-guided setup</w:t>
            </w:r>
          </w:p>
        </w:tc>
        <w:tc>
          <w:tcPr>
            <w:tcW w:w="2376" w:type="dxa"/>
            <w:vAlign w:val="center"/>
          </w:tcPr>
          <w:p w14:paraId="79A0DFB3" w14:textId="77777777" w:rsidR="00FE21E9" w:rsidRDefault="00000000">
            <w:r>
              <w:rPr>
                <w:sz w:val="17"/>
              </w:rPr>
              <w:t>Control Tower can create the two shared accounts during landing-zone setup.</w:t>
            </w:r>
          </w:p>
        </w:tc>
        <w:tc>
          <w:tcPr>
            <w:tcW w:w="3240" w:type="dxa"/>
            <w:vAlign w:val="center"/>
          </w:tcPr>
          <w:p w14:paraId="2BB2E1FF" w14:textId="77777777" w:rsidR="00FE21E9" w:rsidRDefault="00000000">
            <w:r>
              <w:rPr>
                <w:sz w:val="17"/>
              </w:rPr>
              <w:t>Provide unique email addresses (and selected names if customized), then let Control Tower provision/configure the shared accounts.</w:t>
            </w:r>
          </w:p>
        </w:tc>
        <w:tc>
          <w:tcPr>
            <w:tcW w:w="3240" w:type="dxa"/>
            <w:vAlign w:val="center"/>
          </w:tcPr>
          <w:p w14:paraId="0894B2CE" w14:textId="77777777" w:rsidR="00FE21E9" w:rsidRDefault="00000000">
            <w:r>
              <w:rPr>
                <w:sz w:val="17"/>
              </w:rPr>
              <w:t>This is the simplest CT setup, but it introduces a manual console step and does not align with the current code-only preference.</w:t>
            </w:r>
          </w:p>
        </w:tc>
      </w:tr>
      <w:tr w:rsidR="00FE21E9" w14:paraId="38D5022C" w14:textId="77777777">
        <w:trPr>
          <w:jc w:val="center"/>
        </w:trPr>
        <w:tc>
          <w:tcPr>
            <w:tcW w:w="2088" w:type="dxa"/>
            <w:shd w:val="clear" w:color="auto" w:fill="EAF2F8"/>
            <w:vAlign w:val="center"/>
          </w:tcPr>
          <w:p w14:paraId="4477B296" w14:textId="77777777" w:rsidR="00FE21E9" w:rsidRDefault="00000000">
            <w:r>
              <w:rPr>
                <w:sz w:val="17"/>
              </w:rPr>
              <w:t>Control Tower API-only / code-first setup</w:t>
            </w:r>
          </w:p>
        </w:tc>
        <w:tc>
          <w:tcPr>
            <w:tcW w:w="2376" w:type="dxa"/>
            <w:shd w:val="clear" w:color="auto" w:fill="EAF2F8"/>
            <w:vAlign w:val="center"/>
          </w:tcPr>
          <w:p w14:paraId="3F0B06CC" w14:textId="77777777" w:rsidR="00FE21E9" w:rsidRDefault="00000000">
            <w:r>
              <w:rPr>
                <w:sz w:val="17"/>
              </w:rPr>
              <w:t>The shared accounts must already exist before landing-zone creation.</w:t>
            </w:r>
          </w:p>
        </w:tc>
        <w:tc>
          <w:tcPr>
            <w:tcW w:w="3240" w:type="dxa"/>
            <w:shd w:val="clear" w:color="auto" w:fill="EAF2F8"/>
            <w:vAlign w:val="center"/>
          </w:tcPr>
          <w:p w14:paraId="2510A5F0" w14:textId="77777777" w:rsidR="00FE21E9" w:rsidRDefault="00000000">
            <w:r>
              <w:rPr>
                <w:sz w:val="17"/>
              </w:rPr>
              <w:t>Create Audit and Log Archive through CDK/AWS Organizations, keep them clean/minimal, capture their account IDs, then supply those IDs to the Control Tower API configuration.</w:t>
            </w:r>
          </w:p>
        </w:tc>
        <w:tc>
          <w:tcPr>
            <w:tcW w:w="3240" w:type="dxa"/>
            <w:shd w:val="clear" w:color="auto" w:fill="EAF2F8"/>
            <w:vAlign w:val="center"/>
          </w:tcPr>
          <w:p w14:paraId="0ABABC43" w14:textId="77777777" w:rsidR="00FE21E9" w:rsidRDefault="00000000">
            <w:r>
              <w:rPr>
                <w:sz w:val="17"/>
              </w:rPr>
              <w:t>Best fit if Control Tower is required and the implementation must remain automated/code-driven.</w:t>
            </w:r>
          </w:p>
        </w:tc>
      </w:tr>
      <w:tr w:rsidR="00FE21E9" w14:paraId="521ADF1C" w14:textId="77777777">
        <w:trPr>
          <w:jc w:val="center"/>
        </w:trPr>
        <w:tc>
          <w:tcPr>
            <w:tcW w:w="2088" w:type="dxa"/>
            <w:vAlign w:val="center"/>
          </w:tcPr>
          <w:p w14:paraId="5EC135CA" w14:textId="77777777" w:rsidR="00FE21E9" w:rsidRDefault="00000000">
            <w:r>
              <w:rPr>
                <w:sz w:val="17"/>
              </w:rPr>
              <w:t>Pure CDK Landing Zone (no Control Tower)</w:t>
            </w:r>
          </w:p>
        </w:tc>
        <w:tc>
          <w:tcPr>
            <w:tcW w:w="2376" w:type="dxa"/>
            <w:vAlign w:val="center"/>
          </w:tcPr>
          <w:p w14:paraId="35395E20" w14:textId="77777777" w:rsidR="00FE21E9" w:rsidRDefault="00000000">
            <w:r>
              <w:rPr>
                <w:sz w:val="17"/>
              </w:rPr>
              <w:t>CDK/AWS Organizations creates and permanently owns both accounts.</w:t>
            </w:r>
          </w:p>
        </w:tc>
        <w:tc>
          <w:tcPr>
            <w:tcW w:w="3240" w:type="dxa"/>
            <w:vAlign w:val="center"/>
          </w:tcPr>
          <w:p w14:paraId="74DCBFFF" w14:textId="77777777" w:rsidR="00FE21E9" w:rsidRDefault="00000000">
            <w:r>
              <w:rPr>
                <w:sz w:val="17"/>
              </w:rPr>
              <w:t>Create the accounts and deploy the complete Audit/Log Archive baselines through the existing GitOps/CDK model.</w:t>
            </w:r>
          </w:p>
        </w:tc>
        <w:tc>
          <w:tcPr>
            <w:tcW w:w="3240" w:type="dxa"/>
            <w:vAlign w:val="center"/>
          </w:tcPr>
          <w:p w14:paraId="53BE99B0" w14:textId="77777777" w:rsidR="00FE21E9" w:rsidRDefault="00000000">
            <w:r>
              <w:rPr>
                <w:sz w:val="17"/>
              </w:rPr>
              <w:t>No Control Tower compatibility changes are required, but the project owns the equivalent controls and lifecycle.</w:t>
            </w:r>
          </w:p>
        </w:tc>
      </w:tr>
    </w:tbl>
    <w:p w14:paraId="6BEE1DC5" w14:textId="77777777" w:rsidR="00FE21E9" w:rsidRDefault="00000000">
      <w:pPr>
        <w:spacing w:before="100" w:after="160"/>
        <w:ind w:left="259"/>
      </w:pPr>
      <w:r>
        <w:rPr>
          <w:b/>
        </w:rPr>
        <w:t xml:space="preserve">Important implementation boundary: </w:t>
      </w:r>
      <w:r>
        <w:t>If the API/code-first Control Tower path is selected, pre-create only the accounts and any strictly necessary prerequisites. Do not deploy AWS Config recorders/delivery channels or a full custom Audit/Log Archive baseline before Control Tower initialization, because existing resources can fail Control Tower pre-launch checks or create ownership conflicts. If the pure-CDK path is selected, then the full baseline can be deployed immediately because Control Tower will not be introduced.</w:t>
      </w:r>
    </w:p>
    <w:p w14:paraId="37A4EAE1" w14:textId="77777777" w:rsidR="00FE21E9" w:rsidRDefault="00000000">
      <w:pPr>
        <w:pStyle w:val="Heading2"/>
      </w:pPr>
      <w:r>
        <w:t>3.2 Proposed sequence - API / Code-first Control Tower Path</w:t>
      </w:r>
    </w:p>
    <w:p w14:paraId="4CD39B5F" w14:textId="771B6A69" w:rsidR="00FE21E9" w:rsidRDefault="00000000">
      <w:pPr>
        <w:spacing w:after="60"/>
        <w:ind w:left="259" w:hanging="259"/>
      </w:pPr>
      <w:r>
        <w:t>1</w:t>
      </w:r>
      <w:proofErr w:type="gramStart"/>
      <w:r>
        <w:t xml:space="preserve">.  </w:t>
      </w:r>
      <w:r w:rsidR="00A6429C">
        <w:t>IF</w:t>
      </w:r>
      <w:proofErr w:type="gramEnd"/>
      <w:r w:rsidR="00A6429C">
        <w:t xml:space="preserve"> Team</w:t>
      </w:r>
      <w:r>
        <w:t xml:space="preserve"> provides unique email addresses for the Staging Audit and Log Archive accounts.</w:t>
      </w:r>
    </w:p>
    <w:p w14:paraId="6CFC58FC" w14:textId="2D175018" w:rsidR="00FE21E9" w:rsidRDefault="00000000">
      <w:pPr>
        <w:spacing w:after="60"/>
        <w:ind w:left="259" w:hanging="259"/>
      </w:pPr>
      <w:r>
        <w:t xml:space="preserve">2.  CDK/AWS Organizations creates the two accounts and places them in the existing root-level Security OU. Keep the accounts </w:t>
      </w:r>
      <w:r w:rsidR="00C94570">
        <w:t xml:space="preserve">minimally configured and avoid creating </w:t>
      </w:r>
      <w:r>
        <w:t xml:space="preserve">AWS Config recorders/delivery channels or other resources that </w:t>
      </w:r>
      <w:r w:rsidR="00C94570">
        <w:t xml:space="preserve">may </w:t>
      </w:r>
      <w:r>
        <w:t xml:space="preserve">conflict with Control Tower pre-launch </w:t>
      </w:r>
      <w:r w:rsidR="00C94570">
        <w:t xml:space="preserve">validation </w:t>
      </w:r>
      <w:r>
        <w:t>checks.</w:t>
      </w:r>
    </w:p>
    <w:p w14:paraId="27EEB4B5" w14:textId="7C55A56E" w:rsidR="00FE21E9" w:rsidRDefault="00000000">
      <w:pPr>
        <w:spacing w:after="60"/>
        <w:ind w:left="259" w:hanging="259"/>
      </w:pPr>
      <w:r>
        <w:t>3</w:t>
      </w:r>
      <w:r w:rsidR="00C94570">
        <w:t>. Apply</w:t>
      </w:r>
      <w:r>
        <w:t xml:space="preserve"> the required SCP compatibility changes described in Section 3.</w:t>
      </w:r>
      <w:r w:rsidR="00780E83">
        <w:t>3</w:t>
      </w:r>
      <w:r>
        <w:t xml:space="preserve"> and deploy them through the normal GitOps process.</w:t>
      </w:r>
    </w:p>
    <w:p w14:paraId="0B9752A8" w14:textId="77777777" w:rsidR="00FE21E9" w:rsidRDefault="00000000">
      <w:pPr>
        <w:spacing w:after="60"/>
        <w:ind w:left="259" w:hanging="259"/>
      </w:pPr>
      <w:r>
        <w:t>4.  Initialize AWS Control Tower programmatically in eusc-de-east-1, specifying the pre-created Audit and Log Archive account IDs and the designated foundational Security OU.</w:t>
      </w:r>
    </w:p>
    <w:p w14:paraId="474AB4C6" w14:textId="77777777" w:rsidR="00FE21E9" w:rsidRDefault="00000000">
      <w:pPr>
        <w:spacing w:after="60"/>
        <w:ind w:left="259" w:hanging="259"/>
      </w:pPr>
      <w:r>
        <w:t>5.  Validate Control Tower shared-account resources, organization CloudTrail/Config behavior, Control Tower roles, and preventive controls.</w:t>
      </w:r>
    </w:p>
    <w:p w14:paraId="1805DD2F" w14:textId="77777777" w:rsidR="00FE21E9" w:rsidRDefault="00000000">
      <w:pPr>
        <w:spacing w:after="60"/>
        <w:ind w:left="259" w:hanging="259"/>
      </w:pPr>
      <w:r>
        <w:t>6.  Register/govern additional existing OUs incrementally. Do not register the Suspended OU.</w:t>
      </w:r>
    </w:p>
    <w:p w14:paraId="340311F7" w14:textId="77777777" w:rsidR="00FE21E9" w:rsidRDefault="00000000">
      <w:pPr>
        <w:spacing w:after="60"/>
        <w:ind w:left="259" w:hanging="259"/>
      </w:pPr>
      <w:r>
        <w:t>7.  Before enrolling Workloads accounts, reconcile/hold the mandatory tagging SCP and add Control Tower StackSet execution-role exemptions to workload/prod policies as required.</w:t>
      </w:r>
    </w:p>
    <w:p w14:paraId="74D50BEA" w14:textId="77777777" w:rsidR="00FE21E9" w:rsidRDefault="00000000">
      <w:pPr>
        <w:spacing w:after="60"/>
        <w:ind w:left="259" w:hanging="259"/>
      </w:pPr>
      <w:r>
        <w:t>8.  Create the remaining Landing Zone accounts through the existing CDK account-provisioning process.</w:t>
      </w:r>
    </w:p>
    <w:p w14:paraId="2C371262" w14:textId="77777777" w:rsidR="00FE21E9" w:rsidRDefault="00000000">
      <w:pPr>
        <w:pStyle w:val="Heading2"/>
      </w:pPr>
      <w:r>
        <w:lastRenderedPageBreak/>
        <w:t>3.3 SCP changes required before Control Tower initialization</w:t>
      </w:r>
    </w:p>
    <w:tbl>
      <w:tblPr>
        <w:tblStyle w:val="TableGrid"/>
        <w:tblW w:w="0" w:type="auto"/>
        <w:jc w:val="center"/>
        <w:tblLook w:val="04A0" w:firstRow="1" w:lastRow="0" w:firstColumn="1" w:lastColumn="0" w:noHBand="0" w:noVBand="1"/>
      </w:tblPr>
      <w:tblGrid>
        <w:gridCol w:w="1555"/>
        <w:gridCol w:w="1351"/>
        <w:gridCol w:w="4627"/>
        <w:gridCol w:w="2871"/>
      </w:tblGrid>
      <w:tr w:rsidR="00FE21E9" w14:paraId="2A873349" w14:textId="77777777">
        <w:trPr>
          <w:cantSplit/>
          <w:tblHeader/>
          <w:jc w:val="center"/>
        </w:trPr>
        <w:tc>
          <w:tcPr>
            <w:tcW w:w="1944" w:type="dxa"/>
            <w:shd w:val="clear" w:color="auto" w:fill="1F4E78"/>
            <w:tcMar>
              <w:top w:w="80" w:type="dxa"/>
              <w:left w:w="90" w:type="dxa"/>
              <w:bottom w:w="80" w:type="dxa"/>
              <w:right w:w="90" w:type="dxa"/>
            </w:tcMar>
            <w:vAlign w:val="center"/>
          </w:tcPr>
          <w:p w14:paraId="57C9158A" w14:textId="77777777" w:rsidR="00FE21E9" w:rsidRDefault="00000000">
            <w:r>
              <w:rPr>
                <w:b/>
                <w:color w:val="FFFFFF"/>
                <w:sz w:val="18"/>
              </w:rPr>
              <w:t>Policy</w:t>
            </w:r>
          </w:p>
        </w:tc>
        <w:tc>
          <w:tcPr>
            <w:tcW w:w="1440" w:type="dxa"/>
            <w:shd w:val="clear" w:color="auto" w:fill="1F4E78"/>
            <w:tcMar>
              <w:top w:w="80" w:type="dxa"/>
              <w:left w:w="90" w:type="dxa"/>
              <w:bottom w:w="80" w:type="dxa"/>
              <w:right w:w="90" w:type="dxa"/>
            </w:tcMar>
            <w:vAlign w:val="center"/>
          </w:tcPr>
          <w:p w14:paraId="584C241A" w14:textId="77777777" w:rsidR="00FE21E9" w:rsidRDefault="00000000">
            <w:r>
              <w:rPr>
                <w:b/>
                <w:color w:val="FFFFFF"/>
                <w:sz w:val="18"/>
              </w:rPr>
              <w:t>Attachment</w:t>
            </w:r>
          </w:p>
        </w:tc>
        <w:tc>
          <w:tcPr>
            <w:tcW w:w="3312" w:type="dxa"/>
            <w:shd w:val="clear" w:color="auto" w:fill="1F4E78"/>
            <w:tcMar>
              <w:top w:w="80" w:type="dxa"/>
              <w:left w:w="90" w:type="dxa"/>
              <w:bottom w:w="80" w:type="dxa"/>
              <w:right w:w="90" w:type="dxa"/>
            </w:tcMar>
            <w:vAlign w:val="center"/>
          </w:tcPr>
          <w:p w14:paraId="7C11D288" w14:textId="77777777" w:rsidR="00FE21E9" w:rsidRDefault="00000000">
            <w:r>
              <w:rPr>
                <w:b/>
                <w:color w:val="FFFFFF"/>
                <w:sz w:val="18"/>
              </w:rPr>
              <w:t>Current conflict</w:t>
            </w:r>
          </w:p>
        </w:tc>
        <w:tc>
          <w:tcPr>
            <w:tcW w:w="3528" w:type="dxa"/>
            <w:shd w:val="clear" w:color="auto" w:fill="1F4E78"/>
            <w:tcMar>
              <w:top w:w="80" w:type="dxa"/>
              <w:left w:w="90" w:type="dxa"/>
              <w:bottom w:w="80" w:type="dxa"/>
              <w:right w:w="90" w:type="dxa"/>
            </w:tcMar>
            <w:vAlign w:val="center"/>
          </w:tcPr>
          <w:p w14:paraId="52C6AA7C" w14:textId="77777777" w:rsidR="00FE21E9" w:rsidRDefault="00000000">
            <w:r>
              <w:rPr>
                <w:b/>
                <w:color w:val="FFFFFF"/>
                <w:sz w:val="18"/>
              </w:rPr>
              <w:t>Required action</w:t>
            </w:r>
          </w:p>
        </w:tc>
      </w:tr>
      <w:tr w:rsidR="00FE21E9" w14:paraId="6E7D4829" w14:textId="77777777">
        <w:trPr>
          <w:cantSplit/>
          <w:jc w:val="center"/>
        </w:trPr>
        <w:tc>
          <w:tcPr>
            <w:tcW w:w="1944" w:type="dxa"/>
            <w:tcMar>
              <w:top w:w="80" w:type="dxa"/>
              <w:left w:w="90" w:type="dxa"/>
              <w:bottom w:w="80" w:type="dxa"/>
              <w:right w:w="90" w:type="dxa"/>
            </w:tcMar>
            <w:vAlign w:val="center"/>
          </w:tcPr>
          <w:p w14:paraId="1FC74200" w14:textId="77777777" w:rsidR="00FE21E9" w:rsidRDefault="00000000">
            <w:r>
              <w:rPr>
                <w:sz w:val="15"/>
              </w:rPr>
              <w:t>SCP-ESC-ROOT-003</w:t>
            </w:r>
          </w:p>
        </w:tc>
        <w:tc>
          <w:tcPr>
            <w:tcW w:w="1440" w:type="dxa"/>
            <w:tcMar>
              <w:top w:w="80" w:type="dxa"/>
              <w:left w:w="90" w:type="dxa"/>
              <w:bottom w:w="80" w:type="dxa"/>
              <w:right w:w="90" w:type="dxa"/>
            </w:tcMar>
            <w:vAlign w:val="center"/>
          </w:tcPr>
          <w:p w14:paraId="3A3BC29B" w14:textId="77777777" w:rsidR="00FE21E9" w:rsidRDefault="00000000">
            <w:r>
              <w:rPr>
                <w:sz w:val="15"/>
              </w:rPr>
              <w:t>Root</w:t>
            </w:r>
          </w:p>
        </w:tc>
        <w:tc>
          <w:tcPr>
            <w:tcW w:w="3312" w:type="dxa"/>
            <w:tcMar>
              <w:top w:w="80" w:type="dxa"/>
              <w:left w:w="90" w:type="dxa"/>
              <w:bottom w:w="80" w:type="dxa"/>
              <w:right w:w="90" w:type="dxa"/>
            </w:tcMar>
            <w:vAlign w:val="center"/>
          </w:tcPr>
          <w:p w14:paraId="21A58E86" w14:textId="77777777" w:rsidR="00FE21E9" w:rsidRDefault="00000000">
            <w:r>
              <w:rPr>
                <w:sz w:val="15"/>
              </w:rPr>
              <w:t>Blocks organizations:CreatePolicy/UpdatePolicy/AttachPolicy/DetachPolicy except approved pipeline roles.</w:t>
            </w:r>
          </w:p>
        </w:tc>
        <w:tc>
          <w:tcPr>
            <w:tcW w:w="3528" w:type="dxa"/>
            <w:tcMar>
              <w:top w:w="80" w:type="dxa"/>
              <w:left w:w="90" w:type="dxa"/>
              <w:bottom w:w="80" w:type="dxa"/>
              <w:right w:w="90" w:type="dxa"/>
            </w:tcMar>
            <w:vAlign w:val="center"/>
          </w:tcPr>
          <w:p w14:paraId="675978D4" w14:textId="77777777" w:rsidR="00FE21E9" w:rsidRDefault="00000000">
            <w:r>
              <w:rPr>
                <w:sz w:val="15"/>
              </w:rPr>
              <w:t>Add explicit Control Tower service-role/admin exemptions so Control Tower can create/manage aws-guardrails-* policies.</w:t>
            </w:r>
          </w:p>
        </w:tc>
      </w:tr>
      <w:tr w:rsidR="00FE21E9" w14:paraId="56FD4157" w14:textId="77777777">
        <w:trPr>
          <w:cantSplit/>
          <w:jc w:val="center"/>
        </w:trPr>
        <w:tc>
          <w:tcPr>
            <w:tcW w:w="1944" w:type="dxa"/>
            <w:shd w:val="clear" w:color="auto" w:fill="F4F7FA"/>
            <w:tcMar>
              <w:top w:w="80" w:type="dxa"/>
              <w:left w:w="90" w:type="dxa"/>
              <w:bottom w:w="80" w:type="dxa"/>
              <w:right w:w="90" w:type="dxa"/>
            </w:tcMar>
            <w:vAlign w:val="center"/>
          </w:tcPr>
          <w:p w14:paraId="5746435B" w14:textId="77777777" w:rsidR="00FE21E9" w:rsidRDefault="00000000">
            <w:r>
              <w:rPr>
                <w:sz w:val="15"/>
              </w:rPr>
              <w:t>SCP-ESC-SEC-001</w:t>
            </w:r>
          </w:p>
        </w:tc>
        <w:tc>
          <w:tcPr>
            <w:tcW w:w="1440" w:type="dxa"/>
            <w:shd w:val="clear" w:color="auto" w:fill="F4F7FA"/>
            <w:tcMar>
              <w:top w:w="80" w:type="dxa"/>
              <w:left w:w="90" w:type="dxa"/>
              <w:bottom w:w="80" w:type="dxa"/>
              <w:right w:w="90" w:type="dxa"/>
            </w:tcMar>
            <w:vAlign w:val="center"/>
          </w:tcPr>
          <w:p w14:paraId="3D92DAA4" w14:textId="77777777" w:rsidR="00FE21E9" w:rsidRDefault="00000000">
            <w:r>
              <w:rPr>
                <w:sz w:val="15"/>
              </w:rPr>
              <w:t>Root</w:t>
            </w:r>
          </w:p>
        </w:tc>
        <w:tc>
          <w:tcPr>
            <w:tcW w:w="3312" w:type="dxa"/>
            <w:shd w:val="clear" w:color="auto" w:fill="F4F7FA"/>
            <w:tcMar>
              <w:top w:w="80" w:type="dxa"/>
              <w:left w:w="90" w:type="dxa"/>
              <w:bottom w:w="80" w:type="dxa"/>
              <w:right w:w="90" w:type="dxa"/>
            </w:tcMar>
            <w:vAlign w:val="center"/>
          </w:tcPr>
          <w:p w14:paraId="45DAA496" w14:textId="77777777" w:rsidR="00FE21E9" w:rsidRDefault="00000000">
            <w:r>
              <w:rPr>
                <w:sz w:val="15"/>
              </w:rPr>
              <w:t>CloudTrail and AWS Config protection statements are unconditional for the relevant destructive/update actions.</w:t>
            </w:r>
          </w:p>
        </w:tc>
        <w:tc>
          <w:tcPr>
            <w:tcW w:w="3528" w:type="dxa"/>
            <w:shd w:val="clear" w:color="auto" w:fill="F4F7FA"/>
            <w:tcMar>
              <w:top w:w="80" w:type="dxa"/>
              <w:left w:w="90" w:type="dxa"/>
              <w:bottom w:w="80" w:type="dxa"/>
              <w:right w:w="90" w:type="dxa"/>
            </w:tcMar>
            <w:vAlign w:val="center"/>
          </w:tcPr>
          <w:p w14:paraId="6FE8F49E" w14:textId="77777777" w:rsidR="00FE21E9" w:rsidRDefault="00000000">
            <w:r>
              <w:rPr>
                <w:sz w:val="15"/>
              </w:rPr>
              <w:t>Add scoped Control Tower principal exemptions for Control Tower-managed CloudTrail/Config lifecycle operations.</w:t>
            </w:r>
          </w:p>
        </w:tc>
      </w:tr>
      <w:tr w:rsidR="00FE21E9" w14:paraId="2D0C909E" w14:textId="77777777">
        <w:trPr>
          <w:cantSplit/>
          <w:jc w:val="center"/>
        </w:trPr>
        <w:tc>
          <w:tcPr>
            <w:tcW w:w="1944" w:type="dxa"/>
            <w:tcMar>
              <w:top w:w="80" w:type="dxa"/>
              <w:left w:w="90" w:type="dxa"/>
              <w:bottom w:w="80" w:type="dxa"/>
              <w:right w:w="90" w:type="dxa"/>
            </w:tcMar>
            <w:vAlign w:val="center"/>
          </w:tcPr>
          <w:p w14:paraId="4CC08ED5" w14:textId="77777777" w:rsidR="00FE21E9" w:rsidRDefault="00000000">
            <w:r>
              <w:rPr>
                <w:sz w:val="15"/>
              </w:rPr>
              <w:t>SCP-ESC-SEC-003</w:t>
            </w:r>
          </w:p>
        </w:tc>
        <w:tc>
          <w:tcPr>
            <w:tcW w:w="1440" w:type="dxa"/>
            <w:tcMar>
              <w:top w:w="80" w:type="dxa"/>
              <w:left w:w="90" w:type="dxa"/>
              <w:bottom w:w="80" w:type="dxa"/>
              <w:right w:w="90" w:type="dxa"/>
            </w:tcMar>
            <w:vAlign w:val="center"/>
          </w:tcPr>
          <w:p w14:paraId="12344E42" w14:textId="77777777" w:rsidR="00FE21E9" w:rsidRDefault="00000000">
            <w:r>
              <w:rPr>
                <w:sz w:val="15"/>
              </w:rPr>
              <w:t>Security OU</w:t>
            </w:r>
          </w:p>
        </w:tc>
        <w:tc>
          <w:tcPr>
            <w:tcW w:w="3312" w:type="dxa"/>
            <w:tcMar>
              <w:top w:w="80" w:type="dxa"/>
              <w:left w:w="90" w:type="dxa"/>
              <w:bottom w:w="80" w:type="dxa"/>
              <w:right w:w="90" w:type="dxa"/>
            </w:tcMar>
            <w:vAlign w:val="center"/>
          </w:tcPr>
          <w:p w14:paraId="7BAAFB63" w14:textId="77777777" w:rsidR="00FE21E9" w:rsidRDefault="00000000">
            <w:r>
              <w:rPr>
                <w:sz w:val="15"/>
              </w:rPr>
              <w:t>Restricts Config aggregator changes to pipeline roles.</w:t>
            </w:r>
          </w:p>
        </w:tc>
        <w:tc>
          <w:tcPr>
            <w:tcW w:w="3528" w:type="dxa"/>
            <w:tcMar>
              <w:top w:w="80" w:type="dxa"/>
              <w:left w:w="90" w:type="dxa"/>
              <w:bottom w:w="80" w:type="dxa"/>
              <w:right w:w="90" w:type="dxa"/>
            </w:tcMar>
            <w:vAlign w:val="center"/>
          </w:tcPr>
          <w:p w14:paraId="697AF4C1" w14:textId="77777777" w:rsidR="00FE21E9" w:rsidRDefault="00000000">
            <w:r>
              <w:rPr>
                <w:sz w:val="15"/>
              </w:rPr>
              <w:t>Allow the Control Tower principal responsible for creating/managing the Audit-account organization Config aggregator.</w:t>
            </w:r>
          </w:p>
        </w:tc>
      </w:tr>
      <w:tr w:rsidR="00FE21E9" w14:paraId="15A0179F" w14:textId="77777777">
        <w:trPr>
          <w:cantSplit/>
          <w:jc w:val="center"/>
        </w:trPr>
        <w:tc>
          <w:tcPr>
            <w:tcW w:w="1944" w:type="dxa"/>
            <w:shd w:val="clear" w:color="auto" w:fill="F4F7FA"/>
            <w:tcMar>
              <w:top w:w="80" w:type="dxa"/>
              <w:left w:w="90" w:type="dxa"/>
              <w:bottom w:w="80" w:type="dxa"/>
              <w:right w:w="90" w:type="dxa"/>
            </w:tcMar>
            <w:vAlign w:val="center"/>
          </w:tcPr>
          <w:p w14:paraId="5614C494" w14:textId="77777777" w:rsidR="00FE21E9" w:rsidRDefault="00000000">
            <w:r>
              <w:rPr>
                <w:sz w:val="15"/>
              </w:rPr>
              <w:t>SCP-ESC-ENC-001</w:t>
            </w:r>
          </w:p>
        </w:tc>
        <w:tc>
          <w:tcPr>
            <w:tcW w:w="1440" w:type="dxa"/>
            <w:shd w:val="clear" w:color="auto" w:fill="F4F7FA"/>
            <w:tcMar>
              <w:top w:w="80" w:type="dxa"/>
              <w:left w:w="90" w:type="dxa"/>
              <w:bottom w:w="80" w:type="dxa"/>
              <w:right w:w="90" w:type="dxa"/>
            </w:tcMar>
            <w:vAlign w:val="center"/>
          </w:tcPr>
          <w:p w14:paraId="75C65108" w14:textId="77777777" w:rsidR="00FE21E9" w:rsidRDefault="00000000">
            <w:r>
              <w:rPr>
                <w:sz w:val="15"/>
              </w:rPr>
              <w:t>Root</w:t>
            </w:r>
          </w:p>
        </w:tc>
        <w:tc>
          <w:tcPr>
            <w:tcW w:w="3312" w:type="dxa"/>
            <w:shd w:val="clear" w:color="auto" w:fill="F4F7FA"/>
            <w:tcMar>
              <w:top w:w="80" w:type="dxa"/>
              <w:left w:w="90" w:type="dxa"/>
              <w:bottom w:w="80" w:type="dxa"/>
              <w:right w:w="90" w:type="dxa"/>
            </w:tcMar>
            <w:vAlign w:val="center"/>
          </w:tcPr>
          <w:p w14:paraId="541F95FE" w14:textId="77777777" w:rsidR="00FE21E9" w:rsidRDefault="00000000">
            <w:r>
              <w:rPr>
                <w:sz w:val="15"/>
              </w:rPr>
              <w:t>Restricts KMS TagResource/UntagResource to pipeline roles.</w:t>
            </w:r>
          </w:p>
        </w:tc>
        <w:tc>
          <w:tcPr>
            <w:tcW w:w="3528" w:type="dxa"/>
            <w:shd w:val="clear" w:color="auto" w:fill="F4F7FA"/>
            <w:tcMar>
              <w:top w:w="80" w:type="dxa"/>
              <w:left w:w="90" w:type="dxa"/>
              <w:bottom w:w="80" w:type="dxa"/>
              <w:right w:w="90" w:type="dxa"/>
            </w:tcMar>
            <w:vAlign w:val="center"/>
          </w:tcPr>
          <w:p w14:paraId="5ACA154D" w14:textId="77777777" w:rsidR="00FE21E9" w:rsidRDefault="00000000">
            <w:r>
              <w:rPr>
                <w:sz w:val="15"/>
              </w:rPr>
              <w:t>Allow Control Tower service roles to tag Control Tower-managed KMS resources where required.</w:t>
            </w:r>
          </w:p>
        </w:tc>
      </w:tr>
      <w:tr w:rsidR="00FE21E9" w14:paraId="77ACC315" w14:textId="77777777">
        <w:trPr>
          <w:cantSplit/>
          <w:jc w:val="center"/>
        </w:trPr>
        <w:tc>
          <w:tcPr>
            <w:tcW w:w="1944" w:type="dxa"/>
            <w:tcMar>
              <w:top w:w="80" w:type="dxa"/>
              <w:left w:w="90" w:type="dxa"/>
              <w:bottom w:w="80" w:type="dxa"/>
              <w:right w:w="90" w:type="dxa"/>
            </w:tcMar>
            <w:vAlign w:val="center"/>
          </w:tcPr>
          <w:p w14:paraId="39B6F0C6" w14:textId="77777777" w:rsidR="00FE21E9" w:rsidRDefault="00000000">
            <w:r>
              <w:rPr>
                <w:sz w:val="15"/>
              </w:rPr>
              <w:t>SCP-ESC-SEC-002</w:t>
            </w:r>
          </w:p>
        </w:tc>
        <w:tc>
          <w:tcPr>
            <w:tcW w:w="1440" w:type="dxa"/>
            <w:tcMar>
              <w:top w:w="80" w:type="dxa"/>
              <w:left w:w="90" w:type="dxa"/>
              <w:bottom w:w="80" w:type="dxa"/>
              <w:right w:w="90" w:type="dxa"/>
            </w:tcMar>
            <w:vAlign w:val="center"/>
          </w:tcPr>
          <w:p w14:paraId="3A3FB6BE" w14:textId="77777777" w:rsidR="00FE21E9" w:rsidRDefault="00000000">
            <w:r>
              <w:rPr>
                <w:sz w:val="15"/>
              </w:rPr>
              <w:t>Security OU</w:t>
            </w:r>
          </w:p>
        </w:tc>
        <w:tc>
          <w:tcPr>
            <w:tcW w:w="3312" w:type="dxa"/>
            <w:tcMar>
              <w:top w:w="80" w:type="dxa"/>
              <w:left w:w="90" w:type="dxa"/>
              <w:bottom w:w="80" w:type="dxa"/>
              <w:right w:w="90" w:type="dxa"/>
            </w:tcMar>
            <w:vAlign w:val="center"/>
          </w:tcPr>
          <w:p w14:paraId="3952768F" w14:textId="77777777" w:rsidR="00FE21E9" w:rsidRDefault="00000000">
            <w:r>
              <w:rPr>
                <w:sz w:val="15"/>
              </w:rPr>
              <w:t>Broad S3 immutability deny includes Object Lock / bucket-policy operations on Resource:* .</w:t>
            </w:r>
          </w:p>
        </w:tc>
        <w:tc>
          <w:tcPr>
            <w:tcW w:w="3528" w:type="dxa"/>
            <w:tcMar>
              <w:top w:w="80" w:type="dxa"/>
              <w:left w:w="90" w:type="dxa"/>
              <w:bottom w:w="80" w:type="dxa"/>
              <w:right w:w="90" w:type="dxa"/>
            </w:tcMar>
            <w:vAlign w:val="center"/>
          </w:tcPr>
          <w:p w14:paraId="2B9B1621" w14:textId="77777777" w:rsidR="00FE21E9" w:rsidRDefault="00000000">
            <w:r>
              <w:rPr>
                <w:sz w:val="15"/>
              </w:rPr>
              <w:t>Prefer narrowing scope to the intended Log Archive bucket(s); otherwise add a narrowly-scoped Control Tower exemption for setup/lifecycle operations.</w:t>
            </w:r>
          </w:p>
        </w:tc>
      </w:tr>
    </w:tbl>
    <w:p w14:paraId="39C4E754" w14:textId="10EFC602" w:rsidR="00FE21E9" w:rsidRDefault="00000000">
      <w:r>
        <w:rPr>
          <w:b/>
        </w:rPr>
        <w:t xml:space="preserve">No existing SCP needs to be permanently removed. </w:t>
      </w:r>
      <w:r>
        <w:t xml:space="preserve">The compatibility model should be additive: preserve </w:t>
      </w:r>
      <w:r w:rsidR="00A6429C">
        <w:t>IF Team</w:t>
      </w:r>
      <w:r>
        <w:t xml:space="preserve"> controls and introduce only the minimum Control Tower service-principal exemptions or resource scoping necessary for the AWS-managed landing-zone lifecycle.</w:t>
      </w:r>
    </w:p>
    <w:p w14:paraId="51EB4E2B" w14:textId="77777777" w:rsidR="00FE21E9" w:rsidRDefault="00000000">
      <w:pPr>
        <w:pStyle w:val="Heading2"/>
      </w:pPr>
      <w:r>
        <w:t>3.4 Changes that can wait until workload enrollment</w:t>
      </w:r>
    </w:p>
    <w:p w14:paraId="4B229A7E" w14:textId="77777777" w:rsidR="00FE21E9" w:rsidRDefault="00000000">
      <w:pPr>
        <w:pStyle w:val="ListBullet"/>
        <w:spacing w:after="60"/>
      </w:pPr>
      <w:r>
        <w:t>SCP-ESC-WL-004 mandatory tagging: it is attached only to Workloads and does not block Audit/Log Archive setup. Confirm the current Global Cloud Tagging Strategy and either align the policy or temporarily hold it before Workloads accounts are enrolled/baselined.</w:t>
      </w:r>
    </w:p>
    <w:p w14:paraId="098DA992" w14:textId="77777777" w:rsidR="00FE21E9" w:rsidRDefault="00000000">
      <w:pPr>
        <w:pStyle w:val="ListBullet"/>
        <w:spacing w:after="60"/>
      </w:pPr>
      <w:r>
        <w:t>SCP-ESC-IAM-001 and SCP-ESC-IAM-002: add Control Tower StackSet execution-role exemptions before workload account enrollment if Control Tower baselines need to attach policies or update role trust/policies.</w:t>
      </w:r>
    </w:p>
    <w:p w14:paraId="1AAEF8B1" w14:textId="77777777" w:rsidR="00FE21E9" w:rsidRDefault="00000000">
      <w:pPr>
        <w:pStyle w:val="ListBullet"/>
        <w:spacing w:after="60"/>
      </w:pPr>
      <w:r>
        <w:t>SCP-ESC-PROD-001: add a Control Tower StackSet execution-role exemption before enrolling Prod OUs if Control Tower must delete/update its managed StackSet stacks.</w:t>
      </w:r>
    </w:p>
    <w:p w14:paraId="4587700C" w14:textId="77777777" w:rsidR="00FE21E9" w:rsidRDefault="00000000">
      <w:pPr>
        <w:pStyle w:val="ListBullet"/>
        <w:spacing w:after="60"/>
      </w:pPr>
      <w:r>
        <w:t>Consider DeletionPolicy: Retain for CDK-managed OU resources that become Control Tower-governed, to reduce accidental OU lifecycle conflicts.</w:t>
      </w:r>
    </w:p>
    <w:p w14:paraId="77E25CB7" w14:textId="77777777" w:rsidR="00FE21E9" w:rsidRDefault="00000000">
      <w:pPr>
        <w:pStyle w:val="Heading2"/>
      </w:pPr>
      <w:r>
        <w:t>3.5 Benefits and trade-offs</w:t>
      </w:r>
    </w:p>
    <w:tbl>
      <w:tblPr>
        <w:tblStyle w:val="TableGrid"/>
        <w:tblW w:w="0" w:type="auto"/>
        <w:jc w:val="center"/>
        <w:tblLook w:val="04A0" w:firstRow="1" w:lastRow="0" w:firstColumn="1" w:lastColumn="0" w:noHBand="0" w:noVBand="1"/>
      </w:tblPr>
      <w:tblGrid>
        <w:gridCol w:w="1872"/>
        <w:gridCol w:w="8208"/>
      </w:tblGrid>
      <w:tr w:rsidR="00FE21E9" w14:paraId="0FEBE41C" w14:textId="77777777">
        <w:trPr>
          <w:cantSplit/>
          <w:tblHeader/>
          <w:jc w:val="center"/>
        </w:trPr>
        <w:tc>
          <w:tcPr>
            <w:tcW w:w="1872" w:type="dxa"/>
            <w:shd w:val="clear" w:color="auto" w:fill="1F4E78"/>
            <w:tcMar>
              <w:top w:w="80" w:type="dxa"/>
              <w:left w:w="90" w:type="dxa"/>
              <w:bottom w:w="80" w:type="dxa"/>
              <w:right w:w="90" w:type="dxa"/>
            </w:tcMar>
            <w:vAlign w:val="center"/>
          </w:tcPr>
          <w:p w14:paraId="420BC8F3" w14:textId="77777777" w:rsidR="00FE21E9" w:rsidRDefault="00FE21E9"/>
        </w:tc>
        <w:tc>
          <w:tcPr>
            <w:tcW w:w="8208" w:type="dxa"/>
            <w:shd w:val="clear" w:color="auto" w:fill="1F4E78"/>
            <w:tcMar>
              <w:top w:w="80" w:type="dxa"/>
              <w:left w:w="90" w:type="dxa"/>
              <w:bottom w:w="80" w:type="dxa"/>
              <w:right w:w="90" w:type="dxa"/>
            </w:tcMar>
            <w:vAlign w:val="center"/>
          </w:tcPr>
          <w:p w14:paraId="5928DE7A" w14:textId="77777777" w:rsidR="00FE21E9" w:rsidRDefault="00000000">
            <w:r>
              <w:rPr>
                <w:b/>
                <w:color w:val="FFFFFF"/>
                <w:sz w:val="18"/>
              </w:rPr>
              <w:t>Assessment</w:t>
            </w:r>
          </w:p>
        </w:tc>
      </w:tr>
      <w:tr w:rsidR="00FE21E9" w14:paraId="0E240809" w14:textId="77777777">
        <w:trPr>
          <w:cantSplit/>
          <w:jc w:val="center"/>
        </w:trPr>
        <w:tc>
          <w:tcPr>
            <w:tcW w:w="1872" w:type="dxa"/>
            <w:tcMar>
              <w:top w:w="80" w:type="dxa"/>
              <w:left w:w="90" w:type="dxa"/>
              <w:bottom w:w="80" w:type="dxa"/>
              <w:right w:w="90" w:type="dxa"/>
            </w:tcMar>
            <w:vAlign w:val="center"/>
          </w:tcPr>
          <w:p w14:paraId="679ACE53" w14:textId="77777777" w:rsidR="00FE21E9" w:rsidRDefault="00000000">
            <w:r>
              <w:rPr>
                <w:sz w:val="17"/>
              </w:rPr>
              <w:t>Benefits</w:t>
            </w:r>
          </w:p>
        </w:tc>
        <w:tc>
          <w:tcPr>
            <w:tcW w:w="8208" w:type="dxa"/>
            <w:tcMar>
              <w:top w:w="80" w:type="dxa"/>
              <w:left w:w="90" w:type="dxa"/>
              <w:bottom w:w="80" w:type="dxa"/>
              <w:right w:w="90" w:type="dxa"/>
            </w:tcMar>
            <w:vAlign w:val="center"/>
          </w:tcPr>
          <w:p w14:paraId="38EA4349" w14:textId="77777777" w:rsidR="00FE21E9" w:rsidRDefault="00000000">
            <w:r>
              <w:rPr>
                <w:sz w:val="17"/>
              </w:rPr>
              <w:t>AWS-native landing-zone governance; standard Audit/Log Archive baselines; Control Tower controls and drift visibility; future account governance aligned to AWS service model.</w:t>
            </w:r>
          </w:p>
        </w:tc>
      </w:tr>
      <w:tr w:rsidR="00FE21E9" w14:paraId="4B03DDDD" w14:textId="77777777">
        <w:trPr>
          <w:cantSplit/>
          <w:jc w:val="center"/>
        </w:trPr>
        <w:tc>
          <w:tcPr>
            <w:tcW w:w="1872" w:type="dxa"/>
            <w:shd w:val="clear" w:color="auto" w:fill="F4F7FA"/>
            <w:tcMar>
              <w:top w:w="80" w:type="dxa"/>
              <w:left w:w="90" w:type="dxa"/>
              <w:bottom w:w="80" w:type="dxa"/>
              <w:right w:w="90" w:type="dxa"/>
            </w:tcMar>
            <w:vAlign w:val="center"/>
          </w:tcPr>
          <w:p w14:paraId="175503CF" w14:textId="77777777" w:rsidR="00FE21E9" w:rsidRDefault="00000000">
            <w:r>
              <w:rPr>
                <w:sz w:val="17"/>
              </w:rPr>
              <w:t>Trade-offs</w:t>
            </w:r>
          </w:p>
        </w:tc>
        <w:tc>
          <w:tcPr>
            <w:tcW w:w="8208" w:type="dxa"/>
            <w:shd w:val="clear" w:color="auto" w:fill="F4F7FA"/>
            <w:tcMar>
              <w:top w:w="80" w:type="dxa"/>
              <w:left w:w="90" w:type="dxa"/>
              <w:bottom w:w="80" w:type="dxa"/>
              <w:right w:w="90" w:type="dxa"/>
            </w:tcMar>
            <w:vAlign w:val="center"/>
          </w:tcPr>
          <w:p w14:paraId="337FDB11" w14:textId="77777777" w:rsidR="00FE21E9" w:rsidRDefault="00000000">
            <w:r>
              <w:rPr>
                <w:sz w:val="17"/>
              </w:rPr>
              <w:t>Requires SCP changes before initialization; introduces AWS-managed guardrail policies/StackSets alongside GitOps-managed controls; requires a clear ownership boundary for OUs and controls.</w:t>
            </w:r>
          </w:p>
        </w:tc>
      </w:tr>
      <w:tr w:rsidR="00FE21E9" w14:paraId="0BDB5607" w14:textId="77777777">
        <w:trPr>
          <w:cantSplit/>
          <w:jc w:val="center"/>
        </w:trPr>
        <w:tc>
          <w:tcPr>
            <w:tcW w:w="1872" w:type="dxa"/>
            <w:tcMar>
              <w:top w:w="80" w:type="dxa"/>
              <w:left w:w="90" w:type="dxa"/>
              <w:bottom w:w="80" w:type="dxa"/>
              <w:right w:w="90" w:type="dxa"/>
            </w:tcMar>
            <w:vAlign w:val="center"/>
          </w:tcPr>
          <w:p w14:paraId="6E633416" w14:textId="77777777" w:rsidR="00FE21E9" w:rsidRDefault="00000000">
            <w:r>
              <w:rPr>
                <w:sz w:val="17"/>
              </w:rPr>
              <w:t>EUSC limitation to note</w:t>
            </w:r>
          </w:p>
        </w:tc>
        <w:tc>
          <w:tcPr>
            <w:tcW w:w="8208" w:type="dxa"/>
            <w:tcMar>
              <w:top w:w="80" w:type="dxa"/>
              <w:left w:w="90" w:type="dxa"/>
              <w:bottom w:w="80" w:type="dxa"/>
              <w:right w:w="90" w:type="dxa"/>
            </w:tcMar>
            <w:vAlign w:val="center"/>
          </w:tcPr>
          <w:p w14:paraId="6ED210CC" w14:textId="77777777" w:rsidR="00FE21E9" w:rsidRDefault="00000000">
            <w:r>
              <w:rPr>
                <w:sz w:val="17"/>
              </w:rPr>
              <w:t>Core Control Tower is supported, but AFT and CfCT cannot be built in eusc-de-east-1. The project should continue using its existing GitHub/CDK automation for custom account provisioning and customizations.</w:t>
            </w:r>
          </w:p>
        </w:tc>
      </w:tr>
    </w:tbl>
    <w:p w14:paraId="2F2CF4A1" w14:textId="77777777" w:rsidR="009674D8" w:rsidRDefault="009674D8">
      <w:pPr>
        <w:pStyle w:val="Heading1"/>
      </w:pPr>
    </w:p>
    <w:p w14:paraId="787FFE04" w14:textId="31AC0447" w:rsidR="00FE21E9" w:rsidRDefault="00000000">
      <w:pPr>
        <w:pStyle w:val="Heading1"/>
      </w:pPr>
      <w:r>
        <w:t>4. Approach 2 - Pure CDK-managed Audit and Log Archive Accounts</w:t>
      </w:r>
    </w:p>
    <w:p w14:paraId="6140D77D" w14:textId="77777777" w:rsidR="00FE21E9" w:rsidRDefault="00000000">
      <w:r>
        <w:t>In this approach, Control Tower is not initialized. Audit and Log Archive are created as standard AWS Organizations member accounts under the existing Security OU, and the Landing Zone repository owns their account creation and security/logging baselines end to end.</w:t>
      </w:r>
    </w:p>
    <w:p w14:paraId="0F97AFF4" w14:textId="77777777" w:rsidR="00FE21E9" w:rsidRDefault="00000000">
      <w:pPr>
        <w:pStyle w:val="Heading2"/>
      </w:pPr>
      <w:r>
        <w:lastRenderedPageBreak/>
        <w:t>4.1 Proposed sequence</w:t>
      </w:r>
    </w:p>
    <w:p w14:paraId="4945D970" w14:textId="6B9C6BC3" w:rsidR="00FE21E9" w:rsidRDefault="00000000">
      <w:pPr>
        <w:spacing w:after="60"/>
        <w:ind w:left="259" w:hanging="259"/>
      </w:pPr>
      <w:r>
        <w:t>1</w:t>
      </w:r>
      <w:proofErr w:type="gramStart"/>
      <w:r>
        <w:t xml:space="preserve">.  </w:t>
      </w:r>
      <w:r w:rsidR="00A6429C">
        <w:t>IF</w:t>
      </w:r>
      <w:proofErr w:type="gramEnd"/>
      <w:r w:rsidR="00A6429C">
        <w:t xml:space="preserve"> Team</w:t>
      </w:r>
      <w:r>
        <w:t xml:space="preserve"> provides the unique account email addresses and agreed account metadata.</w:t>
      </w:r>
    </w:p>
    <w:p w14:paraId="17B38790" w14:textId="77777777" w:rsidR="00FE21E9" w:rsidRDefault="00000000">
      <w:pPr>
        <w:spacing w:after="60"/>
        <w:ind w:left="259" w:hanging="259"/>
      </w:pPr>
      <w:r>
        <w:t>2.  Add a SharedAccountsStack using AWS::Organizations::Account / Organizations account APIs to create Audit and Log Archive under the existing Security OU.</w:t>
      </w:r>
    </w:p>
    <w:p w14:paraId="5D646C0A" w14:textId="77777777" w:rsidR="00FE21E9" w:rsidRDefault="00000000">
      <w:pPr>
        <w:spacing w:after="60"/>
        <w:ind w:left="259" w:hanging="259"/>
      </w:pPr>
      <w:r>
        <w:t>3.  Deploy the Log Archive baseline: centralized S3 log bucket(s), KMS encryption, versioning/immutability controls, restrictive bucket policy and organization log-write permissions.</w:t>
      </w:r>
    </w:p>
    <w:p w14:paraId="70919578" w14:textId="77777777" w:rsidR="00FE21E9" w:rsidRDefault="00000000">
      <w:pPr>
        <w:spacing w:after="60"/>
        <w:ind w:left="259" w:hanging="259"/>
      </w:pPr>
      <w:r>
        <w:t>4.  Deploy the Audit baseline: organization AWS Config aggregator, Access Analyzer/security read roles and SIEM/security integrations as approved.</w:t>
      </w:r>
    </w:p>
    <w:p w14:paraId="1C2014A2" w14:textId="77777777" w:rsidR="00FE21E9" w:rsidRDefault="00000000">
      <w:pPr>
        <w:spacing w:after="60"/>
        <w:ind w:left="259" w:hanging="259"/>
      </w:pPr>
      <w:r>
        <w:t>5.  Deploy/confirm organization CloudTrail from the management account to the Log Archive account.</w:t>
      </w:r>
    </w:p>
    <w:p w14:paraId="15C43E08" w14:textId="77777777" w:rsidR="00FE21E9" w:rsidRDefault="00000000">
      <w:pPr>
        <w:spacing w:after="60"/>
        <w:ind w:left="259" w:hanging="259"/>
      </w:pPr>
      <w:r>
        <w:t>6.  Extend the account-baseline StackSet for member accounts using the existing CDK bootstrap/pipeline role chain.</w:t>
      </w:r>
    </w:p>
    <w:p w14:paraId="248C6EB5" w14:textId="77777777" w:rsidR="00FE21E9" w:rsidRDefault="00000000">
      <w:pPr>
        <w:spacing w:after="60"/>
        <w:ind w:left="259" w:hanging="259"/>
      </w:pPr>
      <w:r>
        <w:t>7.  Reconcile the mandatory tagging policy before workload teams begin resource deployment.</w:t>
      </w:r>
    </w:p>
    <w:p w14:paraId="3A7FD944" w14:textId="77777777" w:rsidR="00FE21E9" w:rsidRDefault="00000000">
      <w:pPr>
        <w:pStyle w:val="Heading2"/>
      </w:pPr>
      <w:r>
        <w:t>4.2 SCP impact</w:t>
      </w:r>
    </w:p>
    <w:p w14:paraId="55BED26E" w14:textId="77777777" w:rsidR="00FE21E9" w:rsidRDefault="00000000">
      <w:pPr>
        <w:pStyle w:val="ListBullet"/>
        <w:spacing w:after="60"/>
      </w:pPr>
      <w:r>
        <w:t>The repository assessment found no mandatory SCP removal for a CDK-only path because the existing pipeline-role exemption model is already designed for CDK/GitHub-driven landing-zone operations.</w:t>
      </w:r>
    </w:p>
    <w:p w14:paraId="149B9FCE" w14:textId="77777777" w:rsidR="00FE21E9" w:rsidRDefault="00000000">
      <w:pPr>
        <w:pStyle w:val="ListBullet"/>
        <w:spacing w:after="60"/>
      </w:pPr>
      <w:r>
        <w:t>SCP-ESC-SEC-002 should still be improved by narrowing Resource:* to the intended Log Archive bucket ARN pattern once the naming convention is fixed.</w:t>
      </w:r>
    </w:p>
    <w:p w14:paraId="314E4D25" w14:textId="0A4B7F86" w:rsidR="00FE21E9" w:rsidRDefault="00000000">
      <w:pPr>
        <w:pStyle w:val="ListBullet"/>
        <w:spacing w:after="60"/>
      </w:pPr>
      <w:r>
        <w:t xml:space="preserve">The tagging policy should still be reconciled with the </w:t>
      </w:r>
      <w:r w:rsidR="00A6429C">
        <w:t>IF Team</w:t>
      </w:r>
      <w:r>
        <w:t xml:space="preserve"> Global Cloud Tagging Strategy before workload deployment; this is independent of Control Tower.</w:t>
      </w:r>
    </w:p>
    <w:p w14:paraId="23F25DD5" w14:textId="77777777" w:rsidR="00FE21E9" w:rsidRDefault="00000000">
      <w:pPr>
        <w:pStyle w:val="Heading2"/>
      </w:pPr>
      <w:r>
        <w:t>4.3 Important future-Control-Tower consequence</w:t>
      </w:r>
    </w:p>
    <w:tbl>
      <w:tblPr>
        <w:tblW w:w="0" w:type="auto"/>
        <w:jc w:val="center"/>
        <w:tblLook w:val="04A0" w:firstRow="1" w:lastRow="0" w:firstColumn="1" w:lastColumn="0" w:noHBand="0" w:noVBand="1"/>
      </w:tblPr>
      <w:tblGrid>
        <w:gridCol w:w="10224"/>
      </w:tblGrid>
      <w:tr w:rsidR="00FE21E9" w14:paraId="651F71CA" w14:textId="77777777">
        <w:trPr>
          <w:jc w:val="center"/>
        </w:trPr>
        <w:tc>
          <w:tcPr>
            <w:tcW w:w="10224" w:type="dxa"/>
            <w:shd w:val="clear" w:color="auto" w:fill="FCE4D6"/>
            <w:tcMar>
              <w:top w:w="140" w:type="dxa"/>
              <w:left w:w="160" w:type="dxa"/>
              <w:bottom w:w="140" w:type="dxa"/>
              <w:right w:w="160" w:type="dxa"/>
            </w:tcMar>
          </w:tcPr>
          <w:p w14:paraId="2406829B" w14:textId="77777777" w:rsidR="00FE21E9" w:rsidRDefault="00000000">
            <w:r>
              <w:rPr>
                <w:b/>
                <w:color w:val="1F4E78"/>
                <w:sz w:val="20"/>
              </w:rPr>
              <w:t>Decision consequence</w:t>
            </w:r>
          </w:p>
          <w:p w14:paraId="28CD4010" w14:textId="77777777" w:rsidR="00FE21E9" w:rsidRDefault="00000000">
            <w:pPr>
              <w:spacing w:before="60" w:after="0"/>
            </w:pPr>
            <w:r>
              <w:t>If we fully baseline the Audit and Log Archive accounts ourselves (especially by creating AWS Config recorders/delivery channels) and later decide to adopt Control Tower, those existing resources can fail Control Tower pre-launch checks. Therefore, if Control Tower adoption remains likely, do not build a conflicting full baseline first; choose the Control Tower path now or keep the shared accounts deliberately minimal until the decision is closed.</w:t>
            </w:r>
          </w:p>
        </w:tc>
      </w:tr>
    </w:tbl>
    <w:p w14:paraId="025D3345" w14:textId="77777777" w:rsidR="00FE21E9" w:rsidRDefault="00000000">
      <w:pPr>
        <w:pStyle w:val="Heading1"/>
      </w:pPr>
      <w:r>
        <w:t>5. Side-by-side Decision Matrix</w:t>
      </w:r>
    </w:p>
    <w:tbl>
      <w:tblPr>
        <w:tblStyle w:val="TableGrid"/>
        <w:tblW w:w="0" w:type="auto"/>
        <w:jc w:val="center"/>
        <w:tblLook w:val="04A0" w:firstRow="1" w:lastRow="0" w:firstColumn="1" w:lastColumn="0" w:noHBand="0" w:noVBand="1"/>
      </w:tblPr>
      <w:tblGrid>
        <w:gridCol w:w="2088"/>
        <w:gridCol w:w="3960"/>
        <w:gridCol w:w="3960"/>
      </w:tblGrid>
      <w:tr w:rsidR="00FE21E9" w14:paraId="7951E536" w14:textId="77777777">
        <w:trPr>
          <w:cantSplit/>
          <w:tblHeader/>
          <w:jc w:val="center"/>
        </w:trPr>
        <w:tc>
          <w:tcPr>
            <w:tcW w:w="2088" w:type="dxa"/>
            <w:shd w:val="clear" w:color="auto" w:fill="1F4E78"/>
            <w:tcMar>
              <w:top w:w="80" w:type="dxa"/>
              <w:left w:w="90" w:type="dxa"/>
              <w:bottom w:w="80" w:type="dxa"/>
              <w:right w:w="90" w:type="dxa"/>
            </w:tcMar>
            <w:vAlign w:val="center"/>
          </w:tcPr>
          <w:p w14:paraId="4C848C39" w14:textId="77777777" w:rsidR="00FE21E9" w:rsidRDefault="00000000">
            <w:r>
              <w:rPr>
                <w:b/>
                <w:color w:val="FFFFFF"/>
                <w:sz w:val="18"/>
              </w:rPr>
              <w:t>Decision area</w:t>
            </w:r>
          </w:p>
        </w:tc>
        <w:tc>
          <w:tcPr>
            <w:tcW w:w="3960" w:type="dxa"/>
            <w:shd w:val="clear" w:color="auto" w:fill="1F4E78"/>
            <w:tcMar>
              <w:top w:w="80" w:type="dxa"/>
              <w:left w:w="90" w:type="dxa"/>
              <w:bottom w:w="80" w:type="dxa"/>
              <w:right w:w="90" w:type="dxa"/>
            </w:tcMar>
            <w:vAlign w:val="center"/>
          </w:tcPr>
          <w:p w14:paraId="14043C5B" w14:textId="77777777" w:rsidR="00FE21E9" w:rsidRDefault="00000000">
            <w:r>
              <w:rPr>
                <w:b/>
                <w:color w:val="FFFFFF"/>
                <w:sz w:val="18"/>
              </w:rPr>
              <w:t>Approach 1 - Control Tower</w:t>
            </w:r>
          </w:p>
        </w:tc>
        <w:tc>
          <w:tcPr>
            <w:tcW w:w="3960" w:type="dxa"/>
            <w:shd w:val="clear" w:color="auto" w:fill="1F4E78"/>
            <w:tcMar>
              <w:top w:w="80" w:type="dxa"/>
              <w:left w:w="90" w:type="dxa"/>
              <w:bottom w:w="80" w:type="dxa"/>
              <w:right w:w="90" w:type="dxa"/>
            </w:tcMar>
            <w:vAlign w:val="center"/>
          </w:tcPr>
          <w:p w14:paraId="018C2AC8" w14:textId="77777777" w:rsidR="00FE21E9" w:rsidRDefault="00000000">
            <w:r>
              <w:rPr>
                <w:b/>
                <w:color w:val="FFFFFF"/>
                <w:sz w:val="18"/>
              </w:rPr>
              <w:t>Approach 2 - Pure CDK</w:t>
            </w:r>
          </w:p>
        </w:tc>
      </w:tr>
      <w:tr w:rsidR="00FE21E9" w14:paraId="58256699" w14:textId="77777777">
        <w:trPr>
          <w:cantSplit/>
          <w:jc w:val="center"/>
        </w:trPr>
        <w:tc>
          <w:tcPr>
            <w:tcW w:w="2088" w:type="dxa"/>
            <w:tcMar>
              <w:top w:w="80" w:type="dxa"/>
              <w:left w:w="90" w:type="dxa"/>
              <w:bottom w:w="80" w:type="dxa"/>
              <w:right w:w="90" w:type="dxa"/>
            </w:tcMar>
            <w:vAlign w:val="center"/>
          </w:tcPr>
          <w:p w14:paraId="55D34F6A" w14:textId="77777777" w:rsidR="00FE21E9" w:rsidRDefault="00000000">
            <w:r>
              <w:rPr>
                <w:sz w:val="16"/>
              </w:rPr>
              <w:t>Account creation</w:t>
            </w:r>
          </w:p>
        </w:tc>
        <w:tc>
          <w:tcPr>
            <w:tcW w:w="3960" w:type="dxa"/>
            <w:tcMar>
              <w:top w:w="80" w:type="dxa"/>
              <w:left w:w="90" w:type="dxa"/>
              <w:bottom w:w="80" w:type="dxa"/>
              <w:right w:w="90" w:type="dxa"/>
            </w:tcMar>
            <w:vAlign w:val="center"/>
          </w:tcPr>
          <w:p w14:paraId="269A7232" w14:textId="77777777" w:rsidR="00FE21E9" w:rsidRDefault="00000000">
            <w:r>
              <w:rPr>
                <w:sz w:val="16"/>
              </w:rPr>
              <w:t>CDK/Organizations creates shared accounts first; Control Tower consumes them as existing shared accounts in API setup.</w:t>
            </w:r>
          </w:p>
        </w:tc>
        <w:tc>
          <w:tcPr>
            <w:tcW w:w="3960" w:type="dxa"/>
            <w:tcMar>
              <w:top w:w="80" w:type="dxa"/>
              <w:left w:w="90" w:type="dxa"/>
              <w:bottom w:w="80" w:type="dxa"/>
              <w:right w:w="90" w:type="dxa"/>
            </w:tcMar>
            <w:vAlign w:val="center"/>
          </w:tcPr>
          <w:p w14:paraId="0E1BB618" w14:textId="77777777" w:rsidR="00FE21E9" w:rsidRDefault="00000000">
            <w:r>
              <w:rPr>
                <w:sz w:val="16"/>
              </w:rPr>
              <w:t>CDK/Organizations creates and owns shared accounts permanently.</w:t>
            </w:r>
          </w:p>
        </w:tc>
      </w:tr>
      <w:tr w:rsidR="00FE21E9" w14:paraId="75B1BDCE" w14:textId="77777777">
        <w:trPr>
          <w:cantSplit/>
          <w:jc w:val="center"/>
        </w:trPr>
        <w:tc>
          <w:tcPr>
            <w:tcW w:w="2088" w:type="dxa"/>
            <w:shd w:val="clear" w:color="auto" w:fill="F4F7FA"/>
            <w:tcMar>
              <w:top w:w="80" w:type="dxa"/>
              <w:left w:w="90" w:type="dxa"/>
              <w:bottom w:w="80" w:type="dxa"/>
              <w:right w:w="90" w:type="dxa"/>
            </w:tcMar>
            <w:vAlign w:val="center"/>
          </w:tcPr>
          <w:p w14:paraId="2DDDD80C" w14:textId="77777777" w:rsidR="00FE21E9" w:rsidRDefault="00000000">
            <w:r>
              <w:rPr>
                <w:sz w:val="16"/>
              </w:rPr>
              <w:t>Control Tower</w:t>
            </w:r>
          </w:p>
        </w:tc>
        <w:tc>
          <w:tcPr>
            <w:tcW w:w="3960" w:type="dxa"/>
            <w:shd w:val="clear" w:color="auto" w:fill="F4F7FA"/>
            <w:tcMar>
              <w:top w:w="80" w:type="dxa"/>
              <w:left w:w="90" w:type="dxa"/>
              <w:bottom w:w="80" w:type="dxa"/>
              <w:right w:w="90" w:type="dxa"/>
            </w:tcMar>
            <w:vAlign w:val="center"/>
          </w:tcPr>
          <w:p w14:paraId="32B5FD62" w14:textId="77777777" w:rsidR="00FE21E9" w:rsidRDefault="00000000">
            <w:r>
              <w:rPr>
                <w:sz w:val="16"/>
              </w:rPr>
              <w:t>Initialized after SCP compatibility changes.</w:t>
            </w:r>
          </w:p>
        </w:tc>
        <w:tc>
          <w:tcPr>
            <w:tcW w:w="3960" w:type="dxa"/>
            <w:shd w:val="clear" w:color="auto" w:fill="F4F7FA"/>
            <w:tcMar>
              <w:top w:w="80" w:type="dxa"/>
              <w:left w:w="90" w:type="dxa"/>
              <w:bottom w:w="80" w:type="dxa"/>
              <w:right w:w="90" w:type="dxa"/>
            </w:tcMar>
            <w:vAlign w:val="center"/>
          </w:tcPr>
          <w:p w14:paraId="0AC654D9" w14:textId="77777777" w:rsidR="00FE21E9" w:rsidRDefault="00000000">
            <w:r>
              <w:rPr>
                <w:sz w:val="16"/>
              </w:rPr>
              <w:t>Not initialized.</w:t>
            </w:r>
          </w:p>
        </w:tc>
      </w:tr>
      <w:tr w:rsidR="00FE21E9" w14:paraId="33B07B5B" w14:textId="77777777">
        <w:trPr>
          <w:cantSplit/>
          <w:jc w:val="center"/>
        </w:trPr>
        <w:tc>
          <w:tcPr>
            <w:tcW w:w="2088" w:type="dxa"/>
            <w:tcMar>
              <w:top w:w="80" w:type="dxa"/>
              <w:left w:w="90" w:type="dxa"/>
              <w:bottom w:w="80" w:type="dxa"/>
              <w:right w:w="90" w:type="dxa"/>
            </w:tcMar>
            <w:vAlign w:val="center"/>
          </w:tcPr>
          <w:p w14:paraId="3ECB71C9" w14:textId="77777777" w:rsidR="00FE21E9" w:rsidRDefault="00000000">
            <w:r>
              <w:rPr>
                <w:sz w:val="16"/>
              </w:rPr>
              <w:t>Existing OU hierarchy</w:t>
            </w:r>
          </w:p>
        </w:tc>
        <w:tc>
          <w:tcPr>
            <w:tcW w:w="3960" w:type="dxa"/>
            <w:tcMar>
              <w:top w:w="80" w:type="dxa"/>
              <w:left w:w="90" w:type="dxa"/>
              <w:bottom w:w="80" w:type="dxa"/>
              <w:right w:w="90" w:type="dxa"/>
            </w:tcMar>
            <w:vAlign w:val="center"/>
          </w:tcPr>
          <w:p w14:paraId="1DD8FFDE" w14:textId="77777777" w:rsidR="00FE21E9" w:rsidRDefault="00000000">
            <w:r>
              <w:rPr>
                <w:sz w:val="16"/>
              </w:rPr>
              <w:t>Retained; existing OUs can be brought under CT governance as required.</w:t>
            </w:r>
          </w:p>
        </w:tc>
        <w:tc>
          <w:tcPr>
            <w:tcW w:w="3960" w:type="dxa"/>
            <w:tcMar>
              <w:top w:w="80" w:type="dxa"/>
              <w:left w:w="90" w:type="dxa"/>
              <w:bottom w:w="80" w:type="dxa"/>
              <w:right w:w="90" w:type="dxa"/>
            </w:tcMar>
            <w:vAlign w:val="center"/>
          </w:tcPr>
          <w:p w14:paraId="28DCA4F1" w14:textId="77777777" w:rsidR="00FE21E9" w:rsidRDefault="00000000">
            <w:r>
              <w:rPr>
                <w:sz w:val="16"/>
              </w:rPr>
              <w:t>Retained and fully CDK-owned.</w:t>
            </w:r>
          </w:p>
        </w:tc>
      </w:tr>
      <w:tr w:rsidR="00FE21E9" w14:paraId="4F974E5F" w14:textId="77777777">
        <w:trPr>
          <w:cantSplit/>
          <w:jc w:val="center"/>
        </w:trPr>
        <w:tc>
          <w:tcPr>
            <w:tcW w:w="2088" w:type="dxa"/>
            <w:shd w:val="clear" w:color="auto" w:fill="F4F7FA"/>
            <w:tcMar>
              <w:top w:w="80" w:type="dxa"/>
              <w:left w:w="90" w:type="dxa"/>
              <w:bottom w:w="80" w:type="dxa"/>
              <w:right w:w="90" w:type="dxa"/>
            </w:tcMar>
            <w:vAlign w:val="center"/>
          </w:tcPr>
          <w:p w14:paraId="147928AE" w14:textId="77777777" w:rsidR="00FE21E9" w:rsidRDefault="00000000">
            <w:r>
              <w:rPr>
                <w:sz w:val="16"/>
              </w:rPr>
              <w:t>Existing SCPs</w:t>
            </w:r>
          </w:p>
        </w:tc>
        <w:tc>
          <w:tcPr>
            <w:tcW w:w="3960" w:type="dxa"/>
            <w:shd w:val="clear" w:color="auto" w:fill="F4F7FA"/>
            <w:tcMar>
              <w:top w:w="80" w:type="dxa"/>
              <w:left w:w="90" w:type="dxa"/>
              <w:bottom w:w="80" w:type="dxa"/>
              <w:right w:w="90" w:type="dxa"/>
            </w:tcMar>
            <w:vAlign w:val="center"/>
          </w:tcPr>
          <w:p w14:paraId="071A4DCB" w14:textId="77777777" w:rsidR="00FE21E9" w:rsidRDefault="00000000">
            <w:r>
              <w:rPr>
                <w:sz w:val="16"/>
              </w:rPr>
              <w:t>Keep all; add targeted CT exemptions/scope changes.</w:t>
            </w:r>
          </w:p>
        </w:tc>
        <w:tc>
          <w:tcPr>
            <w:tcW w:w="3960" w:type="dxa"/>
            <w:shd w:val="clear" w:color="auto" w:fill="F4F7FA"/>
            <w:tcMar>
              <w:top w:w="80" w:type="dxa"/>
              <w:left w:w="90" w:type="dxa"/>
              <w:bottom w:w="80" w:type="dxa"/>
              <w:right w:w="90" w:type="dxa"/>
            </w:tcMar>
            <w:vAlign w:val="center"/>
          </w:tcPr>
          <w:p w14:paraId="1727092A" w14:textId="77777777" w:rsidR="00FE21E9" w:rsidRDefault="00000000">
            <w:r>
              <w:rPr>
                <w:sz w:val="16"/>
              </w:rPr>
              <w:t>Keep all; no CT exemptions required.</w:t>
            </w:r>
          </w:p>
        </w:tc>
      </w:tr>
      <w:tr w:rsidR="00FE21E9" w14:paraId="19CD9574" w14:textId="77777777">
        <w:trPr>
          <w:cantSplit/>
          <w:jc w:val="center"/>
        </w:trPr>
        <w:tc>
          <w:tcPr>
            <w:tcW w:w="2088" w:type="dxa"/>
            <w:tcMar>
              <w:top w:w="80" w:type="dxa"/>
              <w:left w:w="90" w:type="dxa"/>
              <w:bottom w:w="80" w:type="dxa"/>
              <w:right w:w="90" w:type="dxa"/>
            </w:tcMar>
            <w:vAlign w:val="center"/>
          </w:tcPr>
          <w:p w14:paraId="7AA6829A" w14:textId="77777777" w:rsidR="00FE21E9" w:rsidRDefault="00000000">
            <w:r>
              <w:rPr>
                <w:sz w:val="16"/>
              </w:rPr>
              <w:t>Audit/Log baseline</w:t>
            </w:r>
          </w:p>
        </w:tc>
        <w:tc>
          <w:tcPr>
            <w:tcW w:w="3960" w:type="dxa"/>
            <w:tcMar>
              <w:top w:w="80" w:type="dxa"/>
              <w:left w:w="90" w:type="dxa"/>
              <w:bottom w:w="80" w:type="dxa"/>
              <w:right w:w="90" w:type="dxa"/>
            </w:tcMar>
            <w:vAlign w:val="center"/>
          </w:tcPr>
          <w:p w14:paraId="60ED43F5" w14:textId="684D5CD6" w:rsidR="00FE21E9" w:rsidRDefault="00000000">
            <w:r>
              <w:rPr>
                <w:sz w:val="16"/>
              </w:rPr>
              <w:t xml:space="preserve">Primarily Control Tower-managed, plus </w:t>
            </w:r>
            <w:r w:rsidR="00A6429C">
              <w:rPr>
                <w:sz w:val="16"/>
              </w:rPr>
              <w:t>IF Team</w:t>
            </w:r>
            <w:r>
              <w:rPr>
                <w:sz w:val="16"/>
              </w:rPr>
              <w:t>-specific additions.</w:t>
            </w:r>
          </w:p>
        </w:tc>
        <w:tc>
          <w:tcPr>
            <w:tcW w:w="3960" w:type="dxa"/>
            <w:tcMar>
              <w:top w:w="80" w:type="dxa"/>
              <w:left w:w="90" w:type="dxa"/>
              <w:bottom w:w="80" w:type="dxa"/>
              <w:right w:w="90" w:type="dxa"/>
            </w:tcMar>
            <w:vAlign w:val="center"/>
          </w:tcPr>
          <w:p w14:paraId="0954EB25" w14:textId="77777777" w:rsidR="00FE21E9" w:rsidRDefault="00000000">
            <w:r>
              <w:rPr>
                <w:sz w:val="16"/>
              </w:rPr>
              <w:t>Fully designed and maintained by project CDK.</w:t>
            </w:r>
          </w:p>
        </w:tc>
      </w:tr>
      <w:tr w:rsidR="00FE21E9" w14:paraId="399CB7DC" w14:textId="77777777">
        <w:trPr>
          <w:cantSplit/>
          <w:jc w:val="center"/>
        </w:trPr>
        <w:tc>
          <w:tcPr>
            <w:tcW w:w="2088" w:type="dxa"/>
            <w:shd w:val="clear" w:color="auto" w:fill="F4F7FA"/>
            <w:tcMar>
              <w:top w:w="80" w:type="dxa"/>
              <w:left w:w="90" w:type="dxa"/>
              <w:bottom w:w="80" w:type="dxa"/>
              <w:right w:w="90" w:type="dxa"/>
            </w:tcMar>
            <w:vAlign w:val="center"/>
          </w:tcPr>
          <w:p w14:paraId="7EEB40A7" w14:textId="77777777" w:rsidR="00FE21E9" w:rsidRDefault="00000000">
            <w:r>
              <w:rPr>
                <w:sz w:val="16"/>
              </w:rPr>
              <w:t>Operational ownership</w:t>
            </w:r>
          </w:p>
        </w:tc>
        <w:tc>
          <w:tcPr>
            <w:tcW w:w="3960" w:type="dxa"/>
            <w:shd w:val="clear" w:color="auto" w:fill="F4F7FA"/>
            <w:tcMar>
              <w:top w:w="80" w:type="dxa"/>
              <w:left w:w="90" w:type="dxa"/>
              <w:bottom w:w="80" w:type="dxa"/>
              <w:right w:w="90" w:type="dxa"/>
            </w:tcMar>
            <w:vAlign w:val="center"/>
          </w:tcPr>
          <w:p w14:paraId="221C4BBE" w14:textId="77777777" w:rsidR="00FE21E9" w:rsidRDefault="00000000">
            <w:r>
              <w:rPr>
                <w:sz w:val="16"/>
              </w:rPr>
              <w:t>Shared between GitOps controls and Control Tower-managed resources/controls.</w:t>
            </w:r>
          </w:p>
        </w:tc>
        <w:tc>
          <w:tcPr>
            <w:tcW w:w="3960" w:type="dxa"/>
            <w:shd w:val="clear" w:color="auto" w:fill="F4F7FA"/>
            <w:tcMar>
              <w:top w:w="80" w:type="dxa"/>
              <w:left w:w="90" w:type="dxa"/>
              <w:bottom w:w="80" w:type="dxa"/>
              <w:right w:w="90" w:type="dxa"/>
            </w:tcMar>
            <w:vAlign w:val="center"/>
          </w:tcPr>
          <w:p w14:paraId="32928247" w14:textId="77777777" w:rsidR="00FE21E9" w:rsidRDefault="00000000">
            <w:r>
              <w:rPr>
                <w:sz w:val="16"/>
              </w:rPr>
              <w:t>Single GitOps/CDK source of truth.</w:t>
            </w:r>
          </w:p>
        </w:tc>
      </w:tr>
      <w:tr w:rsidR="00FE21E9" w14:paraId="404AEE10" w14:textId="77777777">
        <w:trPr>
          <w:cantSplit/>
          <w:jc w:val="center"/>
        </w:trPr>
        <w:tc>
          <w:tcPr>
            <w:tcW w:w="2088" w:type="dxa"/>
            <w:tcMar>
              <w:top w:w="80" w:type="dxa"/>
              <w:left w:w="90" w:type="dxa"/>
              <w:bottom w:w="80" w:type="dxa"/>
              <w:right w:w="90" w:type="dxa"/>
            </w:tcMar>
            <w:vAlign w:val="center"/>
          </w:tcPr>
          <w:p w14:paraId="4C463323" w14:textId="77777777" w:rsidR="00FE21E9" w:rsidRDefault="00000000">
            <w:r>
              <w:rPr>
                <w:sz w:val="16"/>
              </w:rPr>
              <w:t>Implementation impact now</w:t>
            </w:r>
          </w:p>
        </w:tc>
        <w:tc>
          <w:tcPr>
            <w:tcW w:w="3960" w:type="dxa"/>
            <w:tcMar>
              <w:top w:w="80" w:type="dxa"/>
              <w:left w:w="90" w:type="dxa"/>
              <w:bottom w:w="80" w:type="dxa"/>
              <w:right w:w="90" w:type="dxa"/>
            </w:tcMar>
            <w:vAlign w:val="center"/>
          </w:tcPr>
          <w:p w14:paraId="3C2492BE" w14:textId="77777777" w:rsidR="00FE21E9" w:rsidRDefault="00000000">
            <w:r>
              <w:rPr>
                <w:sz w:val="16"/>
              </w:rPr>
              <w:t>Medium/High - five SCP areas must be changed before CT initialization.</w:t>
            </w:r>
          </w:p>
        </w:tc>
        <w:tc>
          <w:tcPr>
            <w:tcW w:w="3960" w:type="dxa"/>
            <w:tcMar>
              <w:top w:w="80" w:type="dxa"/>
              <w:left w:w="90" w:type="dxa"/>
              <w:bottom w:w="80" w:type="dxa"/>
              <w:right w:w="90" w:type="dxa"/>
            </w:tcMar>
            <w:vAlign w:val="center"/>
          </w:tcPr>
          <w:p w14:paraId="621E525F" w14:textId="77777777" w:rsidR="00FE21E9" w:rsidRDefault="00000000">
            <w:r>
              <w:rPr>
                <w:sz w:val="16"/>
              </w:rPr>
              <w:t>Low/Medium - new account/baseline stacks required but no CT retrofit.</w:t>
            </w:r>
          </w:p>
        </w:tc>
      </w:tr>
      <w:tr w:rsidR="00FE21E9" w14:paraId="22F3A2B4" w14:textId="77777777">
        <w:trPr>
          <w:cantSplit/>
          <w:jc w:val="center"/>
        </w:trPr>
        <w:tc>
          <w:tcPr>
            <w:tcW w:w="2088" w:type="dxa"/>
            <w:shd w:val="clear" w:color="auto" w:fill="F4F7FA"/>
            <w:tcMar>
              <w:top w:w="80" w:type="dxa"/>
              <w:left w:w="90" w:type="dxa"/>
              <w:bottom w:w="80" w:type="dxa"/>
              <w:right w:w="90" w:type="dxa"/>
            </w:tcMar>
            <w:vAlign w:val="center"/>
          </w:tcPr>
          <w:p w14:paraId="159BB6B4" w14:textId="77777777" w:rsidR="00FE21E9" w:rsidRDefault="00000000">
            <w:r>
              <w:rPr>
                <w:sz w:val="16"/>
              </w:rPr>
              <w:t>Future AWS standardization</w:t>
            </w:r>
          </w:p>
        </w:tc>
        <w:tc>
          <w:tcPr>
            <w:tcW w:w="3960" w:type="dxa"/>
            <w:shd w:val="clear" w:color="auto" w:fill="F4F7FA"/>
            <w:tcMar>
              <w:top w:w="80" w:type="dxa"/>
              <w:left w:w="90" w:type="dxa"/>
              <w:bottom w:w="80" w:type="dxa"/>
              <w:right w:w="90" w:type="dxa"/>
            </w:tcMar>
            <w:vAlign w:val="center"/>
          </w:tcPr>
          <w:p w14:paraId="11BCD788" w14:textId="77777777" w:rsidR="00FE21E9" w:rsidRDefault="00000000">
            <w:r>
              <w:rPr>
                <w:sz w:val="16"/>
              </w:rPr>
              <w:t>High - aligned to Control Tower target operating model.</w:t>
            </w:r>
          </w:p>
        </w:tc>
        <w:tc>
          <w:tcPr>
            <w:tcW w:w="3960" w:type="dxa"/>
            <w:shd w:val="clear" w:color="auto" w:fill="F4F7FA"/>
            <w:tcMar>
              <w:top w:w="80" w:type="dxa"/>
              <w:left w:w="90" w:type="dxa"/>
              <w:bottom w:w="80" w:type="dxa"/>
              <w:right w:w="90" w:type="dxa"/>
            </w:tcMar>
            <w:vAlign w:val="center"/>
          </w:tcPr>
          <w:p w14:paraId="14A54278" w14:textId="4F38902C" w:rsidR="00FE21E9" w:rsidRDefault="00000000">
            <w:r>
              <w:rPr>
                <w:sz w:val="16"/>
              </w:rPr>
              <w:t xml:space="preserve">Custom - </w:t>
            </w:r>
            <w:r w:rsidR="00A6429C">
              <w:rPr>
                <w:sz w:val="16"/>
              </w:rPr>
              <w:t>IF Team</w:t>
            </w:r>
            <w:r>
              <w:rPr>
                <w:sz w:val="16"/>
              </w:rPr>
              <w:t>/project must maintain equivalent controls and baselines.</w:t>
            </w:r>
          </w:p>
        </w:tc>
      </w:tr>
      <w:tr w:rsidR="00FE21E9" w14:paraId="5A201207" w14:textId="77777777">
        <w:trPr>
          <w:cantSplit/>
          <w:jc w:val="center"/>
        </w:trPr>
        <w:tc>
          <w:tcPr>
            <w:tcW w:w="2088" w:type="dxa"/>
            <w:tcMar>
              <w:top w:w="80" w:type="dxa"/>
              <w:left w:w="90" w:type="dxa"/>
              <w:bottom w:w="80" w:type="dxa"/>
              <w:right w:w="90" w:type="dxa"/>
            </w:tcMar>
            <w:vAlign w:val="center"/>
          </w:tcPr>
          <w:p w14:paraId="77B59433" w14:textId="77777777" w:rsidR="00FE21E9" w:rsidRDefault="00000000">
            <w:r>
              <w:rPr>
                <w:sz w:val="16"/>
              </w:rPr>
              <w:lastRenderedPageBreak/>
              <w:t>Risk if CT is required later</w:t>
            </w:r>
          </w:p>
        </w:tc>
        <w:tc>
          <w:tcPr>
            <w:tcW w:w="3960" w:type="dxa"/>
            <w:tcMar>
              <w:top w:w="80" w:type="dxa"/>
              <w:left w:w="90" w:type="dxa"/>
              <w:bottom w:w="80" w:type="dxa"/>
              <w:right w:w="90" w:type="dxa"/>
            </w:tcMar>
            <w:vAlign w:val="center"/>
          </w:tcPr>
          <w:p w14:paraId="0C036D4E" w14:textId="77777777" w:rsidR="00FE21E9" w:rsidRDefault="00000000">
            <w:r>
              <w:rPr>
                <w:sz w:val="16"/>
              </w:rPr>
              <w:t>Low, because CT is adopted now.</w:t>
            </w:r>
          </w:p>
        </w:tc>
        <w:tc>
          <w:tcPr>
            <w:tcW w:w="3960" w:type="dxa"/>
            <w:tcMar>
              <w:top w:w="80" w:type="dxa"/>
              <w:left w:w="90" w:type="dxa"/>
              <w:bottom w:w="80" w:type="dxa"/>
              <w:right w:w="90" w:type="dxa"/>
            </w:tcMar>
            <w:vAlign w:val="center"/>
          </w:tcPr>
          <w:p w14:paraId="7A84F7B7" w14:textId="77777777" w:rsidR="00FE21E9" w:rsidRDefault="00000000">
            <w:r>
              <w:rPr>
                <w:sz w:val="16"/>
              </w:rPr>
              <w:t>Higher if full custom Config/Trail baselines are deployed first and later must be reconciled with CT pre-checks.</w:t>
            </w:r>
          </w:p>
        </w:tc>
      </w:tr>
    </w:tbl>
    <w:p w14:paraId="1B607BC6" w14:textId="77777777" w:rsidR="00FE21E9" w:rsidRDefault="00000000">
      <w:pPr>
        <w:pStyle w:val="Heading1"/>
      </w:pPr>
      <w:r>
        <w:t>6. Recommended Decision</w:t>
      </w:r>
    </w:p>
    <w:p w14:paraId="6B66A392" w14:textId="6A8A0E3B" w:rsidR="0039252F" w:rsidRPr="0039252F" w:rsidRDefault="0039252F" w:rsidP="0039252F">
      <w:pPr>
        <w:rPr>
          <w:lang w:val="en-IN"/>
        </w:rPr>
      </w:pPr>
      <w:r w:rsidRPr="0039252F">
        <w:rPr>
          <w:b/>
          <w:bCs/>
          <w:lang w:val="en-IN"/>
        </w:rPr>
        <w:t>Recommended if the Audit and Log Archive accounts are intended to be</w:t>
      </w:r>
      <w:r>
        <w:rPr>
          <w:b/>
          <w:bCs/>
          <w:lang w:val="en-IN"/>
        </w:rPr>
        <w:t xml:space="preserve"> established as</w:t>
      </w:r>
      <w:r w:rsidRPr="0039252F">
        <w:rPr>
          <w:b/>
          <w:bCs/>
          <w:lang w:val="en-IN"/>
        </w:rPr>
        <w:t xml:space="preserve"> shared governance accounts within a</w:t>
      </w:r>
      <w:r w:rsidR="00F94AC1">
        <w:rPr>
          <w:b/>
          <w:bCs/>
          <w:lang w:val="en-IN"/>
        </w:rPr>
        <w:t xml:space="preserve"> </w:t>
      </w:r>
      <w:r w:rsidRPr="0039252F">
        <w:rPr>
          <w:b/>
          <w:bCs/>
          <w:lang w:val="en-IN"/>
        </w:rPr>
        <w:t xml:space="preserve">landing-zone </w:t>
      </w:r>
      <w:r w:rsidR="00F94AC1">
        <w:rPr>
          <w:b/>
          <w:bCs/>
          <w:lang w:val="en-IN"/>
        </w:rPr>
        <w:t xml:space="preserve">governance </w:t>
      </w:r>
      <w:r w:rsidRPr="0039252F">
        <w:rPr>
          <w:b/>
          <w:bCs/>
          <w:lang w:val="en-IN"/>
        </w:rPr>
        <w:t>framework:</w:t>
      </w:r>
      <w:r>
        <w:rPr>
          <w:b/>
          <w:bCs/>
          <w:lang w:val="en-IN"/>
        </w:rPr>
        <w:t xml:space="preserve"> </w:t>
      </w:r>
      <w:r w:rsidRPr="00D544B5">
        <w:rPr>
          <w:b/>
          <w:bCs/>
        </w:rPr>
        <w:t>Approach 1</w:t>
      </w:r>
      <w:r w:rsidR="00D544B5">
        <w:t xml:space="preserve">. </w:t>
      </w:r>
      <w:r w:rsidRPr="0039252F">
        <w:rPr>
          <w:lang w:val="en-IN"/>
        </w:rPr>
        <w:t xml:space="preserve">Create the Audit and Log Archive accounts first through CDK/AWS Organizations using the API/code-first approach, keeping them minimally configured prior to landing-zone initialization. Apply the required SCP compatibility changes and then onboard the pre-created accounts into the landing-zone governance framework as the designated shared accounts. This approach best aligns with the project's automation-first and </w:t>
      </w:r>
      <w:proofErr w:type="spellStart"/>
      <w:r w:rsidRPr="0039252F">
        <w:rPr>
          <w:lang w:val="en-IN"/>
        </w:rPr>
        <w:t>GitOps</w:t>
      </w:r>
      <w:proofErr w:type="spellEnd"/>
      <w:r w:rsidRPr="0039252F">
        <w:rPr>
          <w:lang w:val="en-IN"/>
        </w:rPr>
        <w:t xml:space="preserve"> delivery model.</w:t>
      </w:r>
    </w:p>
    <w:p w14:paraId="5905EC9A" w14:textId="77777777" w:rsidR="0039252F" w:rsidRPr="0039252F" w:rsidRDefault="0039252F" w:rsidP="0039252F">
      <w:pPr>
        <w:rPr>
          <w:lang w:val="en-IN"/>
        </w:rPr>
      </w:pPr>
      <w:r w:rsidRPr="0039252F">
        <w:rPr>
          <w:b/>
          <w:lang w:val="en-IN"/>
        </w:rPr>
        <w:t>Recommended if the requirement is only to create dedicated Audit and Log Archive accounts while retaining full ownership through the existing Landing Zone repository</w:t>
      </w:r>
      <w:r>
        <w:rPr>
          <w:b/>
        </w:rPr>
        <w:t xml:space="preserve">: Approach 2.  </w:t>
      </w:r>
      <w:r w:rsidRPr="0039252F">
        <w:rPr>
          <w:lang w:val="en-IN"/>
        </w:rPr>
        <w:t xml:space="preserve">Continue with the existing CDK-managed Landing Zone and implement the Audit and Log Archive baselines directly through CDK. This is the lowest-impact approach and preserves a single </w:t>
      </w:r>
      <w:proofErr w:type="spellStart"/>
      <w:r w:rsidRPr="0039252F">
        <w:rPr>
          <w:lang w:val="en-IN"/>
        </w:rPr>
        <w:t>GitOps</w:t>
      </w:r>
      <w:proofErr w:type="spellEnd"/>
      <w:r w:rsidRPr="0039252F">
        <w:rPr>
          <w:lang w:val="en-IN"/>
        </w:rPr>
        <w:t>-managed source of truth for both account provisioning and governance controls.</w:t>
      </w:r>
    </w:p>
    <w:tbl>
      <w:tblPr>
        <w:tblW w:w="0" w:type="auto"/>
        <w:jc w:val="center"/>
        <w:tblLook w:val="04A0" w:firstRow="1" w:lastRow="0" w:firstColumn="1" w:lastColumn="0" w:noHBand="0" w:noVBand="1"/>
      </w:tblPr>
      <w:tblGrid>
        <w:gridCol w:w="10224"/>
      </w:tblGrid>
      <w:tr w:rsidR="00FE21E9" w14:paraId="497FB183" w14:textId="77777777" w:rsidTr="0039252F">
        <w:trPr>
          <w:trHeight w:val="21"/>
          <w:jc w:val="center"/>
        </w:trPr>
        <w:tc>
          <w:tcPr>
            <w:tcW w:w="10224" w:type="dxa"/>
            <w:shd w:val="clear" w:color="auto" w:fill="FFF2CC"/>
            <w:tcMar>
              <w:top w:w="140" w:type="dxa"/>
              <w:left w:w="160" w:type="dxa"/>
              <w:bottom w:w="140" w:type="dxa"/>
              <w:right w:w="160" w:type="dxa"/>
            </w:tcMar>
          </w:tcPr>
          <w:p w14:paraId="64F19C55" w14:textId="77777777" w:rsidR="00FE21E9" w:rsidRDefault="00000000">
            <w:r>
              <w:rPr>
                <w:b/>
                <w:color w:val="1F4E78"/>
                <w:sz w:val="20"/>
              </w:rPr>
              <w:t>Do not choose an accidental middle state</w:t>
            </w:r>
          </w:p>
          <w:p w14:paraId="24075CCC" w14:textId="0A2A34ED" w:rsidR="00FE21E9" w:rsidRPr="0039252F" w:rsidRDefault="00000000">
            <w:pPr>
              <w:spacing w:before="60" w:after="0"/>
              <w:rPr>
                <w:lang w:val="en-IN"/>
              </w:rPr>
            </w:pPr>
            <w:r>
              <w:t>Avoid creating and fully baselining the Audit/Log Archive accounts as custom CDK</w:t>
            </w:r>
            <w:r w:rsidR="0039252F">
              <w:t>-managed</w:t>
            </w:r>
            <w:r>
              <w:t xml:space="preserve"> accounts now and then </w:t>
            </w:r>
            <w:r w:rsidR="0039252F" w:rsidRPr="0039252F">
              <w:rPr>
                <w:lang w:val="en-IN"/>
              </w:rPr>
              <w:t>introducing a managed landing-zone governance solution at a later stage without a migration pla</w:t>
            </w:r>
            <w:r w:rsidR="0039252F">
              <w:rPr>
                <w:lang w:val="en-IN"/>
              </w:rPr>
              <w:t>n</w:t>
            </w:r>
            <w:r>
              <w:t>. That creates the greatest reconciliation risk because Control Tower expects its shared accounts to satisfy pre-launch conditions and may reject conflicting AWS Config resources.</w:t>
            </w:r>
          </w:p>
        </w:tc>
      </w:tr>
    </w:tbl>
    <w:p w14:paraId="42C9B94B" w14:textId="3D30E57E" w:rsidR="00FE21E9" w:rsidRDefault="00000000">
      <w:pPr>
        <w:pStyle w:val="Heading1"/>
      </w:pPr>
      <w:r>
        <w:t xml:space="preserve">7. </w:t>
      </w:r>
      <w:r w:rsidR="00A6429C">
        <w:t>IF Team</w:t>
      </w:r>
      <w:r>
        <w:t xml:space="preserve"> Decisions Required to Close the Approach</w:t>
      </w:r>
    </w:p>
    <w:p w14:paraId="0565073F" w14:textId="77777777" w:rsidR="008B6982" w:rsidRPr="008B6982" w:rsidRDefault="008B6982" w:rsidP="008B6982">
      <w:pPr>
        <w:pStyle w:val="ListBullet"/>
        <w:numPr>
          <w:ilvl w:val="0"/>
          <w:numId w:val="0"/>
        </w:numPr>
        <w:ind w:left="360"/>
        <w:rPr>
          <w:lang w:val="en-IN" w:eastAsia="en-IN"/>
        </w:rPr>
      </w:pPr>
      <w:r w:rsidRPr="008B6982">
        <w:rPr>
          <w:lang w:val="en-IN" w:eastAsia="en-IN"/>
        </w:rPr>
        <w:t>To create the Audit and Log Archive accounts, which approach should be used?</w:t>
      </w:r>
    </w:p>
    <w:p w14:paraId="0FD3A51A" w14:textId="77777777" w:rsidR="008B6982" w:rsidRPr="008B6982" w:rsidRDefault="008B6982" w:rsidP="008B6982">
      <w:pPr>
        <w:pStyle w:val="ListBullet"/>
        <w:tabs>
          <w:tab w:val="clear" w:pos="360"/>
          <w:tab w:val="num" w:pos="1080"/>
        </w:tabs>
        <w:ind w:left="1080"/>
        <w:rPr>
          <w:lang w:val="en-IN" w:eastAsia="en-IN"/>
        </w:rPr>
      </w:pPr>
      <w:r w:rsidRPr="008B6982">
        <w:rPr>
          <w:b/>
          <w:bCs/>
          <w:lang w:val="en-IN" w:eastAsia="en-IN"/>
        </w:rPr>
        <w:t>Approach 1</w:t>
      </w:r>
      <w:r w:rsidRPr="008B6982">
        <w:rPr>
          <w:lang w:val="en-IN" w:eastAsia="en-IN"/>
        </w:rPr>
        <w:t xml:space="preserve"> – Use AWS Control Tower:</w:t>
      </w:r>
    </w:p>
    <w:p w14:paraId="4571862D" w14:textId="77777777" w:rsidR="008B6982" w:rsidRPr="008B6982" w:rsidRDefault="008B6982" w:rsidP="008B6982">
      <w:pPr>
        <w:pStyle w:val="ListBullet"/>
        <w:numPr>
          <w:ilvl w:val="0"/>
          <w:numId w:val="0"/>
        </w:numPr>
        <w:ind w:left="1080" w:firstLine="360"/>
        <w:rPr>
          <w:lang w:val="en-IN" w:eastAsia="en-IN"/>
        </w:rPr>
      </w:pPr>
      <w:r w:rsidRPr="008B6982">
        <w:rPr>
          <w:lang w:val="en-IN" w:eastAsia="en-IN"/>
        </w:rPr>
        <w:t>(a) Console-guided setup, where Control Tower creates the Audit and Log Archive accounts during landing zone setup; or</w:t>
      </w:r>
    </w:p>
    <w:p w14:paraId="2F353AE0" w14:textId="77777777" w:rsidR="008B6982" w:rsidRPr="008B6982" w:rsidRDefault="008B6982" w:rsidP="008B6982">
      <w:pPr>
        <w:pStyle w:val="ListBullet"/>
        <w:numPr>
          <w:ilvl w:val="0"/>
          <w:numId w:val="0"/>
        </w:numPr>
        <w:ind w:left="1080" w:firstLine="360"/>
        <w:rPr>
          <w:lang w:val="en-IN" w:eastAsia="en-IN"/>
        </w:rPr>
      </w:pPr>
      <w:r w:rsidRPr="008B6982">
        <w:rPr>
          <w:lang w:val="en-IN" w:eastAsia="en-IN"/>
        </w:rPr>
        <w:t>(b) API-only/code-first setup, where the Audit and Log Archive accounts are first created through CDK/AWS Organizations and their account IDs are then supplied to Control Tower.</w:t>
      </w:r>
    </w:p>
    <w:p w14:paraId="282064A4" w14:textId="77777777" w:rsidR="008B6982" w:rsidRPr="008B6982" w:rsidRDefault="008B6982" w:rsidP="008B6982">
      <w:pPr>
        <w:pStyle w:val="ListBullet"/>
        <w:tabs>
          <w:tab w:val="clear" w:pos="360"/>
          <w:tab w:val="num" w:pos="1080"/>
        </w:tabs>
        <w:ind w:left="1080"/>
        <w:rPr>
          <w:lang w:val="en-IN" w:eastAsia="en-IN"/>
        </w:rPr>
      </w:pPr>
      <w:r w:rsidRPr="008B6982">
        <w:rPr>
          <w:b/>
          <w:bCs/>
          <w:lang w:val="en-IN" w:eastAsia="en-IN"/>
        </w:rPr>
        <w:t>Approach 2</w:t>
      </w:r>
      <w:r w:rsidRPr="008B6982">
        <w:rPr>
          <w:lang w:val="en-IN" w:eastAsia="en-IN"/>
        </w:rPr>
        <w:t xml:space="preserve"> – Create and manage the Audit and Log Archive accounts entirely through the existing CDK/AWS Organizations Landing Zone without introducing Control Tower.</w:t>
      </w:r>
    </w:p>
    <w:p w14:paraId="1AA335E7" w14:textId="77777777" w:rsidR="008B6982" w:rsidRDefault="008B6982" w:rsidP="008B6982">
      <w:pPr>
        <w:pStyle w:val="ListBullet"/>
        <w:numPr>
          <w:ilvl w:val="0"/>
          <w:numId w:val="0"/>
        </w:numPr>
        <w:ind w:left="360"/>
        <w:rPr>
          <w:lang w:val="en-IN" w:eastAsia="en-IN"/>
        </w:rPr>
      </w:pPr>
    </w:p>
    <w:p w14:paraId="7DC1A311" w14:textId="4EA492DE" w:rsidR="008B6982" w:rsidRPr="008B6982" w:rsidRDefault="008B6982" w:rsidP="008B6982">
      <w:pPr>
        <w:pStyle w:val="ListBullet"/>
        <w:numPr>
          <w:ilvl w:val="0"/>
          <w:numId w:val="0"/>
        </w:numPr>
        <w:ind w:left="360"/>
        <w:rPr>
          <w:lang w:val="en-IN" w:eastAsia="en-IN"/>
        </w:rPr>
      </w:pPr>
      <w:r w:rsidRPr="008B6982">
        <w:rPr>
          <w:lang w:val="en-IN" w:eastAsia="en-IN"/>
        </w:rPr>
        <w:t xml:space="preserve">Our recommendation is </w:t>
      </w:r>
      <w:r w:rsidRPr="008B6982">
        <w:rPr>
          <w:b/>
          <w:bCs/>
          <w:lang w:val="en-IN" w:eastAsia="en-IN"/>
        </w:rPr>
        <w:t>Approach 1(b),</w:t>
      </w:r>
      <w:r w:rsidRPr="008B6982">
        <w:rPr>
          <w:lang w:val="en-IN" w:eastAsia="en-IN"/>
        </w:rPr>
        <w:t xml:space="preserve"> as it aligns with the project's automation-first approach and existing </w:t>
      </w:r>
      <w:proofErr w:type="spellStart"/>
      <w:r w:rsidRPr="008B6982">
        <w:rPr>
          <w:lang w:val="en-IN" w:eastAsia="en-IN"/>
        </w:rPr>
        <w:t>GitOps</w:t>
      </w:r>
      <w:proofErr w:type="spellEnd"/>
      <w:r w:rsidRPr="008B6982">
        <w:rPr>
          <w:lang w:val="en-IN" w:eastAsia="en-IN"/>
        </w:rPr>
        <w:t xml:space="preserve"> delivery model.</w:t>
      </w:r>
    </w:p>
    <w:p w14:paraId="759C2F05" w14:textId="5BDFD9C8" w:rsidR="00FE21E9" w:rsidRDefault="00000000">
      <w:pPr>
        <w:pStyle w:val="Heading1"/>
      </w:pPr>
      <w:r>
        <w:t xml:space="preserve">8. </w:t>
      </w:r>
      <w:r w:rsidR="00EC112D">
        <w:t xml:space="preserve">Post Decision </w:t>
      </w:r>
      <w:r w:rsidR="00780E83">
        <w:t xml:space="preserve">Implementation </w:t>
      </w:r>
      <w:r>
        <w:t>Gates</w:t>
      </w:r>
    </w:p>
    <w:tbl>
      <w:tblPr>
        <w:tblStyle w:val="TableGrid"/>
        <w:tblW w:w="0" w:type="auto"/>
        <w:jc w:val="center"/>
        <w:tblLook w:val="04A0" w:firstRow="1" w:lastRow="0" w:firstColumn="1" w:lastColumn="0" w:noHBand="0" w:noVBand="1"/>
      </w:tblPr>
      <w:tblGrid>
        <w:gridCol w:w="1872"/>
        <w:gridCol w:w="5904"/>
        <w:gridCol w:w="2304"/>
      </w:tblGrid>
      <w:tr w:rsidR="00FE21E9" w14:paraId="6E41ACC7" w14:textId="77777777">
        <w:trPr>
          <w:cantSplit/>
          <w:tblHeader/>
          <w:jc w:val="center"/>
        </w:trPr>
        <w:tc>
          <w:tcPr>
            <w:tcW w:w="1872" w:type="dxa"/>
            <w:shd w:val="clear" w:color="auto" w:fill="1F4E78"/>
            <w:tcMar>
              <w:top w:w="80" w:type="dxa"/>
              <w:left w:w="90" w:type="dxa"/>
              <w:bottom w:w="80" w:type="dxa"/>
              <w:right w:w="90" w:type="dxa"/>
            </w:tcMar>
            <w:vAlign w:val="center"/>
          </w:tcPr>
          <w:p w14:paraId="03C4C503" w14:textId="77777777" w:rsidR="00FE21E9" w:rsidRDefault="00000000">
            <w:r>
              <w:rPr>
                <w:b/>
                <w:color w:val="FFFFFF"/>
                <w:sz w:val="18"/>
              </w:rPr>
              <w:t>Gate</w:t>
            </w:r>
          </w:p>
        </w:tc>
        <w:tc>
          <w:tcPr>
            <w:tcW w:w="5904" w:type="dxa"/>
            <w:shd w:val="clear" w:color="auto" w:fill="1F4E78"/>
            <w:tcMar>
              <w:top w:w="80" w:type="dxa"/>
              <w:left w:w="90" w:type="dxa"/>
              <w:bottom w:w="80" w:type="dxa"/>
              <w:right w:w="90" w:type="dxa"/>
            </w:tcMar>
            <w:vAlign w:val="center"/>
          </w:tcPr>
          <w:p w14:paraId="2EC6B0AC" w14:textId="77777777" w:rsidR="00FE21E9" w:rsidRDefault="00000000">
            <w:r>
              <w:rPr>
                <w:b/>
                <w:color w:val="FFFFFF"/>
                <w:sz w:val="18"/>
              </w:rPr>
              <w:t>Action</w:t>
            </w:r>
          </w:p>
        </w:tc>
        <w:tc>
          <w:tcPr>
            <w:tcW w:w="2304" w:type="dxa"/>
            <w:shd w:val="clear" w:color="auto" w:fill="1F4E78"/>
            <w:tcMar>
              <w:top w:w="80" w:type="dxa"/>
              <w:left w:w="90" w:type="dxa"/>
              <w:bottom w:w="80" w:type="dxa"/>
              <w:right w:w="90" w:type="dxa"/>
            </w:tcMar>
            <w:vAlign w:val="center"/>
          </w:tcPr>
          <w:p w14:paraId="17749340" w14:textId="77777777" w:rsidR="00FE21E9" w:rsidRDefault="00000000">
            <w:r>
              <w:rPr>
                <w:b/>
                <w:color w:val="FFFFFF"/>
                <w:sz w:val="18"/>
              </w:rPr>
              <w:t>When</w:t>
            </w:r>
          </w:p>
        </w:tc>
      </w:tr>
      <w:tr w:rsidR="00FE21E9" w14:paraId="6140B732" w14:textId="77777777">
        <w:trPr>
          <w:cantSplit/>
          <w:jc w:val="center"/>
        </w:trPr>
        <w:tc>
          <w:tcPr>
            <w:tcW w:w="1872" w:type="dxa"/>
            <w:tcMar>
              <w:top w:w="80" w:type="dxa"/>
              <w:left w:w="90" w:type="dxa"/>
              <w:bottom w:w="80" w:type="dxa"/>
              <w:right w:w="90" w:type="dxa"/>
            </w:tcMar>
            <w:vAlign w:val="center"/>
          </w:tcPr>
          <w:p w14:paraId="688E46C7" w14:textId="77777777" w:rsidR="00FE21E9" w:rsidRDefault="00000000">
            <w:r>
              <w:rPr>
                <w:sz w:val="16"/>
              </w:rPr>
              <w:t>Gate 1 - Decision</w:t>
            </w:r>
          </w:p>
        </w:tc>
        <w:tc>
          <w:tcPr>
            <w:tcW w:w="5904" w:type="dxa"/>
            <w:tcMar>
              <w:top w:w="80" w:type="dxa"/>
              <w:left w:w="90" w:type="dxa"/>
              <w:bottom w:w="80" w:type="dxa"/>
              <w:right w:w="90" w:type="dxa"/>
            </w:tcMar>
            <w:vAlign w:val="center"/>
          </w:tcPr>
          <w:p w14:paraId="353E1D21" w14:textId="2A525B2D" w:rsidR="00FE21E9" w:rsidRDefault="00A6429C">
            <w:r>
              <w:rPr>
                <w:sz w:val="16"/>
              </w:rPr>
              <w:t>IF Team</w:t>
            </w:r>
            <w:r w:rsidR="00000000">
              <w:rPr>
                <w:sz w:val="16"/>
              </w:rPr>
              <w:t xml:space="preserve"> confirms Control Tower target state vs pure CDK.</w:t>
            </w:r>
          </w:p>
        </w:tc>
        <w:tc>
          <w:tcPr>
            <w:tcW w:w="2304" w:type="dxa"/>
            <w:tcMar>
              <w:top w:w="80" w:type="dxa"/>
              <w:left w:w="90" w:type="dxa"/>
              <w:bottom w:w="80" w:type="dxa"/>
              <w:right w:w="90" w:type="dxa"/>
            </w:tcMar>
            <w:vAlign w:val="center"/>
          </w:tcPr>
          <w:p w14:paraId="2AF056DA" w14:textId="77777777" w:rsidR="00FE21E9" w:rsidRDefault="00000000">
            <w:r>
              <w:rPr>
                <w:sz w:val="16"/>
              </w:rPr>
              <w:t>Required before shared-account baselining.</w:t>
            </w:r>
          </w:p>
        </w:tc>
      </w:tr>
      <w:tr w:rsidR="00FE21E9" w14:paraId="3B073BBF" w14:textId="77777777">
        <w:trPr>
          <w:cantSplit/>
          <w:jc w:val="center"/>
        </w:trPr>
        <w:tc>
          <w:tcPr>
            <w:tcW w:w="1872" w:type="dxa"/>
            <w:shd w:val="clear" w:color="auto" w:fill="F4F7FA"/>
            <w:tcMar>
              <w:top w:w="80" w:type="dxa"/>
              <w:left w:w="90" w:type="dxa"/>
              <w:bottom w:w="80" w:type="dxa"/>
              <w:right w:w="90" w:type="dxa"/>
            </w:tcMar>
            <w:vAlign w:val="center"/>
          </w:tcPr>
          <w:p w14:paraId="0AC0D661" w14:textId="77777777" w:rsidR="00FE21E9" w:rsidRDefault="00000000">
            <w:r>
              <w:rPr>
                <w:sz w:val="16"/>
              </w:rPr>
              <w:t>Gate 2 - Account input</w:t>
            </w:r>
          </w:p>
        </w:tc>
        <w:tc>
          <w:tcPr>
            <w:tcW w:w="5904" w:type="dxa"/>
            <w:shd w:val="clear" w:color="auto" w:fill="F4F7FA"/>
            <w:tcMar>
              <w:top w:w="80" w:type="dxa"/>
              <w:left w:w="90" w:type="dxa"/>
              <w:bottom w:w="80" w:type="dxa"/>
              <w:right w:w="90" w:type="dxa"/>
            </w:tcMar>
            <w:vAlign w:val="center"/>
          </w:tcPr>
          <w:p w14:paraId="22ECF938" w14:textId="77777777" w:rsidR="00FE21E9" w:rsidRDefault="00000000">
            <w:r>
              <w:rPr>
                <w:sz w:val="16"/>
              </w:rPr>
              <w:t>Unique Audit/Log Archive emails confirmed.</w:t>
            </w:r>
          </w:p>
        </w:tc>
        <w:tc>
          <w:tcPr>
            <w:tcW w:w="2304" w:type="dxa"/>
            <w:shd w:val="clear" w:color="auto" w:fill="F4F7FA"/>
            <w:tcMar>
              <w:top w:w="80" w:type="dxa"/>
              <w:left w:w="90" w:type="dxa"/>
              <w:bottom w:w="80" w:type="dxa"/>
              <w:right w:w="90" w:type="dxa"/>
            </w:tcMar>
            <w:vAlign w:val="center"/>
          </w:tcPr>
          <w:p w14:paraId="782192BC" w14:textId="77777777" w:rsidR="00FE21E9" w:rsidRDefault="00000000">
            <w:r>
              <w:rPr>
                <w:sz w:val="16"/>
              </w:rPr>
              <w:t>Required before account creation.</w:t>
            </w:r>
          </w:p>
        </w:tc>
      </w:tr>
      <w:tr w:rsidR="00FE21E9" w14:paraId="1B6C813C" w14:textId="77777777">
        <w:trPr>
          <w:cantSplit/>
          <w:jc w:val="center"/>
        </w:trPr>
        <w:tc>
          <w:tcPr>
            <w:tcW w:w="1872" w:type="dxa"/>
            <w:tcMar>
              <w:top w:w="80" w:type="dxa"/>
              <w:left w:w="90" w:type="dxa"/>
              <w:bottom w:w="80" w:type="dxa"/>
              <w:right w:w="90" w:type="dxa"/>
            </w:tcMar>
            <w:vAlign w:val="center"/>
          </w:tcPr>
          <w:p w14:paraId="1F8BD532" w14:textId="77777777" w:rsidR="00FE21E9" w:rsidRDefault="00000000">
            <w:r>
              <w:rPr>
                <w:sz w:val="16"/>
              </w:rPr>
              <w:t>Gate 3 - SCP compatibility</w:t>
            </w:r>
          </w:p>
        </w:tc>
        <w:tc>
          <w:tcPr>
            <w:tcW w:w="5904" w:type="dxa"/>
            <w:tcMar>
              <w:top w:w="80" w:type="dxa"/>
              <w:left w:w="90" w:type="dxa"/>
              <w:bottom w:w="80" w:type="dxa"/>
              <w:right w:w="90" w:type="dxa"/>
            </w:tcMar>
            <w:vAlign w:val="center"/>
          </w:tcPr>
          <w:p w14:paraId="527EAB97" w14:textId="77777777" w:rsidR="00FE21E9" w:rsidRDefault="00000000">
            <w:r>
              <w:rPr>
                <w:sz w:val="16"/>
              </w:rPr>
              <w:t>If CT chosen, five SCP areas updated and validated in Staging.</w:t>
            </w:r>
          </w:p>
        </w:tc>
        <w:tc>
          <w:tcPr>
            <w:tcW w:w="2304" w:type="dxa"/>
            <w:tcMar>
              <w:top w:w="80" w:type="dxa"/>
              <w:left w:w="90" w:type="dxa"/>
              <w:bottom w:w="80" w:type="dxa"/>
              <w:right w:w="90" w:type="dxa"/>
            </w:tcMar>
            <w:vAlign w:val="center"/>
          </w:tcPr>
          <w:p w14:paraId="6089A42F" w14:textId="77777777" w:rsidR="00FE21E9" w:rsidRDefault="00000000">
            <w:r>
              <w:rPr>
                <w:sz w:val="16"/>
              </w:rPr>
              <w:t>Required before CT initialization.</w:t>
            </w:r>
          </w:p>
        </w:tc>
      </w:tr>
      <w:tr w:rsidR="00FE21E9" w14:paraId="0A868DB3" w14:textId="77777777">
        <w:trPr>
          <w:cantSplit/>
          <w:jc w:val="center"/>
        </w:trPr>
        <w:tc>
          <w:tcPr>
            <w:tcW w:w="1872" w:type="dxa"/>
            <w:shd w:val="clear" w:color="auto" w:fill="F4F7FA"/>
            <w:tcMar>
              <w:top w:w="80" w:type="dxa"/>
              <w:left w:w="90" w:type="dxa"/>
              <w:bottom w:w="80" w:type="dxa"/>
              <w:right w:w="90" w:type="dxa"/>
            </w:tcMar>
            <w:vAlign w:val="center"/>
          </w:tcPr>
          <w:p w14:paraId="2CA68C53" w14:textId="77777777" w:rsidR="00FE21E9" w:rsidRDefault="00000000">
            <w:r>
              <w:rPr>
                <w:sz w:val="16"/>
              </w:rPr>
              <w:t>Gate 4 - CT initialization</w:t>
            </w:r>
          </w:p>
        </w:tc>
        <w:tc>
          <w:tcPr>
            <w:tcW w:w="5904" w:type="dxa"/>
            <w:shd w:val="clear" w:color="auto" w:fill="F4F7FA"/>
            <w:tcMar>
              <w:top w:w="80" w:type="dxa"/>
              <w:left w:w="90" w:type="dxa"/>
              <w:bottom w:w="80" w:type="dxa"/>
              <w:right w:w="90" w:type="dxa"/>
            </w:tcMar>
            <w:vAlign w:val="center"/>
          </w:tcPr>
          <w:p w14:paraId="0C622878" w14:textId="77777777" w:rsidR="00FE21E9" w:rsidRDefault="00000000">
            <w:r>
              <w:rPr>
                <w:sz w:val="16"/>
              </w:rPr>
              <w:t>API-based landing-zone setup completes and shared-account resources validated.</w:t>
            </w:r>
          </w:p>
        </w:tc>
        <w:tc>
          <w:tcPr>
            <w:tcW w:w="2304" w:type="dxa"/>
            <w:shd w:val="clear" w:color="auto" w:fill="F4F7FA"/>
            <w:tcMar>
              <w:top w:w="80" w:type="dxa"/>
              <w:left w:w="90" w:type="dxa"/>
              <w:bottom w:w="80" w:type="dxa"/>
              <w:right w:w="90" w:type="dxa"/>
            </w:tcMar>
            <w:vAlign w:val="center"/>
          </w:tcPr>
          <w:p w14:paraId="2CB72EAE" w14:textId="77777777" w:rsidR="00FE21E9" w:rsidRDefault="00000000">
            <w:r>
              <w:rPr>
                <w:sz w:val="16"/>
              </w:rPr>
              <w:t>CT path only.</w:t>
            </w:r>
          </w:p>
        </w:tc>
      </w:tr>
      <w:tr w:rsidR="00FE21E9" w14:paraId="22E9E326" w14:textId="77777777">
        <w:trPr>
          <w:cantSplit/>
          <w:jc w:val="center"/>
        </w:trPr>
        <w:tc>
          <w:tcPr>
            <w:tcW w:w="1872" w:type="dxa"/>
            <w:tcMar>
              <w:top w:w="80" w:type="dxa"/>
              <w:left w:w="90" w:type="dxa"/>
              <w:bottom w:w="80" w:type="dxa"/>
              <w:right w:w="90" w:type="dxa"/>
            </w:tcMar>
            <w:vAlign w:val="center"/>
          </w:tcPr>
          <w:p w14:paraId="66F6C040" w14:textId="77777777" w:rsidR="00FE21E9" w:rsidRDefault="00000000">
            <w:r>
              <w:rPr>
                <w:sz w:val="16"/>
              </w:rPr>
              <w:lastRenderedPageBreak/>
              <w:t>Gate 5 - Tagging</w:t>
            </w:r>
          </w:p>
        </w:tc>
        <w:tc>
          <w:tcPr>
            <w:tcW w:w="5904" w:type="dxa"/>
            <w:tcMar>
              <w:top w:w="80" w:type="dxa"/>
              <w:left w:w="90" w:type="dxa"/>
              <w:bottom w:w="80" w:type="dxa"/>
              <w:right w:w="90" w:type="dxa"/>
            </w:tcMar>
            <w:vAlign w:val="center"/>
          </w:tcPr>
          <w:p w14:paraId="233A483E" w14:textId="77777777" w:rsidR="00FE21E9" w:rsidRDefault="00000000">
            <w:r>
              <w:rPr>
                <w:sz w:val="16"/>
              </w:rPr>
              <w:t>Global tagging standard confirmed; WL-004 aligned/held as needed.</w:t>
            </w:r>
          </w:p>
        </w:tc>
        <w:tc>
          <w:tcPr>
            <w:tcW w:w="2304" w:type="dxa"/>
            <w:tcMar>
              <w:top w:w="80" w:type="dxa"/>
              <w:left w:w="90" w:type="dxa"/>
              <w:bottom w:w="80" w:type="dxa"/>
              <w:right w:w="90" w:type="dxa"/>
            </w:tcMar>
            <w:vAlign w:val="center"/>
          </w:tcPr>
          <w:p w14:paraId="0DF24912" w14:textId="77777777" w:rsidR="00FE21E9" w:rsidRDefault="00000000">
            <w:r>
              <w:rPr>
                <w:sz w:val="16"/>
              </w:rPr>
              <w:t>Required before Workloads account enrollment/resource deployment.</w:t>
            </w:r>
          </w:p>
        </w:tc>
      </w:tr>
      <w:tr w:rsidR="00FE21E9" w14:paraId="49638A39" w14:textId="77777777">
        <w:trPr>
          <w:cantSplit/>
          <w:jc w:val="center"/>
        </w:trPr>
        <w:tc>
          <w:tcPr>
            <w:tcW w:w="1872" w:type="dxa"/>
            <w:shd w:val="clear" w:color="auto" w:fill="F4F7FA"/>
            <w:tcMar>
              <w:top w:w="80" w:type="dxa"/>
              <w:left w:w="90" w:type="dxa"/>
              <w:bottom w:w="80" w:type="dxa"/>
              <w:right w:w="90" w:type="dxa"/>
            </w:tcMar>
            <w:vAlign w:val="center"/>
          </w:tcPr>
          <w:p w14:paraId="01BBF7B5" w14:textId="77777777" w:rsidR="00FE21E9" w:rsidRDefault="00000000">
            <w:r>
              <w:rPr>
                <w:sz w:val="16"/>
              </w:rPr>
              <w:t>Gate 6 - Remaining accounts</w:t>
            </w:r>
          </w:p>
        </w:tc>
        <w:tc>
          <w:tcPr>
            <w:tcW w:w="5904" w:type="dxa"/>
            <w:shd w:val="clear" w:color="auto" w:fill="F4F7FA"/>
            <w:tcMar>
              <w:top w:w="80" w:type="dxa"/>
              <w:left w:w="90" w:type="dxa"/>
              <w:bottom w:w="80" w:type="dxa"/>
              <w:right w:w="90" w:type="dxa"/>
            </w:tcMar>
            <w:vAlign w:val="center"/>
          </w:tcPr>
          <w:p w14:paraId="231A987F" w14:textId="77777777" w:rsidR="00FE21E9" w:rsidRDefault="00000000">
            <w:r>
              <w:rPr>
                <w:sz w:val="16"/>
              </w:rPr>
              <w:t>Security Tooling, Shared Services, Network and test accounts created by CDK.</w:t>
            </w:r>
          </w:p>
        </w:tc>
        <w:tc>
          <w:tcPr>
            <w:tcW w:w="2304" w:type="dxa"/>
            <w:shd w:val="clear" w:color="auto" w:fill="F4F7FA"/>
            <w:tcMar>
              <w:top w:w="80" w:type="dxa"/>
              <w:left w:w="90" w:type="dxa"/>
              <w:bottom w:w="80" w:type="dxa"/>
              <w:right w:w="90" w:type="dxa"/>
            </w:tcMar>
            <w:vAlign w:val="center"/>
          </w:tcPr>
          <w:p w14:paraId="4E590D64" w14:textId="77777777" w:rsidR="00FE21E9" w:rsidRDefault="00000000">
            <w:r>
              <w:rPr>
                <w:sz w:val="16"/>
              </w:rPr>
              <w:t>After foundation is stable.</w:t>
            </w:r>
          </w:p>
        </w:tc>
      </w:tr>
    </w:tbl>
    <w:p w14:paraId="0ABA7ED5" w14:textId="77777777" w:rsidR="00FE21E9" w:rsidRDefault="00000000">
      <w:pPr>
        <w:pStyle w:val="Heading1"/>
      </w:pPr>
      <w:r>
        <w:t>9. Basis of Assessment</w:t>
      </w:r>
    </w:p>
    <w:p w14:paraId="37BCF20F" w14:textId="77777777" w:rsidR="00FE21E9" w:rsidRDefault="00000000">
      <w:r>
        <w:t>AWS documentation validation performed for this decision paper confirms:</w:t>
      </w:r>
    </w:p>
    <w:p w14:paraId="669EF773" w14:textId="77777777" w:rsidR="00FE21E9" w:rsidRDefault="00000000">
      <w:pPr>
        <w:pStyle w:val="ListBullet"/>
        <w:spacing w:after="60"/>
      </w:pPr>
      <w:r>
        <w:t>AWS Control Tower became available in AWS European Sovereign Cloud in January 2026.</w:t>
      </w:r>
    </w:p>
    <w:p w14:paraId="7B87D3FC" w14:textId="77777777" w:rsidR="00FE21E9" w:rsidRDefault="00000000">
      <w:pPr>
        <w:pStyle w:val="ListBullet"/>
        <w:spacing w:after="60"/>
      </w:pPr>
      <w:r>
        <w:t>AWS Organizations allows up to 10 directly attached SCPs per root, OU, or account; inherited SCPs do not count toward this direct-attachment limit.</w:t>
      </w:r>
    </w:p>
    <w:p w14:paraId="24DC6941" w14:textId="77777777" w:rsidR="00FE21E9" w:rsidRDefault="00000000">
      <w:pPr>
        <w:pStyle w:val="ListBullet"/>
        <w:spacing w:after="60"/>
      </w:pPr>
      <w:r>
        <w:t>For API-only Control Tower setup, Audit and Log Archive accounts must already exist and are supplied to the landing-zone setup; they can be provisioned through AWS Organizations APIs.</w:t>
      </w:r>
    </w:p>
    <w:p w14:paraId="36BE9C16" w14:textId="77777777" w:rsidR="00FE21E9" w:rsidRDefault="00000000">
      <w:pPr>
        <w:pStyle w:val="ListBullet"/>
      </w:pPr>
      <w:r>
        <w:t>For console-guided Control Tower setup, AWS Control Tower can create new Audit and Log Archive shared accounts during landing-zone setup, using the unique email addresses supplied during setup.</w:t>
      </w:r>
    </w:p>
    <w:p w14:paraId="6A71772F" w14:textId="77777777" w:rsidR="00FE21E9" w:rsidRDefault="00000000">
      <w:pPr>
        <w:pStyle w:val="ListBullet"/>
        <w:spacing w:after="60"/>
      </w:pPr>
      <w:r>
        <w:t>Existing organizations and OUs can be brought under Control Tower governance; additional OUs can be registered after landing-zone setup.</w:t>
      </w:r>
    </w:p>
    <w:p w14:paraId="1DF63246" w14:textId="77777777" w:rsidR="00FE21E9" w:rsidRDefault="00000000">
      <w:pPr>
        <w:pStyle w:val="ListBullet"/>
        <w:spacing w:after="60"/>
      </w:pPr>
      <w:r>
        <w:t>Existing Audit/Log Archive accounts must pass Control Tower pre-launch checks, including avoiding conflicting AWS Config resources.</w:t>
      </w:r>
    </w:p>
    <w:p w14:paraId="08F36600" w14:textId="77777777" w:rsidR="00FE21E9" w:rsidRDefault="00000000">
      <w:pPr>
        <w:pStyle w:val="ListBullet"/>
        <w:spacing w:after="60"/>
      </w:pPr>
      <w:r>
        <w:t>AFT and CfCT are unavailable for deployment in eusc-de-east-1; custom GitHub/CDK automation remains necessary for this project’s account/customization model.</w:t>
      </w:r>
    </w:p>
    <w:p w14:paraId="78002591" w14:textId="77777777" w:rsidR="00A6429C" w:rsidRDefault="00A6429C" w:rsidP="00E86966">
      <w:pPr>
        <w:spacing w:before="200"/>
        <w:rPr>
          <w:b/>
          <w:color w:val="1F4E78"/>
        </w:rPr>
      </w:pPr>
    </w:p>
    <w:p w14:paraId="2BA3D44C" w14:textId="3D942946" w:rsidR="00E86966" w:rsidRDefault="00000000" w:rsidP="00E86966">
      <w:pPr>
        <w:spacing w:before="200"/>
        <w:rPr>
          <w:lang w:val="en-IN"/>
        </w:rPr>
      </w:pPr>
      <w:r w:rsidRPr="00A6429C">
        <w:rPr>
          <w:b/>
          <w:color w:val="1F4E78"/>
          <w:highlight w:val="cyan"/>
        </w:rPr>
        <w:t>Proposed decision outcome:</w:t>
      </w:r>
      <w:r>
        <w:rPr>
          <w:b/>
          <w:color w:val="1F4E78"/>
        </w:rPr>
        <w:t xml:space="preserve"> </w:t>
      </w:r>
    </w:p>
    <w:p w14:paraId="025589E6" w14:textId="42EBD887" w:rsidR="00E86966" w:rsidRPr="00E86966" w:rsidRDefault="00A6429C" w:rsidP="00E86966">
      <w:pPr>
        <w:spacing w:before="200"/>
        <w:rPr>
          <w:lang w:val="en-IN"/>
        </w:rPr>
      </w:pPr>
      <w:r>
        <w:rPr>
          <w:b/>
          <w:bCs/>
          <w:lang w:val="en-IN"/>
        </w:rPr>
        <w:t>IF Team</w:t>
      </w:r>
      <w:r w:rsidR="00E86966" w:rsidRPr="00E86966">
        <w:rPr>
          <w:b/>
          <w:bCs/>
          <w:lang w:val="en-IN"/>
        </w:rPr>
        <w:t xml:space="preserve"> to confirm the preferred approach for creating</w:t>
      </w:r>
      <w:r w:rsidR="0067655A">
        <w:rPr>
          <w:b/>
          <w:bCs/>
          <w:lang w:val="en-IN"/>
        </w:rPr>
        <w:t xml:space="preserve"> and managing </w:t>
      </w:r>
      <w:r w:rsidR="00E86966" w:rsidRPr="00E86966">
        <w:rPr>
          <w:b/>
          <w:bCs/>
          <w:lang w:val="en-IN"/>
        </w:rPr>
        <w:t>the Audit and Log Archive accounts:</w:t>
      </w:r>
    </w:p>
    <w:p w14:paraId="2697F3A1" w14:textId="77777777" w:rsidR="00E86966" w:rsidRPr="00E86966" w:rsidRDefault="00E86966" w:rsidP="00E86966">
      <w:pPr>
        <w:spacing w:before="200"/>
        <w:rPr>
          <w:lang w:val="en-IN"/>
        </w:rPr>
      </w:pPr>
      <w:r w:rsidRPr="00E86966">
        <w:rPr>
          <w:b/>
          <w:bCs/>
          <w:lang w:val="en-IN"/>
        </w:rPr>
        <w:t>Approach 1</w:t>
      </w:r>
      <w:r w:rsidRPr="00E86966">
        <w:rPr>
          <w:lang w:val="en-IN"/>
        </w:rPr>
        <w:t xml:space="preserve"> – Use AWS Control Tower and create the accounts using either the console-guided setup or the recommended API/code-first onboarding model; or</w:t>
      </w:r>
    </w:p>
    <w:p w14:paraId="2E6A2E60" w14:textId="77777777" w:rsidR="00E86966" w:rsidRPr="00E86966" w:rsidRDefault="00E86966" w:rsidP="00E86966">
      <w:pPr>
        <w:spacing w:before="200"/>
        <w:rPr>
          <w:lang w:val="en-IN"/>
        </w:rPr>
      </w:pPr>
      <w:r w:rsidRPr="00E86966">
        <w:rPr>
          <w:b/>
          <w:bCs/>
          <w:lang w:val="en-IN"/>
        </w:rPr>
        <w:t>Approach 2</w:t>
      </w:r>
      <w:r w:rsidRPr="00E86966">
        <w:rPr>
          <w:lang w:val="en-IN"/>
        </w:rPr>
        <w:t xml:space="preserve"> – Create and manage the Audit and Log Archive accounts entirely through the existing CDK/AWS Organizations Landing Zone without introducing Control Tower.</w:t>
      </w:r>
    </w:p>
    <w:p w14:paraId="3A81DCE9" w14:textId="77777777" w:rsidR="00E86966" w:rsidRPr="00E86966" w:rsidRDefault="00E86966" w:rsidP="00E86966">
      <w:pPr>
        <w:spacing w:before="200"/>
        <w:rPr>
          <w:lang w:val="en-IN"/>
        </w:rPr>
      </w:pPr>
      <w:r w:rsidRPr="00E86966">
        <w:rPr>
          <w:lang w:val="en-IN"/>
        </w:rPr>
        <w:t xml:space="preserve">Once confirmed, the corresponding implementation changes, SCP updates (if required), and account-provisioning activities will proceed through the existing </w:t>
      </w:r>
      <w:proofErr w:type="spellStart"/>
      <w:r w:rsidRPr="00E86966">
        <w:rPr>
          <w:lang w:val="en-IN"/>
        </w:rPr>
        <w:t>GitOps</w:t>
      </w:r>
      <w:proofErr w:type="spellEnd"/>
      <w:r w:rsidRPr="00E86966">
        <w:rPr>
          <w:lang w:val="en-IN"/>
        </w:rPr>
        <w:t xml:space="preserve"> governance process.</w:t>
      </w:r>
    </w:p>
    <w:p w14:paraId="6E1AF44C" w14:textId="77777777" w:rsidR="00E86966" w:rsidRDefault="00E86966" w:rsidP="00E86966">
      <w:pPr>
        <w:spacing w:before="200"/>
      </w:pPr>
    </w:p>
    <w:p w14:paraId="7C9CB4CF" w14:textId="38AADFFF" w:rsidR="00FE21E9" w:rsidRDefault="00FE21E9">
      <w:pPr>
        <w:spacing w:before="200"/>
      </w:pPr>
    </w:p>
    <w:sectPr w:rsidR="00FE21E9"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AF9BB" w14:textId="77777777" w:rsidR="00BA2664" w:rsidRDefault="00BA2664">
      <w:pPr>
        <w:spacing w:after="0" w:line="240" w:lineRule="auto"/>
      </w:pPr>
      <w:r>
        <w:separator/>
      </w:r>
    </w:p>
  </w:endnote>
  <w:endnote w:type="continuationSeparator" w:id="0">
    <w:p w14:paraId="5C1D4D3D" w14:textId="77777777" w:rsidR="00BA2664" w:rsidRDefault="00BA2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73EF" w14:textId="77777777" w:rsidR="00FE21E9" w:rsidRDefault="00000000">
    <w:pPr>
      <w:pStyle w:val="Footer"/>
      <w:jc w:val="center"/>
    </w:pPr>
    <w:r>
      <w:rPr>
        <w:color w:val="6E6E6E"/>
        <w:sz w:val="16"/>
      </w:rPr>
      <w:t>Client Decision Paper - Audit &amp; Log Archive Provisioning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8D4A1" w14:textId="77777777" w:rsidR="00BA2664" w:rsidRDefault="00BA2664">
      <w:pPr>
        <w:spacing w:after="0" w:line="240" w:lineRule="auto"/>
      </w:pPr>
      <w:r>
        <w:separator/>
      </w:r>
    </w:p>
  </w:footnote>
  <w:footnote w:type="continuationSeparator" w:id="0">
    <w:p w14:paraId="61284288" w14:textId="77777777" w:rsidR="00BA2664" w:rsidRDefault="00BA2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7796" w14:textId="77777777" w:rsidR="00FE21E9" w:rsidRDefault="00000000">
    <w:pPr>
      <w:pStyle w:val="Header"/>
      <w:jc w:val="right"/>
    </w:pPr>
    <w:r>
      <w:rPr>
        <w:color w:val="646464"/>
        <w:sz w:val="16"/>
      </w:rPr>
      <w:t>AWS European Sovereign Cloud | Landing Zone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CE18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340A85"/>
    <w:multiLevelType w:val="multilevel"/>
    <w:tmpl w:val="5E7E8A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84488482">
    <w:abstractNumId w:val="8"/>
  </w:num>
  <w:num w:numId="2" w16cid:durableId="1331638495">
    <w:abstractNumId w:val="6"/>
  </w:num>
  <w:num w:numId="3" w16cid:durableId="1535656468">
    <w:abstractNumId w:val="5"/>
  </w:num>
  <w:num w:numId="4" w16cid:durableId="128675500">
    <w:abstractNumId w:val="4"/>
  </w:num>
  <w:num w:numId="5" w16cid:durableId="1411392838">
    <w:abstractNumId w:val="7"/>
  </w:num>
  <w:num w:numId="6" w16cid:durableId="209803907">
    <w:abstractNumId w:val="3"/>
  </w:num>
  <w:num w:numId="7" w16cid:durableId="582952346">
    <w:abstractNumId w:val="2"/>
  </w:num>
  <w:num w:numId="8" w16cid:durableId="2025282462">
    <w:abstractNumId w:val="1"/>
  </w:num>
  <w:num w:numId="9" w16cid:durableId="1749771591">
    <w:abstractNumId w:val="0"/>
  </w:num>
  <w:num w:numId="10" w16cid:durableId="1620527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38"/>
    <w:rsid w:val="000D18BB"/>
    <w:rsid w:val="00116D7B"/>
    <w:rsid w:val="0015074B"/>
    <w:rsid w:val="002028DB"/>
    <w:rsid w:val="002314D9"/>
    <w:rsid w:val="002511E6"/>
    <w:rsid w:val="0029639D"/>
    <w:rsid w:val="002A03F4"/>
    <w:rsid w:val="002D1208"/>
    <w:rsid w:val="002E367C"/>
    <w:rsid w:val="002E5E40"/>
    <w:rsid w:val="00326F90"/>
    <w:rsid w:val="00344FC7"/>
    <w:rsid w:val="0039252F"/>
    <w:rsid w:val="005355DF"/>
    <w:rsid w:val="005D270B"/>
    <w:rsid w:val="006546E9"/>
    <w:rsid w:val="0066239B"/>
    <w:rsid w:val="0067655A"/>
    <w:rsid w:val="0069664E"/>
    <w:rsid w:val="006E2E99"/>
    <w:rsid w:val="00713CC5"/>
    <w:rsid w:val="00780E83"/>
    <w:rsid w:val="0083666B"/>
    <w:rsid w:val="008B6982"/>
    <w:rsid w:val="009052F4"/>
    <w:rsid w:val="00912D94"/>
    <w:rsid w:val="00952579"/>
    <w:rsid w:val="009674D8"/>
    <w:rsid w:val="00A57FFA"/>
    <w:rsid w:val="00A6429C"/>
    <w:rsid w:val="00AA1D8D"/>
    <w:rsid w:val="00AA1DAD"/>
    <w:rsid w:val="00B46B69"/>
    <w:rsid w:val="00B47730"/>
    <w:rsid w:val="00BA2664"/>
    <w:rsid w:val="00BB69D8"/>
    <w:rsid w:val="00BC423A"/>
    <w:rsid w:val="00C2084C"/>
    <w:rsid w:val="00C85EDA"/>
    <w:rsid w:val="00C94570"/>
    <w:rsid w:val="00CB0664"/>
    <w:rsid w:val="00CF0A07"/>
    <w:rsid w:val="00D34DCB"/>
    <w:rsid w:val="00D544B5"/>
    <w:rsid w:val="00DE77B0"/>
    <w:rsid w:val="00E46147"/>
    <w:rsid w:val="00E84376"/>
    <w:rsid w:val="00E86966"/>
    <w:rsid w:val="00EC112D"/>
    <w:rsid w:val="00EC321D"/>
    <w:rsid w:val="00F94AC1"/>
    <w:rsid w:val="00FC693F"/>
    <w:rsid w:val="00FD03B5"/>
    <w:rsid w:val="00FD3E17"/>
    <w:rsid w:val="00FE2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6772A"/>
  <w14:defaultImageDpi w14:val="300"/>
  <w15:docId w15:val="{2D293FA9-21F4-42B6-AD89-042DA9D3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E65495-4D19-4EB8-BA84-AE9EF426C405}"/>
</file>

<file path=customXml/itemProps3.xml><?xml version="1.0" encoding="utf-8"?>
<ds:datastoreItem xmlns:ds="http://schemas.openxmlformats.org/officeDocument/2006/customXml" ds:itemID="{FD2F0F7E-1235-4131-B334-EFC163C1A232}"/>
</file>

<file path=customXml/itemProps4.xml><?xml version="1.0" encoding="utf-8"?>
<ds:datastoreItem xmlns:ds="http://schemas.openxmlformats.org/officeDocument/2006/customXml" ds:itemID="{92D92320-0254-464B-9DD6-98EC0C5D56DA}"/>
</file>

<file path=docProps/app.xml><?xml version="1.0" encoding="utf-8"?>
<Properties xmlns="http://schemas.openxmlformats.org/officeDocument/2006/extended-properties" xmlns:vt="http://schemas.openxmlformats.org/officeDocument/2006/docPropsVTypes">
  <Template>Normal.dotm</Template>
  <TotalTime>6</TotalTime>
  <Pages>7</Pages>
  <Words>2937</Words>
  <Characters>16744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ESC Audit &amp; Log Archive Provisioning Options Assessment</dc:title>
  <dc:subject>Control Tower vs CDK implementation decision for Audit and Log Archive accounts</dc:subject>
  <dc:creator>Hexaware - AWS Landing Zone Team</dc:creator>
  <cp:keywords>AWS ESC, Control Tower, Audit, Log Archive, SCP, CDK, Landing Zone</cp:keywords>
  <dc:description>generated by python-docx</dc:description>
  <cp:lastModifiedBy>Deepa K</cp:lastModifiedBy>
  <cp:revision>9</cp:revision>
  <dcterms:created xsi:type="dcterms:W3CDTF">2026-09-03T10:55:00Z</dcterms:created>
  <dcterms:modified xsi:type="dcterms:W3CDTF">2026-09-03T11:05:00Z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ies>
</file>