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9E6BB" w14:textId="77777777" w:rsidR="009B2165" w:rsidRPr="009B2165" w:rsidRDefault="009B2165">
      <w:r>
        <w:rPr>
          <w:b/>
        </w:rPr>
        <w:t xml:space="preserve">Purpose: </w:t>
      </w:r>
      <w:r>
        <w:t>Check the master doc about why these are in two separate folders</w:t>
      </w:r>
    </w:p>
    <w:p w14:paraId="3DF56A1A" w14:textId="77777777" w:rsidR="009B2165" w:rsidRDefault="009B2165" w:rsidP="009B2165">
      <w:pPr>
        <w:pStyle w:val="Heading1"/>
      </w:pPr>
      <w:r>
        <w:t>Key Scripts:</w:t>
      </w:r>
    </w:p>
    <w:p w14:paraId="0AF43CF1" w14:textId="77777777" w:rsidR="009B2165" w:rsidRPr="009B2165" w:rsidRDefault="00315AC2" w:rsidP="009B2165">
      <w:pPr>
        <w:pStyle w:val="ListParagraph"/>
        <w:numPr>
          <w:ilvl w:val="0"/>
          <w:numId w:val="1"/>
        </w:numPr>
        <w:rPr>
          <w:b/>
        </w:rPr>
      </w:pPr>
      <w:hyperlink w:anchor="_data_prep.R" w:history="1">
        <w:r w:rsidR="009B2165" w:rsidRPr="009B2165">
          <w:rPr>
            <w:rStyle w:val="Hyperlink"/>
          </w:rPr>
          <w:t>data_prep.R</w:t>
        </w:r>
      </w:hyperlink>
    </w:p>
    <w:p w14:paraId="56D2A6B1" w14:textId="77777777" w:rsidR="009B2165" w:rsidRPr="009B2165" w:rsidRDefault="00315AC2" w:rsidP="009B2165">
      <w:pPr>
        <w:pStyle w:val="ListParagraph"/>
        <w:numPr>
          <w:ilvl w:val="0"/>
          <w:numId w:val="1"/>
        </w:numPr>
        <w:rPr>
          <w:b/>
        </w:rPr>
      </w:pPr>
      <w:hyperlink w:anchor="_gbd_data_sub.R" w:history="1">
        <w:r w:rsidR="009B2165" w:rsidRPr="00A044B5">
          <w:rPr>
            <w:rStyle w:val="Hyperlink"/>
          </w:rPr>
          <w:t>gbd_data_sub.R</w:t>
        </w:r>
      </w:hyperlink>
    </w:p>
    <w:p w14:paraId="6A51B688" w14:textId="77777777" w:rsidR="009B2165" w:rsidRPr="009B2165" w:rsidRDefault="009B2165" w:rsidP="009B2165">
      <w:pPr>
        <w:pStyle w:val="ListParagraph"/>
        <w:numPr>
          <w:ilvl w:val="0"/>
          <w:numId w:val="1"/>
        </w:numPr>
        <w:rPr>
          <w:b/>
        </w:rPr>
      </w:pPr>
      <w:r>
        <w:t>gbd_outputs.R</w:t>
      </w:r>
    </w:p>
    <w:p w14:paraId="5BD45E44" w14:textId="77777777" w:rsidR="009B2165" w:rsidRPr="009B2165" w:rsidRDefault="009B2165" w:rsidP="009B2165">
      <w:pPr>
        <w:pStyle w:val="ListParagraph"/>
        <w:numPr>
          <w:ilvl w:val="0"/>
          <w:numId w:val="1"/>
        </w:numPr>
        <w:rPr>
          <w:b/>
        </w:rPr>
      </w:pPr>
      <w:r>
        <w:t>plot_output.R</w:t>
      </w:r>
    </w:p>
    <w:p w14:paraId="7D312EE4" w14:textId="77777777" w:rsidR="009B2165" w:rsidRPr="009B2165" w:rsidRDefault="009B2165" w:rsidP="009B2165">
      <w:pPr>
        <w:pStyle w:val="ListParagraph"/>
        <w:numPr>
          <w:ilvl w:val="0"/>
          <w:numId w:val="1"/>
        </w:numPr>
        <w:rPr>
          <w:b/>
        </w:rPr>
      </w:pPr>
      <w:r>
        <w:t>read_spec_object.R</w:t>
      </w:r>
    </w:p>
    <w:p w14:paraId="62E0D903" w14:textId="77777777" w:rsidR="009B2165" w:rsidRDefault="009B2165" w:rsidP="009B2165">
      <w:pPr>
        <w:rPr>
          <w:b/>
        </w:rPr>
      </w:pPr>
    </w:p>
    <w:p w14:paraId="66F22F6A" w14:textId="77777777" w:rsidR="009B2165" w:rsidRDefault="009B2165" w:rsidP="009B2165">
      <w:pPr>
        <w:pStyle w:val="Heading2"/>
      </w:pPr>
      <w:bookmarkStart w:id="0" w:name="_data_prep.R"/>
      <w:bookmarkEnd w:id="0"/>
      <w:r>
        <w:t>data_prep.R</w:t>
      </w:r>
    </w:p>
    <w:p w14:paraId="7411E1DA" w14:textId="77777777" w:rsidR="009B2165" w:rsidRDefault="009B2165" w:rsidP="009B2165">
      <w:r>
        <w:rPr>
          <w:b/>
        </w:rPr>
        <w:t xml:space="preserve">Created by: </w:t>
      </w:r>
      <w:r>
        <w:t>Maggie Walters (</w:t>
      </w:r>
      <w:hyperlink r:id="rId5" w:history="1">
        <w:r w:rsidRPr="00DE4673">
          <w:rPr>
            <w:rStyle w:val="Hyperlink"/>
          </w:rPr>
          <w:t>mwalte10@uw.edu</w:t>
        </w:r>
      </w:hyperlink>
      <w:r>
        <w:t>)</w:t>
      </w:r>
    </w:p>
    <w:p w14:paraId="6D125B0F" w14:textId="77777777" w:rsidR="009B2165" w:rsidRDefault="00A044B5" w:rsidP="009B2165">
      <w:pPr>
        <w:rPr>
          <w:b/>
        </w:rPr>
      </w:pPr>
      <w:r>
        <w:rPr>
          <w:b/>
        </w:rPr>
        <w:t>Documentation u</w:t>
      </w:r>
      <w:r w:rsidR="009B2165">
        <w:rPr>
          <w:b/>
        </w:rPr>
        <w:t>pdated: 5/5/2020</w:t>
      </w:r>
    </w:p>
    <w:p w14:paraId="743C39D2" w14:textId="77777777" w:rsidR="00A044B5" w:rsidRPr="009B2165" w:rsidRDefault="00A044B5" w:rsidP="009B2165">
      <w:pPr>
        <w:rPr>
          <w:b/>
        </w:rPr>
      </w:pPr>
      <w:r>
        <w:rPr>
          <w:b/>
        </w:rPr>
        <w:t>Script updated: 5/5/2020</w:t>
      </w:r>
    </w:p>
    <w:p w14:paraId="4583125E" w14:textId="77777777" w:rsidR="009B2165" w:rsidRPr="009B2165" w:rsidRDefault="009B2165" w:rsidP="009B2165">
      <w:r>
        <w:rPr>
          <w:b/>
        </w:rPr>
        <w:t xml:space="preserve">Purpose: </w:t>
      </w:r>
      <w:r>
        <w:t xml:space="preserve">This script uses toggles to indicate what file paths should be used by read_spec_object(). Currently, T indicates the most up-to-date filepath while F pulls those used in gbd19. This file reads in the highest “ref” number to determine which toggles are true or false. </w:t>
      </w:r>
    </w:p>
    <w:p w14:paraId="50647B56" w14:textId="77777777" w:rsidR="009B2165" w:rsidRPr="009B2165" w:rsidRDefault="009B2165" w:rsidP="009B2165">
      <w:r>
        <w:rPr>
          <w:b/>
        </w:rPr>
        <w:t xml:space="preserve">Called by: </w:t>
      </w:r>
      <w:r>
        <w:t>main.R</w:t>
      </w:r>
    </w:p>
    <w:p w14:paraId="39DC6E41" w14:textId="77777777" w:rsidR="009B2165" w:rsidRDefault="009B2165" w:rsidP="009B2165">
      <w:pPr>
        <w:rPr>
          <w:b/>
        </w:rPr>
      </w:pPr>
      <w:r>
        <w:rPr>
          <w:b/>
        </w:rPr>
        <w:t xml:space="preserve">Inputs: </w:t>
      </w:r>
    </w:p>
    <w:p w14:paraId="587E8F8D" w14:textId="77777777" w:rsidR="009B2165" w:rsidRDefault="009B2165" w:rsidP="009B2165">
      <w:pPr>
        <w:pStyle w:val="ListParagraph"/>
        <w:numPr>
          <w:ilvl w:val="0"/>
          <w:numId w:val="2"/>
        </w:numPr>
      </w:pPr>
      <w:r>
        <w:t>/share/hiv/epp_input/gbd20/eppasm_run_table.csv</w:t>
      </w:r>
    </w:p>
    <w:p w14:paraId="0A55E932" w14:textId="77777777" w:rsidR="009B2165" w:rsidRDefault="009B2165" w:rsidP="009B2165">
      <w:pPr>
        <w:pStyle w:val="ListParagraph"/>
        <w:numPr>
          <w:ilvl w:val="0"/>
          <w:numId w:val="2"/>
        </w:numPr>
      </w:pPr>
      <w:r>
        <w:t>/share/homes/mwalte10/dir_table_log_gbd20.csv</w:t>
      </w:r>
    </w:p>
    <w:p w14:paraId="1CDFD5E5" w14:textId="77777777" w:rsidR="009B2165" w:rsidRDefault="009B2165" w:rsidP="009B2165">
      <w:pPr>
        <w:pStyle w:val="ListParagraph"/>
        <w:numPr>
          <w:ilvl w:val="1"/>
          <w:numId w:val="2"/>
        </w:numPr>
      </w:pPr>
      <w:r>
        <w:t>This is currentl</w:t>
      </w:r>
      <w:r w:rsidR="00672AD0">
        <w:t>y in my home directory to allow for different people to run different tests.</w:t>
      </w:r>
    </w:p>
    <w:p w14:paraId="521D648B" w14:textId="77777777" w:rsidR="00672AD0" w:rsidRPr="009B2165" w:rsidRDefault="00672AD0" w:rsidP="00672AD0">
      <w:r>
        <w:rPr>
          <w:noProof/>
        </w:rPr>
        <w:drawing>
          <wp:inline distT="0" distB="0" distL="0" distR="0" wp14:anchorId="5497BB01" wp14:editId="5BEDE59C">
            <wp:extent cx="5943600" cy="1842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42770"/>
                    </a:xfrm>
                    <a:prstGeom prst="rect">
                      <a:avLst/>
                    </a:prstGeom>
                  </pic:spPr>
                </pic:pic>
              </a:graphicData>
            </a:graphic>
          </wp:inline>
        </w:drawing>
      </w:r>
    </w:p>
    <w:p w14:paraId="4CA704BB" w14:textId="77777777" w:rsidR="009B2165" w:rsidRDefault="009B2165" w:rsidP="009B2165">
      <w:pPr>
        <w:rPr>
          <w:b/>
        </w:rPr>
      </w:pPr>
      <w:r>
        <w:rPr>
          <w:b/>
        </w:rPr>
        <w:t>Outputs:</w:t>
      </w:r>
    </w:p>
    <w:p w14:paraId="3E6D6AC7" w14:textId="77777777" w:rsidR="00672AD0" w:rsidRDefault="00672AD0" w:rsidP="009B2165">
      <w:r>
        <w:t xml:space="preserve">Outputs are the filepaths for ASFR, births, SRB, migration, prev_surveys, art.dt (adult art, corresponds to column “art”), tem_art (Tembisa ART estimates for ZAF), population_single_age, art (child ART coverage), and pmtct.  </w:t>
      </w:r>
    </w:p>
    <w:p w14:paraId="06A61CE7" w14:textId="77777777" w:rsidR="00672AD0" w:rsidRDefault="00672AD0" w:rsidP="009B2165">
      <w:r>
        <w:lastRenderedPageBreak/>
        <w:t>The following outputs are filepaths that are based on the fp_root argument, which indicates where parameters for children are stored. These include: artdist (child ART distribution), artelig (child ART eligibility), percbf (percent breastfed), mort.art (child mortality on ART), prog (child progress parameters through CD4 stages), mort.offart (mortality not on ART), and dropout (</w:t>
      </w:r>
      <w:r w:rsidR="009E4A09">
        <w:t>dropout rates for PMTCT</w:t>
      </w:r>
      <w:r>
        <w:t>)</w:t>
      </w:r>
      <w:r w:rsidR="009E4A09">
        <w:t xml:space="preserve">. </w:t>
      </w:r>
    </w:p>
    <w:p w14:paraId="2DAF7DC5" w14:textId="77777777" w:rsidR="009E4A09" w:rsidRPr="00672AD0" w:rsidRDefault="009E4A09" w:rsidP="009B2165">
      <w:commentRangeStart w:id="1"/>
      <w:r>
        <w:t xml:space="preserve">The following parameters change each year, and so will need their filepath updated: </w:t>
      </w:r>
      <w:commentRangeEnd w:id="1"/>
      <w:r>
        <w:rPr>
          <w:rStyle w:val="CommentReference"/>
        </w:rPr>
        <w:commentReference w:id="1"/>
      </w:r>
    </w:p>
    <w:p w14:paraId="4078BCB8" w14:textId="77777777" w:rsidR="009B2165" w:rsidRDefault="009B2165" w:rsidP="009B2165">
      <w:pPr>
        <w:rPr>
          <w:b/>
        </w:rPr>
      </w:pPr>
      <w:r>
        <w:rPr>
          <w:b/>
        </w:rPr>
        <w:t>Future innovation:</w:t>
      </w:r>
    </w:p>
    <w:p w14:paraId="72ECA3A0" w14:textId="77777777" w:rsidR="009B2165" w:rsidRDefault="009E4A09" w:rsidP="009B2165">
      <w:r>
        <w:t>The structure of dir_table_log_gbd20.csv could be improved so that it can be stored centrally and used by multiple people at the same time to conduct simultaneous tests. To do this I think the following columns should be added: user, run_name, location</w:t>
      </w:r>
      <w:r w:rsidR="00A044B5">
        <w:t xml:space="preserve">. </w:t>
      </w:r>
    </w:p>
    <w:p w14:paraId="7B4E2795" w14:textId="77777777" w:rsidR="00A044B5" w:rsidRDefault="00A044B5" w:rsidP="00A044B5">
      <w:pPr>
        <w:pStyle w:val="Heading2"/>
      </w:pPr>
      <w:bookmarkStart w:id="2" w:name="_gbd_data_sub.R"/>
      <w:bookmarkEnd w:id="2"/>
      <w:r>
        <w:t>gbd_data_sub.R</w:t>
      </w:r>
    </w:p>
    <w:p w14:paraId="00518614" w14:textId="77777777" w:rsidR="00A044B5" w:rsidRDefault="00A044B5" w:rsidP="00A044B5">
      <w:r>
        <w:rPr>
          <w:b/>
        </w:rPr>
        <w:t xml:space="preserve">Created by: </w:t>
      </w:r>
    </w:p>
    <w:p w14:paraId="529165FC" w14:textId="52398495" w:rsidR="00A044B5" w:rsidRDefault="00315AC2" w:rsidP="00A044B5">
      <w:pPr>
        <w:rPr>
          <w:b/>
        </w:rPr>
      </w:pPr>
      <w:r>
        <w:rPr>
          <w:b/>
        </w:rPr>
        <w:t>Documentation updated: 5/14</w:t>
      </w:r>
      <w:bookmarkStart w:id="3" w:name="_GoBack"/>
      <w:bookmarkEnd w:id="3"/>
      <w:r w:rsidR="00A044B5">
        <w:rPr>
          <w:b/>
        </w:rPr>
        <w:t>/2020</w:t>
      </w:r>
    </w:p>
    <w:p w14:paraId="2F0261A5" w14:textId="77777777" w:rsidR="00A044B5" w:rsidRPr="009B2165" w:rsidRDefault="00A044B5" w:rsidP="00A044B5">
      <w:pPr>
        <w:rPr>
          <w:b/>
        </w:rPr>
      </w:pPr>
      <w:r>
        <w:rPr>
          <w:b/>
        </w:rPr>
        <w:t>Script updated: 5/5/2020</w:t>
      </w:r>
    </w:p>
    <w:p w14:paraId="0968CACA" w14:textId="77777777" w:rsidR="00A044B5" w:rsidRPr="00A044B5" w:rsidRDefault="00A044B5" w:rsidP="00A044B5">
      <w:r>
        <w:rPr>
          <w:b/>
        </w:rPr>
        <w:t xml:space="preserve">Purpose: </w:t>
      </w:r>
      <w:r>
        <w:t xml:space="preserve">This script contains the functions that are called in read_spec_object() to pull in the correct parameters for a given location. </w:t>
      </w:r>
    </w:p>
    <w:p w14:paraId="143864AD" w14:textId="77777777" w:rsidR="00A044B5" w:rsidRDefault="00A044B5" w:rsidP="00A044B5">
      <w:r>
        <w:rPr>
          <w:b/>
        </w:rPr>
        <w:t xml:space="preserve">Called by: </w:t>
      </w:r>
      <w:r>
        <w:t>read_spec_object() in main.R</w:t>
      </w:r>
    </w:p>
    <w:p w14:paraId="527B0AA7" w14:textId="77777777" w:rsidR="00A044B5" w:rsidRDefault="00A044B5" w:rsidP="00A044B5">
      <w:pPr>
        <w:rPr>
          <w:b/>
        </w:rPr>
      </w:pPr>
      <w:r>
        <w:rPr>
          <w:b/>
        </w:rPr>
        <w:t>Key functions:</w:t>
      </w:r>
    </w:p>
    <w:p w14:paraId="55547F49" w14:textId="6CDF0662" w:rsidR="00A044B5" w:rsidRDefault="00A044B5" w:rsidP="00A044B5">
      <w:pPr>
        <w:pStyle w:val="ListParagraph"/>
        <w:numPr>
          <w:ilvl w:val="0"/>
          <w:numId w:val="3"/>
        </w:numPr>
      </w:pPr>
      <w:r>
        <w:t>extend_years()</w:t>
      </w:r>
      <w:r w:rsidR="006B385B">
        <w:t>: copies over the most recent value to proj.end</w:t>
      </w:r>
    </w:p>
    <w:p w14:paraId="25A3EC76" w14:textId="77777777" w:rsidR="00A044B5" w:rsidRDefault="00A044B5" w:rsidP="00A044B5">
      <w:pPr>
        <w:pStyle w:val="ListParagraph"/>
        <w:numPr>
          <w:ilvl w:val="1"/>
          <w:numId w:val="3"/>
        </w:numPr>
      </w:pPr>
      <w:r>
        <w:t>Arguments: dt, years</w:t>
      </w:r>
    </w:p>
    <w:p w14:paraId="1CB335A6" w14:textId="411367E4" w:rsidR="00A044B5" w:rsidRDefault="00A044B5" w:rsidP="00A044B5">
      <w:pPr>
        <w:pStyle w:val="ListParagraph"/>
        <w:numPr>
          <w:ilvl w:val="0"/>
          <w:numId w:val="3"/>
        </w:numPr>
      </w:pPr>
      <w:r>
        <w:t>extrapolate_years()</w:t>
      </w:r>
      <w:r w:rsidR="006B385B">
        <w:t xml:space="preserve">: extrapolates forward using a moving average to proj.end. </w:t>
      </w:r>
    </w:p>
    <w:p w14:paraId="221DDF6C" w14:textId="20856B53" w:rsidR="00A044B5" w:rsidRDefault="00A044B5" w:rsidP="00A044B5">
      <w:pPr>
        <w:pStyle w:val="ListParagraph"/>
        <w:numPr>
          <w:ilvl w:val="1"/>
          <w:numId w:val="3"/>
        </w:numPr>
      </w:pPr>
      <w:r>
        <w:t>Arguments: dt, end_year, years_to_average, trans_vars, id_vars</w:t>
      </w:r>
    </w:p>
    <w:p w14:paraId="39730C4B" w14:textId="07A7D56B" w:rsidR="006B385B" w:rsidRDefault="006B385B" w:rsidP="006B385B">
      <w:pPr>
        <w:pStyle w:val="ListParagraph"/>
        <w:numPr>
          <w:ilvl w:val="2"/>
          <w:numId w:val="3"/>
        </w:numPr>
      </w:pPr>
      <w:r>
        <w:t>Trans_vars: variable you are extrapolating</w:t>
      </w:r>
    </w:p>
    <w:p w14:paraId="4CB3225E" w14:textId="05AF940E" w:rsidR="006B385B" w:rsidRDefault="006B385B" w:rsidP="006B385B">
      <w:pPr>
        <w:pStyle w:val="ListParagraph"/>
        <w:numPr>
          <w:ilvl w:val="2"/>
          <w:numId w:val="3"/>
        </w:numPr>
      </w:pPr>
      <w:r>
        <w:t xml:space="preserve">Id_vars: variables that the data is stratified by (commonly: age, sex, location. Cannot be year) </w:t>
      </w:r>
    </w:p>
    <w:p w14:paraId="6F10FBF6" w14:textId="76B32C1A" w:rsidR="00A044B5" w:rsidRDefault="00A044B5" w:rsidP="00A044B5">
      <w:pPr>
        <w:pStyle w:val="ListParagraph"/>
        <w:numPr>
          <w:ilvl w:val="0"/>
          <w:numId w:val="3"/>
        </w:numPr>
      </w:pPr>
      <w:r>
        <w:t>append.ciba.incrr()</w:t>
      </w:r>
      <w:r w:rsidR="006B385B">
        <w:t>: used for group 2 countries</w:t>
      </w:r>
    </w:p>
    <w:p w14:paraId="799F0260" w14:textId="77777777" w:rsidR="00A044B5" w:rsidRDefault="00A044B5" w:rsidP="00A044B5">
      <w:pPr>
        <w:pStyle w:val="ListParagraph"/>
        <w:numPr>
          <w:ilvl w:val="1"/>
          <w:numId w:val="3"/>
        </w:numPr>
      </w:pPr>
      <w:r>
        <w:t>Arguments: dt, loc, run.name</w:t>
      </w:r>
    </w:p>
    <w:p w14:paraId="642B205F" w14:textId="2664F5C3" w:rsidR="00A044B5" w:rsidRDefault="00A044B5" w:rsidP="00A044B5">
      <w:pPr>
        <w:pStyle w:val="ListParagraph"/>
        <w:numPr>
          <w:ilvl w:val="0"/>
          <w:numId w:val="3"/>
        </w:numPr>
      </w:pPr>
      <w:r>
        <w:t>append.diag()</w:t>
      </w:r>
      <w:r w:rsidR="006B385B">
        <w:t>: includes case notification, used for group 2 countries</w:t>
      </w:r>
    </w:p>
    <w:p w14:paraId="6585D452" w14:textId="77777777" w:rsidR="00A044B5" w:rsidRDefault="00A044B5" w:rsidP="00A044B5">
      <w:pPr>
        <w:pStyle w:val="ListParagraph"/>
        <w:numPr>
          <w:ilvl w:val="1"/>
          <w:numId w:val="3"/>
        </w:numPr>
      </w:pPr>
      <w:r>
        <w:t>Arguments: dt, loc, run.name</w:t>
      </w:r>
    </w:p>
    <w:p w14:paraId="5A2F38A3" w14:textId="26FA2B34" w:rsidR="00A044B5" w:rsidRDefault="00A044B5" w:rsidP="00A044B5">
      <w:pPr>
        <w:pStyle w:val="ListParagraph"/>
        <w:numPr>
          <w:ilvl w:val="0"/>
          <w:numId w:val="3"/>
        </w:numPr>
      </w:pPr>
      <w:r>
        <w:t>append.vr()</w:t>
      </w:r>
      <w:r w:rsidR="006B385B">
        <w:t>: includes VR data, used for group 2 countries</w:t>
      </w:r>
    </w:p>
    <w:p w14:paraId="609C9FCD" w14:textId="77777777" w:rsidR="00A044B5" w:rsidRDefault="00A044B5" w:rsidP="00A044B5">
      <w:pPr>
        <w:pStyle w:val="ListParagraph"/>
        <w:numPr>
          <w:ilvl w:val="1"/>
          <w:numId w:val="3"/>
        </w:numPr>
      </w:pPr>
      <w:r>
        <w:t>Arguments: dt, loc, run.name</w:t>
      </w:r>
    </w:p>
    <w:p w14:paraId="73AB6C76" w14:textId="77777777" w:rsidR="00A044B5" w:rsidRDefault="00A044B5" w:rsidP="00A044B5">
      <w:pPr>
        <w:pStyle w:val="ListParagraph"/>
        <w:numPr>
          <w:ilvl w:val="0"/>
          <w:numId w:val="3"/>
        </w:numPr>
      </w:pPr>
      <w:r>
        <w:t>append.deaths()</w:t>
      </w:r>
    </w:p>
    <w:p w14:paraId="126CE7C7" w14:textId="77777777" w:rsidR="00A044B5" w:rsidRDefault="00A044B5" w:rsidP="00A044B5">
      <w:pPr>
        <w:pStyle w:val="ListParagraph"/>
        <w:numPr>
          <w:ilvl w:val="1"/>
          <w:numId w:val="3"/>
        </w:numPr>
      </w:pPr>
      <w:r>
        <w:t>Arguments: dt, loc, run.name, start,year, stop.year</w:t>
      </w:r>
    </w:p>
    <w:p w14:paraId="770468F9" w14:textId="4B30459F" w:rsidR="00A044B5" w:rsidRDefault="00A044B5" w:rsidP="00A044B5">
      <w:pPr>
        <w:pStyle w:val="ListParagraph"/>
        <w:numPr>
          <w:ilvl w:val="0"/>
          <w:numId w:val="3"/>
        </w:numPr>
      </w:pPr>
      <w:r>
        <w:t>convert_paed_cd4()</w:t>
      </w:r>
      <w:r w:rsidR="006B385B">
        <w:t>: converts CD4 counts to categories</w:t>
      </w:r>
    </w:p>
    <w:p w14:paraId="7F3C14AF" w14:textId="77777777" w:rsidR="00A044B5" w:rsidRDefault="00A044B5" w:rsidP="00A044B5">
      <w:pPr>
        <w:pStyle w:val="ListParagraph"/>
        <w:numPr>
          <w:ilvl w:val="1"/>
          <w:numId w:val="3"/>
        </w:numPr>
      </w:pPr>
      <w:r>
        <w:t>Arguments: dt, agegr</w:t>
      </w:r>
    </w:p>
    <w:p w14:paraId="3EF28412" w14:textId="591D00A5" w:rsidR="00A044B5" w:rsidRDefault="00A044B5" w:rsidP="00A044B5">
      <w:pPr>
        <w:pStyle w:val="ListParagraph"/>
        <w:numPr>
          <w:ilvl w:val="0"/>
          <w:numId w:val="3"/>
        </w:numPr>
      </w:pPr>
      <w:r>
        <w:t>sub.paeds()</w:t>
      </w:r>
      <w:r w:rsidR="006B385B">
        <w:t>: substitutes in pediatric specific arguments. Calls a lot of the other functions in gbd_data_sub.R</w:t>
      </w:r>
    </w:p>
    <w:p w14:paraId="78C1822C" w14:textId="77777777" w:rsidR="00A044B5" w:rsidRDefault="00A044B5" w:rsidP="00A044B5">
      <w:pPr>
        <w:pStyle w:val="ListParagraph"/>
        <w:numPr>
          <w:ilvl w:val="1"/>
          <w:numId w:val="3"/>
        </w:numPr>
      </w:pPr>
      <w:r>
        <w:t>Arguments: dt, loc, k, start.year, stop.year</w:t>
      </w:r>
    </w:p>
    <w:p w14:paraId="32ABD7CF" w14:textId="4DE6088B" w:rsidR="00A044B5" w:rsidRDefault="00A044B5" w:rsidP="00A044B5">
      <w:pPr>
        <w:pStyle w:val="ListParagraph"/>
        <w:numPr>
          <w:ilvl w:val="0"/>
          <w:numId w:val="3"/>
        </w:numPr>
      </w:pPr>
      <w:r>
        <w:t>sub.pop.params.specfp()</w:t>
      </w:r>
      <w:r w:rsidR="006B385B">
        <w:t>: substitutes in demographic parameters including: population_single_age, surv, ASFR, births, SRB, migration</w:t>
      </w:r>
    </w:p>
    <w:p w14:paraId="0582E390" w14:textId="77777777" w:rsidR="00A044B5" w:rsidRDefault="00A044B5" w:rsidP="00A044B5">
      <w:pPr>
        <w:pStyle w:val="ListParagraph"/>
        <w:numPr>
          <w:ilvl w:val="1"/>
          <w:numId w:val="3"/>
        </w:numPr>
      </w:pPr>
      <w:r>
        <w:t>Arguments: fp, loc, k</w:t>
      </w:r>
    </w:p>
    <w:p w14:paraId="0960CA1B" w14:textId="5010DA4B" w:rsidR="00A044B5" w:rsidRDefault="00A044B5" w:rsidP="00A044B5">
      <w:pPr>
        <w:pStyle w:val="ListParagraph"/>
        <w:numPr>
          <w:ilvl w:val="0"/>
          <w:numId w:val="3"/>
        </w:numPr>
      </w:pPr>
      <w:commentRangeStart w:id="4"/>
      <w:r>
        <w:t>sub.prev()</w:t>
      </w:r>
      <w:commentRangeEnd w:id="4"/>
      <w:r>
        <w:rPr>
          <w:rStyle w:val="CommentReference"/>
        </w:rPr>
        <w:commentReference w:id="4"/>
      </w:r>
      <w:r w:rsidR="006B385B">
        <w:t>: old version of</w:t>
      </w:r>
      <w:r w:rsidR="00213A66">
        <w:t xml:space="preserve"> sub.prev.granular, no longer us</w:t>
      </w:r>
      <w:r w:rsidR="006B385B">
        <w:t>ed</w:t>
      </w:r>
    </w:p>
    <w:p w14:paraId="61362986" w14:textId="77777777" w:rsidR="00A044B5" w:rsidRDefault="00A044B5" w:rsidP="00A044B5">
      <w:pPr>
        <w:pStyle w:val="ListParagraph"/>
        <w:numPr>
          <w:ilvl w:val="1"/>
          <w:numId w:val="3"/>
        </w:numPr>
      </w:pPr>
      <w:r>
        <w:t>Arguments: loc, dt</w:t>
      </w:r>
    </w:p>
    <w:p w14:paraId="75E3F0F6" w14:textId="43896E30" w:rsidR="00A044B5" w:rsidRDefault="00A044B5" w:rsidP="00190656">
      <w:pPr>
        <w:pStyle w:val="ListParagraph"/>
        <w:numPr>
          <w:ilvl w:val="0"/>
          <w:numId w:val="3"/>
        </w:numPr>
      </w:pPr>
      <w:r>
        <w:t>add_frr_noage_fp()</w:t>
      </w:r>
      <w:r w:rsidR="006B385B">
        <w:t xml:space="preserve">: appends region-specific fertility rate ratio parameters which were provided by Jeff Eaton in June of 2019. These replace those that are provided in the UNAIDS files which are generally more of an estimated value. More information about this process can be found at: </w:t>
      </w:r>
      <w:r w:rsidR="006B385B" w:rsidRPr="006B385B">
        <w:t>I:\RTs_and_Projects\GBD\Teams\HIV-TB-SelectID\HIV\Presentations and RW</w:t>
      </w:r>
      <w:r w:rsidR="00190656">
        <w:t>\</w:t>
      </w:r>
      <w:r w:rsidR="00190656" w:rsidRPr="00190656">
        <w:t>spectrum-frr-estimates_Eaton_2018-05-30</w:t>
      </w:r>
      <w:r w:rsidR="00190656">
        <w:t>.pptx</w:t>
      </w:r>
    </w:p>
    <w:p w14:paraId="44A0142A" w14:textId="77777777" w:rsidR="00A044B5" w:rsidRDefault="00A044B5" w:rsidP="00A044B5">
      <w:pPr>
        <w:pStyle w:val="ListParagraph"/>
        <w:numPr>
          <w:ilvl w:val="1"/>
          <w:numId w:val="3"/>
        </w:numPr>
      </w:pPr>
      <w:r>
        <w:t>Arguments: obj</w:t>
      </w:r>
    </w:p>
    <w:p w14:paraId="4C326068" w14:textId="60FB4B46" w:rsidR="00A044B5" w:rsidRDefault="00A044B5" w:rsidP="00A044B5">
      <w:pPr>
        <w:pStyle w:val="ListParagraph"/>
        <w:numPr>
          <w:ilvl w:val="0"/>
          <w:numId w:val="3"/>
        </w:numPr>
      </w:pPr>
      <w:r>
        <w:t>sub.prev.granular()</w:t>
      </w:r>
      <w:r w:rsidR="00190656">
        <w:t xml:space="preserve">: </w:t>
      </w:r>
      <w:r w:rsidR="00213A66">
        <w:t xml:space="preserve">substitutes in the prevalence data using the prev_surveys fp. This keeps age, sex-specific surveys when available while also retaining aggregate surveys if they are the only ones there. </w:t>
      </w:r>
    </w:p>
    <w:p w14:paraId="43A944C1" w14:textId="77777777" w:rsidR="00A044B5" w:rsidRDefault="00A044B5" w:rsidP="00A044B5">
      <w:pPr>
        <w:pStyle w:val="ListParagraph"/>
        <w:numPr>
          <w:ilvl w:val="1"/>
          <w:numId w:val="3"/>
        </w:numPr>
      </w:pPr>
      <w:r>
        <w:t>Arguments: dt, loc</w:t>
      </w:r>
    </w:p>
    <w:p w14:paraId="4FBF8B2F" w14:textId="65013BE7" w:rsidR="00A044B5" w:rsidRDefault="00A044B5" w:rsidP="00A044B5">
      <w:pPr>
        <w:pStyle w:val="ListParagraph"/>
        <w:numPr>
          <w:ilvl w:val="0"/>
          <w:numId w:val="3"/>
        </w:numPr>
      </w:pPr>
      <w:r>
        <w:t>sub.off.art()</w:t>
      </w:r>
      <w:r w:rsidR="00213A66">
        <w:t>: mortality rates for adults that aren’t on ART</w:t>
      </w:r>
    </w:p>
    <w:p w14:paraId="024B7992" w14:textId="77777777" w:rsidR="00A044B5" w:rsidRDefault="00A044B5" w:rsidP="00A044B5">
      <w:pPr>
        <w:pStyle w:val="ListParagraph"/>
        <w:numPr>
          <w:ilvl w:val="1"/>
          <w:numId w:val="3"/>
        </w:numPr>
      </w:pPr>
      <w:r>
        <w:t>Arguments: dt, loc, k</w:t>
      </w:r>
    </w:p>
    <w:p w14:paraId="2483944E" w14:textId="1C86A03A" w:rsidR="00A044B5" w:rsidRDefault="00A044B5" w:rsidP="00A044B5">
      <w:pPr>
        <w:pStyle w:val="ListParagraph"/>
        <w:numPr>
          <w:ilvl w:val="0"/>
          <w:numId w:val="3"/>
        </w:numPr>
      </w:pPr>
      <w:r>
        <w:t>sub.on.art()</w:t>
      </w:r>
      <w:r w:rsidR="00213A66">
        <w:t>: pulls in MRBRT/BRADMOD mortality rates for those that are on ART. This fp must be updated whenever this mortality model is updated, as i</w:t>
      </w:r>
      <w:r w:rsidR="004E477E">
        <w:t xml:space="preserve">n new data becomes available for mortality when on ART. Currently we use a MRBRT model that consists of 90 models that are all different across regions (high-income, SSA, and other), sex, 3 categories of time since ART initiation, and 5 age categories. Joy handled this model in GBD20. </w:t>
      </w:r>
    </w:p>
    <w:p w14:paraId="66DD4C01" w14:textId="77777777" w:rsidR="00A044B5" w:rsidRDefault="00A044B5" w:rsidP="00A044B5">
      <w:pPr>
        <w:pStyle w:val="ListParagraph"/>
        <w:numPr>
          <w:ilvl w:val="1"/>
          <w:numId w:val="3"/>
        </w:numPr>
      </w:pPr>
      <w:r>
        <w:t>Arguments: dt, loc, k</w:t>
      </w:r>
    </w:p>
    <w:p w14:paraId="52B9A0C6" w14:textId="77777777" w:rsidR="00A044B5" w:rsidRDefault="00A044B5" w:rsidP="00A044B5">
      <w:pPr>
        <w:pStyle w:val="ListParagraph"/>
        <w:numPr>
          <w:ilvl w:val="0"/>
          <w:numId w:val="3"/>
        </w:numPr>
      </w:pPr>
      <w:r>
        <w:t>sub.cd4.prog()</w:t>
      </w:r>
    </w:p>
    <w:p w14:paraId="3659A0AD" w14:textId="77777777" w:rsidR="00A044B5" w:rsidRDefault="00A044B5" w:rsidP="00A044B5">
      <w:pPr>
        <w:pStyle w:val="ListParagraph"/>
        <w:numPr>
          <w:ilvl w:val="1"/>
          <w:numId w:val="3"/>
        </w:numPr>
      </w:pPr>
      <w:r>
        <w:t>Arguments: dt, loc, k</w:t>
      </w:r>
    </w:p>
    <w:p w14:paraId="2775D109" w14:textId="77777777" w:rsidR="00A044B5" w:rsidRDefault="00A044B5" w:rsidP="00A044B5">
      <w:pPr>
        <w:pStyle w:val="ListParagraph"/>
        <w:numPr>
          <w:ilvl w:val="0"/>
          <w:numId w:val="3"/>
        </w:numPr>
      </w:pPr>
      <w:r>
        <w:t>geo_adj()</w:t>
      </w:r>
    </w:p>
    <w:p w14:paraId="6DE104FB" w14:textId="77777777" w:rsidR="00294F16" w:rsidRDefault="00294F16" w:rsidP="00294F16">
      <w:pPr>
        <w:pStyle w:val="ListParagraph"/>
        <w:numPr>
          <w:ilvl w:val="1"/>
          <w:numId w:val="3"/>
        </w:numPr>
      </w:pPr>
      <w:r>
        <w:t>Arguments: loc, dt, i, uncertainty</w:t>
      </w:r>
    </w:p>
    <w:p w14:paraId="6C8912A8" w14:textId="788DC2F8" w:rsidR="00A044B5" w:rsidRDefault="00A044B5" w:rsidP="00A044B5">
      <w:pPr>
        <w:pStyle w:val="ListParagraph"/>
        <w:numPr>
          <w:ilvl w:val="0"/>
          <w:numId w:val="3"/>
        </w:numPr>
      </w:pPr>
      <w:r>
        <w:t>geo_adj_old()</w:t>
      </w:r>
    </w:p>
    <w:p w14:paraId="717DAB1D" w14:textId="0FE0D783" w:rsidR="006B385B" w:rsidRDefault="006B385B" w:rsidP="006B385B">
      <w:pPr>
        <w:pStyle w:val="ListParagraph"/>
        <w:numPr>
          <w:ilvl w:val="1"/>
          <w:numId w:val="3"/>
        </w:numPr>
      </w:pPr>
      <w:r>
        <w:t>Arguments: loc, dt, I, uncertainty</w:t>
      </w:r>
    </w:p>
    <w:p w14:paraId="619DB270" w14:textId="3FB88891" w:rsidR="00A044B5" w:rsidRDefault="00A044B5" w:rsidP="00A044B5">
      <w:pPr>
        <w:pStyle w:val="ListParagraph"/>
        <w:numPr>
          <w:ilvl w:val="0"/>
          <w:numId w:val="3"/>
        </w:numPr>
      </w:pPr>
      <w:r>
        <w:t>sub.art()</w:t>
      </w:r>
    </w:p>
    <w:p w14:paraId="255C038F" w14:textId="0EE94848" w:rsidR="006B385B" w:rsidRDefault="006B385B" w:rsidP="006B385B">
      <w:pPr>
        <w:pStyle w:val="ListParagraph"/>
        <w:numPr>
          <w:ilvl w:val="1"/>
          <w:numId w:val="3"/>
        </w:numPr>
      </w:pPr>
      <w:r>
        <w:t>Arguments: dt, loc, use.recent.unaids</w:t>
      </w:r>
    </w:p>
    <w:p w14:paraId="79D352D1" w14:textId="2686A9C1" w:rsidR="00A044B5" w:rsidRDefault="00A044B5" w:rsidP="00A044B5">
      <w:pPr>
        <w:pStyle w:val="ListParagraph"/>
        <w:numPr>
          <w:ilvl w:val="0"/>
          <w:numId w:val="3"/>
        </w:numPr>
      </w:pPr>
      <w:r>
        <w:t>sub.sexincrr()</w:t>
      </w:r>
    </w:p>
    <w:p w14:paraId="172B226A" w14:textId="4372DDC6" w:rsidR="006B385B" w:rsidRDefault="006B385B" w:rsidP="006B385B">
      <w:pPr>
        <w:pStyle w:val="ListParagraph"/>
        <w:numPr>
          <w:ilvl w:val="1"/>
          <w:numId w:val="3"/>
        </w:numPr>
      </w:pPr>
      <w:r>
        <w:t>Arguments: dt, loc, i</w:t>
      </w:r>
    </w:p>
    <w:p w14:paraId="3B1D1DDA" w14:textId="28B2DDE8" w:rsidR="00A044B5" w:rsidRDefault="00A044B5" w:rsidP="00A044B5">
      <w:pPr>
        <w:pStyle w:val="ListParagraph"/>
        <w:numPr>
          <w:ilvl w:val="0"/>
          <w:numId w:val="3"/>
        </w:numPr>
      </w:pPr>
      <w:r>
        <w:t>sub.anc.prior()</w:t>
      </w:r>
    </w:p>
    <w:p w14:paraId="70F7D31D" w14:textId="3F91BF1C" w:rsidR="006B385B" w:rsidRPr="00A044B5" w:rsidRDefault="006B385B" w:rsidP="006B385B">
      <w:pPr>
        <w:pStyle w:val="ListParagraph"/>
        <w:numPr>
          <w:ilvl w:val="1"/>
          <w:numId w:val="3"/>
        </w:numPr>
      </w:pPr>
      <w:r>
        <w:t>Arguments: dt, loc</w:t>
      </w:r>
    </w:p>
    <w:p w14:paraId="670F0CD5" w14:textId="77777777" w:rsidR="00A044B5" w:rsidRPr="00A044B5" w:rsidRDefault="00A044B5" w:rsidP="00A044B5">
      <w:pPr>
        <w:rPr>
          <w:b/>
        </w:rPr>
      </w:pPr>
      <w:r>
        <w:rPr>
          <w:b/>
        </w:rPr>
        <w:t xml:space="preserve">Inputs: </w:t>
      </w:r>
    </w:p>
    <w:p w14:paraId="476C4303" w14:textId="77777777" w:rsidR="00A044B5" w:rsidRDefault="00A044B5" w:rsidP="00A044B5">
      <w:pPr>
        <w:rPr>
          <w:b/>
        </w:rPr>
      </w:pPr>
      <w:r>
        <w:rPr>
          <w:b/>
        </w:rPr>
        <w:t>Outputs:</w:t>
      </w:r>
    </w:p>
    <w:p w14:paraId="1F5398B1" w14:textId="77777777" w:rsidR="00A044B5" w:rsidRDefault="00A044B5" w:rsidP="00A044B5">
      <w:pPr>
        <w:rPr>
          <w:b/>
        </w:rPr>
      </w:pPr>
      <w:r>
        <w:rPr>
          <w:b/>
        </w:rPr>
        <w:t>Future innovation:</w:t>
      </w:r>
    </w:p>
    <w:p w14:paraId="65158688" w14:textId="77777777" w:rsidR="00A044B5" w:rsidRDefault="00A044B5" w:rsidP="009B2165"/>
    <w:p w14:paraId="05D6ED25" w14:textId="77777777" w:rsidR="00A044B5" w:rsidRPr="009E4A09" w:rsidRDefault="00A044B5" w:rsidP="009B2165"/>
    <w:p w14:paraId="215460D6" w14:textId="77777777" w:rsidR="009B2165" w:rsidRPr="009B2165" w:rsidRDefault="009B2165">
      <w:pPr>
        <w:rPr>
          <w:b/>
        </w:rPr>
      </w:pPr>
    </w:p>
    <w:sectPr w:rsidR="009B2165" w:rsidRPr="009B21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gdalene Walters" w:date="2020-05-05T13:07:00Z" w:initials="MW">
    <w:p w14:paraId="4A832432" w14:textId="77777777" w:rsidR="009E4A09" w:rsidRDefault="009E4A09">
      <w:pPr>
        <w:pStyle w:val="CommentText"/>
      </w:pPr>
      <w:r>
        <w:rPr>
          <w:rStyle w:val="CommentReference"/>
        </w:rPr>
        <w:annotationRef/>
      </w:r>
      <w:r>
        <w:t>I’m pretty sure that we keep most of the fp_root ones the same between years, check this though</w:t>
      </w:r>
    </w:p>
  </w:comment>
  <w:comment w:id="4" w:author="Magdalene Walters" w:date="2020-05-05T13:18:00Z" w:initials="MW">
    <w:p w14:paraId="24107080" w14:textId="77777777" w:rsidR="00A044B5" w:rsidRDefault="00A044B5">
      <w:pPr>
        <w:pStyle w:val="CommentText"/>
      </w:pPr>
      <w:r>
        <w:rPr>
          <w:rStyle w:val="CommentReference"/>
        </w:rPr>
        <w:annotationRef/>
      </w:r>
      <w:r>
        <w:t>We don’t use this anymore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832432" w15:done="0"/>
  <w15:commentEx w15:paraId="2410708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602E2"/>
    <w:multiLevelType w:val="hybridMultilevel"/>
    <w:tmpl w:val="8CB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D7EE5"/>
    <w:multiLevelType w:val="hybridMultilevel"/>
    <w:tmpl w:val="F110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301E88"/>
    <w:multiLevelType w:val="hybridMultilevel"/>
    <w:tmpl w:val="D836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gdalene Walters">
    <w15:presenceInfo w15:providerId="AD" w15:userId="S-1-5-21-1432448116-3596794978-2099202681-101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D2"/>
    <w:rsid w:val="00190656"/>
    <w:rsid w:val="00213A66"/>
    <w:rsid w:val="00294F16"/>
    <w:rsid w:val="00315AC2"/>
    <w:rsid w:val="00386250"/>
    <w:rsid w:val="004E477E"/>
    <w:rsid w:val="005F24D2"/>
    <w:rsid w:val="00672AD0"/>
    <w:rsid w:val="006B385B"/>
    <w:rsid w:val="008F5F6C"/>
    <w:rsid w:val="009B2165"/>
    <w:rsid w:val="009E4A09"/>
    <w:rsid w:val="00A0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DFF3"/>
  <w15:chartTrackingRefBased/>
  <w15:docId w15:val="{8AD044FC-08B3-4AAB-B6C0-72B5FE1D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B5"/>
  </w:style>
  <w:style w:type="paragraph" w:styleId="Heading1">
    <w:name w:val="heading 1"/>
    <w:basedOn w:val="Normal"/>
    <w:next w:val="Normal"/>
    <w:link w:val="Heading1Char"/>
    <w:uiPriority w:val="9"/>
    <w:qFormat/>
    <w:rsid w:val="009B2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21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165"/>
    <w:pPr>
      <w:ind w:left="720"/>
      <w:contextualSpacing/>
    </w:pPr>
  </w:style>
  <w:style w:type="character" w:customStyle="1" w:styleId="Heading1Char">
    <w:name w:val="Heading 1 Char"/>
    <w:basedOn w:val="DefaultParagraphFont"/>
    <w:link w:val="Heading1"/>
    <w:uiPriority w:val="9"/>
    <w:rsid w:val="009B21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2165"/>
    <w:rPr>
      <w:color w:val="0563C1" w:themeColor="hyperlink"/>
      <w:u w:val="single"/>
    </w:rPr>
  </w:style>
  <w:style w:type="character" w:customStyle="1" w:styleId="Heading2Char">
    <w:name w:val="Heading 2 Char"/>
    <w:basedOn w:val="DefaultParagraphFont"/>
    <w:link w:val="Heading2"/>
    <w:uiPriority w:val="9"/>
    <w:rsid w:val="009B216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9E4A09"/>
    <w:rPr>
      <w:sz w:val="16"/>
      <w:szCs w:val="16"/>
    </w:rPr>
  </w:style>
  <w:style w:type="paragraph" w:styleId="CommentText">
    <w:name w:val="annotation text"/>
    <w:basedOn w:val="Normal"/>
    <w:link w:val="CommentTextChar"/>
    <w:uiPriority w:val="99"/>
    <w:semiHidden/>
    <w:unhideWhenUsed/>
    <w:rsid w:val="009E4A09"/>
    <w:pPr>
      <w:spacing w:line="240" w:lineRule="auto"/>
    </w:pPr>
    <w:rPr>
      <w:sz w:val="20"/>
      <w:szCs w:val="20"/>
    </w:rPr>
  </w:style>
  <w:style w:type="character" w:customStyle="1" w:styleId="CommentTextChar">
    <w:name w:val="Comment Text Char"/>
    <w:basedOn w:val="DefaultParagraphFont"/>
    <w:link w:val="CommentText"/>
    <w:uiPriority w:val="99"/>
    <w:semiHidden/>
    <w:rsid w:val="009E4A09"/>
    <w:rPr>
      <w:sz w:val="20"/>
      <w:szCs w:val="20"/>
    </w:rPr>
  </w:style>
  <w:style w:type="paragraph" w:styleId="CommentSubject">
    <w:name w:val="annotation subject"/>
    <w:basedOn w:val="CommentText"/>
    <w:next w:val="CommentText"/>
    <w:link w:val="CommentSubjectChar"/>
    <w:uiPriority w:val="99"/>
    <w:semiHidden/>
    <w:unhideWhenUsed/>
    <w:rsid w:val="009E4A09"/>
    <w:rPr>
      <w:b/>
      <w:bCs/>
    </w:rPr>
  </w:style>
  <w:style w:type="character" w:customStyle="1" w:styleId="CommentSubjectChar">
    <w:name w:val="Comment Subject Char"/>
    <w:basedOn w:val="CommentTextChar"/>
    <w:link w:val="CommentSubject"/>
    <w:uiPriority w:val="99"/>
    <w:semiHidden/>
    <w:rsid w:val="009E4A09"/>
    <w:rPr>
      <w:b/>
      <w:bCs/>
      <w:sz w:val="20"/>
      <w:szCs w:val="20"/>
    </w:rPr>
  </w:style>
  <w:style w:type="paragraph" w:styleId="BalloonText">
    <w:name w:val="Balloon Text"/>
    <w:basedOn w:val="Normal"/>
    <w:link w:val="BalloonTextChar"/>
    <w:uiPriority w:val="99"/>
    <w:semiHidden/>
    <w:unhideWhenUsed/>
    <w:rsid w:val="009E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A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walte10@uw.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Walters</dc:creator>
  <cp:keywords/>
  <dc:description/>
  <cp:lastModifiedBy>Magdalene Walters</cp:lastModifiedBy>
  <cp:revision>6</cp:revision>
  <dcterms:created xsi:type="dcterms:W3CDTF">2020-05-05T19:47:00Z</dcterms:created>
  <dcterms:modified xsi:type="dcterms:W3CDTF">2020-05-14T23:55:00Z</dcterms:modified>
</cp:coreProperties>
</file>