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89D6E" w14:textId="13F873BC" w:rsidR="00904392" w:rsidRDefault="00B72CB3">
      <w:r>
        <w:rPr>
          <w:noProof/>
        </w:rPr>
        <w:drawing>
          <wp:anchor distT="0" distB="0" distL="114300" distR="114300" simplePos="0" relativeHeight="251658240" behindDoc="0" locked="0" layoutInCell="1" allowOverlap="1" wp14:anchorId="0A3EDEA9" wp14:editId="696DA827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3779520" cy="2857500"/>
            <wp:effectExtent l="0" t="0" r="0" b="0"/>
            <wp:wrapSquare wrapText="bothSides"/>
            <wp:docPr id="18137838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83835" name="Picture 1" descr="A screenshot of a computer&#10;&#10;AI-generated content may be incorrect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486" t="14254" r="17572" b="59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2857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55A46F65" w14:textId="43127FAC" w:rsidR="00B72CB3" w:rsidRPr="00B72CB3" w:rsidRDefault="00B72CB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figure is about customer success and relationship marketing. It highlights how modern marketing increasingly values long-term relationships over single transactions.  </w:t>
      </w:r>
    </w:p>
    <w:p w14:paraId="0F96F388" w14:textId="77777777" w:rsidR="00B72CB3" w:rsidRDefault="00B72CB3"/>
    <w:p w14:paraId="5C02742B" w14:textId="77777777" w:rsidR="00B72CB3" w:rsidRDefault="00B72CB3"/>
    <w:p w14:paraId="68DC47A4" w14:textId="51701B13" w:rsidR="00B72CB3" w:rsidRDefault="00B72CB3">
      <w:pPr>
        <w:rPr>
          <w:noProof/>
        </w:rPr>
      </w:pPr>
      <w:r>
        <w:rPr>
          <w:noProof/>
        </w:rPr>
        <w:drawing>
          <wp:inline distT="0" distB="0" distL="0" distR="0" wp14:anchorId="54CB8DA7" wp14:editId="3A5C11DB">
            <wp:extent cx="4501243" cy="2960268"/>
            <wp:effectExtent l="0" t="0" r="0" b="0"/>
            <wp:docPr id="1770104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04499" name=""/>
                    <pic:cNvPicPr/>
                  </pic:nvPicPr>
                  <pic:blipFill rotWithShape="1">
                    <a:blip r:embed="rId8"/>
                    <a:srcRect l="10354" t="11852" r="11087" b="5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2613" cy="2961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8886AD" w14:textId="42116AFC" w:rsidR="00B72CB3" w:rsidRPr="00E0121E" w:rsidRDefault="00E0121E" w:rsidP="00B72CB3">
      <w:pPr>
        <w:rPr>
          <w:rFonts w:ascii="Times New Roman" w:hAnsi="Times New Roman" w:cs="Times New Roman"/>
        </w:rPr>
      </w:pPr>
      <w:r w:rsidRPr="00E0121E">
        <w:rPr>
          <w:rFonts w:ascii="Times New Roman" w:hAnsi="Times New Roman" w:cs="Times New Roman"/>
        </w:rPr>
        <w:t xml:space="preserve">This figure presents finding from a 2013 survey conducted by </w:t>
      </w:r>
      <w:proofErr w:type="spellStart"/>
      <w:r w:rsidRPr="00E0121E">
        <w:rPr>
          <w:rFonts w:ascii="Times New Roman" w:hAnsi="Times New Roman" w:cs="Times New Roman"/>
        </w:rPr>
        <w:t>Gleanster</w:t>
      </w:r>
      <w:proofErr w:type="spellEnd"/>
      <w:r w:rsidRPr="00E0121E">
        <w:rPr>
          <w:rFonts w:ascii="Times New Roman" w:hAnsi="Times New Roman" w:cs="Times New Roman"/>
        </w:rPr>
        <w:t xml:space="preserve"> and </w:t>
      </w:r>
      <w:proofErr w:type="spellStart"/>
      <w:r w:rsidRPr="00E0121E">
        <w:rPr>
          <w:rFonts w:ascii="Times New Roman" w:hAnsi="Times New Roman" w:cs="Times New Roman"/>
        </w:rPr>
        <w:t>Yeasmail</w:t>
      </w:r>
      <w:proofErr w:type="spellEnd"/>
      <w:r w:rsidRPr="00E0121E">
        <w:rPr>
          <w:rFonts w:ascii="Times New Roman" w:hAnsi="Times New Roman" w:cs="Times New Roman"/>
        </w:rPr>
        <w:t xml:space="preserve">, which </w:t>
      </w:r>
      <w:proofErr w:type="spellStart"/>
      <w:r w:rsidRPr="00E0121E">
        <w:rPr>
          <w:rFonts w:ascii="Times New Roman" w:hAnsi="Times New Roman" w:cs="Times New Roman"/>
        </w:rPr>
        <w:t>analyzed</w:t>
      </w:r>
      <w:proofErr w:type="spellEnd"/>
      <w:r w:rsidRPr="00E0121E">
        <w:rPr>
          <w:rFonts w:ascii="Times New Roman" w:hAnsi="Times New Roman" w:cs="Times New Roman"/>
        </w:rPr>
        <w:t xml:space="preserve"> customer engagement practices across 100 senior marketers from industries such as retail, finance, and healthcare.</w:t>
      </w:r>
    </w:p>
    <w:sectPr w:rsidR="00B72CB3" w:rsidRPr="00E012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CB3"/>
    <w:rsid w:val="00017A24"/>
    <w:rsid w:val="000C4162"/>
    <w:rsid w:val="00150EBE"/>
    <w:rsid w:val="005908AB"/>
    <w:rsid w:val="005B28C0"/>
    <w:rsid w:val="006F0A24"/>
    <w:rsid w:val="00904392"/>
    <w:rsid w:val="00932CF0"/>
    <w:rsid w:val="00B72CB3"/>
    <w:rsid w:val="00E01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B03E6E"/>
  <w15:chartTrackingRefBased/>
  <w15:docId w15:val="{26673CE4-E228-4697-A645-5299C036D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C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C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C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C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C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C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C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C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C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C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C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C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C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C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C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C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C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C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C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C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C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C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C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C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C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C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C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C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C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C5A0832BF7FD4BACD40EDD84862D2E" ma:contentTypeVersion="5" ma:contentTypeDescription="Create a new document." ma:contentTypeScope="" ma:versionID="f4ab1a1ce5c5d4d69072ee424a30be44">
  <xsd:schema xmlns:xsd="http://www.w3.org/2001/XMLSchema" xmlns:xs="http://www.w3.org/2001/XMLSchema" xmlns:p="http://schemas.microsoft.com/office/2006/metadata/properties" xmlns:ns3="1f5b036e-674a-43a0-b81a-e672f2009905" targetNamespace="http://schemas.microsoft.com/office/2006/metadata/properties" ma:root="true" ma:fieldsID="9a48729483459d6c54bf91bb48b446c7" ns3:_="">
    <xsd:import namespace="1f5b036e-674a-43a0-b81a-e672f20099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5b036e-674a-43a0-b81a-e672f20099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E217E7-AF25-436A-9935-2E0932122D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f5b036e-674a-43a0-b81a-e672f20099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1ACED2-E83D-4339-990C-F867C012D8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69960-ECF2-44A6-A1C8-CAFC931BFEB9}">
  <ds:schemaRefs>
    <ds:schemaRef ds:uri="http://purl.org/dc/elements/1.1/"/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1f5b036e-674a-43a0-b81a-e672f2009905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53</Words>
  <Characters>351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Murdamootoo Jeensheny</dc:creator>
  <cp:keywords/>
  <dc:description/>
  <cp:lastModifiedBy>Murdamootoo Jeensheny</cp:lastModifiedBy>
  <cp:revision>2</cp:revision>
  <dcterms:created xsi:type="dcterms:W3CDTF">2025-10-11T11:38:00Z</dcterms:created>
  <dcterms:modified xsi:type="dcterms:W3CDTF">2025-10-11T11:38:00Z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6082a8bb-ea7e-42ea-a578-64ac55e847c6</vt:lpwstr>
  </property>
  <property fmtid="{D5CDD505-2E9C-101B-9397-08002B2CF9AE}" pid="3" name="ContentTypeId">
    <vt:lpwstr>0x01010000C5A0832BF7FD4BACD40EDD84862D2E</vt:lpwstr>
  </property>
</Properties>
</file>