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C9A8FA">
      <w:pPr>
        <w:pStyle w:val="3"/>
        <w:spacing w:line="360" w:lineRule="auto"/>
        <w:ind w:right="3876"/>
        <w:jc w:val="center"/>
        <w:rPr>
          <w:color w:val="000000" w:themeColor="text1"/>
        </w:rPr>
      </w:pPr>
      <w:r>
        <w:rPr>
          <w:color w:val="000000" w:themeColor="text1"/>
          <w:u w:val="single"/>
        </w:rPr>
        <w:t>Question Bank</w:t>
      </w:r>
    </w:p>
    <w:p w14:paraId="032F2612">
      <w:pPr>
        <w:tabs>
          <w:tab w:val="left" w:pos="4897"/>
        </w:tabs>
        <w:spacing w:before="2"/>
      </w:pPr>
      <w:r>
        <w:rPr>
          <w:b/>
          <w:sz w:val="24"/>
        </w:rPr>
        <w:t>Department:EIE</w:t>
      </w:r>
      <w:r>
        <w:tab/>
      </w:r>
      <w:r>
        <w:rPr>
          <w:b/>
          <w:sz w:val="24"/>
        </w:rPr>
        <w:t>SubjectCode:EI25C01</w:t>
      </w:r>
    </w:p>
    <w:p w14:paraId="2B4B8BE2">
      <w:pPr>
        <w:pStyle w:val="21"/>
        <w:rPr>
          <w:sz w:val="23"/>
          <w:szCs w:val="23"/>
        </w:rPr>
      </w:pPr>
      <w:r>
        <w:rPr>
          <w:b/>
        </w:rPr>
        <w:t>Year/</w:t>
      </w:r>
      <w:r>
        <w:rPr>
          <w:b/>
          <w:spacing w:val="-5"/>
        </w:rPr>
        <w:t xml:space="preserve"> Sem</w:t>
      </w:r>
      <w:r>
        <w:rPr>
          <w:b/>
        </w:rPr>
        <w:tab/>
      </w:r>
      <w:r>
        <w:rPr>
          <w:b/>
        </w:rPr>
        <w:t>: II/III</w:t>
      </w:r>
      <w:r>
        <w:tab/>
      </w:r>
      <w:r>
        <w:t xml:space="preserve">                                         </w:t>
      </w:r>
      <w:r>
        <w:rPr>
          <w:b/>
          <w:spacing w:val="-2"/>
        </w:rPr>
        <w:t>Subject</w:t>
      </w:r>
      <w:r>
        <w:rPr>
          <w:b/>
        </w:rPr>
        <w:tab/>
      </w:r>
      <w:r>
        <w:rPr>
          <w:b/>
        </w:rPr>
        <w:t>:</w:t>
      </w:r>
      <w:r>
        <w:rPr>
          <w:b/>
          <w:bCs/>
          <w:sz w:val="23"/>
          <w:szCs w:val="23"/>
        </w:rPr>
        <w:t xml:space="preserve"> Electrical Machines and Drives </w:t>
      </w:r>
    </w:p>
    <w:p w14:paraId="5272E966">
      <w:pPr>
        <w:pStyle w:val="3"/>
        <w:tabs>
          <w:tab w:val="left" w:pos="1359"/>
          <w:tab w:val="left" w:pos="4862"/>
        </w:tabs>
        <w:spacing w:before="199"/>
        <w:rPr>
          <w:rFonts w:hint="default"/>
          <w:color w:val="auto"/>
          <w:lang w:val="en-IN"/>
        </w:rPr>
      </w:pPr>
      <w:r>
        <w:rPr>
          <w:color w:val="auto"/>
          <w:spacing w:val="-2"/>
        </w:rPr>
        <w:t>Regulation</w:t>
      </w:r>
      <w:r>
        <w:rPr>
          <w:color w:val="auto"/>
        </w:rPr>
        <w:tab/>
      </w:r>
      <w:r>
        <w:rPr>
          <w:color w:val="auto"/>
        </w:rPr>
        <w:t>: 202</w:t>
      </w:r>
      <w:r>
        <w:rPr>
          <w:rFonts w:hint="default"/>
          <w:color w:val="auto"/>
          <w:lang w:val="en-IN"/>
        </w:rPr>
        <w:t>5</w:t>
      </w:r>
    </w:p>
    <w:p w14:paraId="1AAC24B9">
      <w:pPr>
        <w:pStyle w:val="3"/>
        <w:tabs>
          <w:tab w:val="left" w:pos="1359"/>
          <w:tab w:val="left" w:pos="4862"/>
        </w:tabs>
        <w:spacing w:before="199"/>
        <w:rPr>
          <w:color w:val="auto"/>
        </w:rPr>
      </w:pPr>
      <w:r>
        <w:rPr>
          <w:b w:val="0"/>
          <w:color w:val="auto"/>
          <w:sz w:val="22"/>
        </w:rPr>
        <w:tab/>
      </w:r>
    </w:p>
    <w:p w14:paraId="5AFC5CB6">
      <w:pPr>
        <w:pStyle w:val="7"/>
        <w:rPr>
          <w:b/>
        </w:rPr>
      </w:pPr>
    </w:p>
    <w:p w14:paraId="63C880F6">
      <w:pPr>
        <w:pStyle w:val="2"/>
        <w:tabs>
          <w:tab w:val="left" w:pos="2201"/>
          <w:tab w:val="right" w:pos="9054"/>
        </w:tabs>
        <w:rPr>
          <w:color w:val="212121"/>
        </w:rPr>
      </w:pPr>
      <w:bookmarkStart w:id="0" w:name="UNIT_I:_INTRODUCTION____________________"/>
      <w:bookmarkEnd w:id="0"/>
      <w:r>
        <w:rPr>
          <w:color w:val="212121"/>
        </w:rPr>
        <w:t xml:space="preserve">UNIT - </w:t>
      </w:r>
      <w:r>
        <w:rPr>
          <w:color w:val="212121"/>
          <w:spacing w:val="-5"/>
        </w:rPr>
        <w:t>IV</w:t>
      </w:r>
      <w:r>
        <w:rPr>
          <w:color w:val="212121"/>
        </w:rPr>
        <w:tab/>
      </w:r>
    </w:p>
    <w:p w14:paraId="345C69E2">
      <w:pPr>
        <w:pStyle w:val="7"/>
        <w:rPr>
          <w:sz w:val="22"/>
        </w:rPr>
      </w:pPr>
    </w:p>
    <w:p w14:paraId="6C6909D0">
      <w:pPr>
        <w:spacing w:before="100" w:beforeAutospacing="1" w:after="100" w:afterAutospacing="1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sz w:val="24"/>
          <w:szCs w:val="24"/>
          <w:u w:val="single"/>
        </w:rPr>
        <w:t>PART A (1 MARKS)</w:t>
      </w:r>
    </w:p>
    <w:tbl>
      <w:tblPr>
        <w:tblStyle w:val="1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34A4FB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9576" w:type="dxa"/>
          </w:tcPr>
          <w:p w14:paraId="7D73F6F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A power diode conducts current when it is:</w:t>
            </w:r>
          </w:p>
          <w:p w14:paraId="195BC21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Reverse biased B) Forward biased C) Zero biased D) Gate triggered </w:t>
            </w:r>
          </w:p>
        </w:tc>
      </w:tr>
      <w:tr w14:paraId="0B0749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5C26898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The reverse recovery time of a power diode is the time required for the diode to:</w:t>
            </w:r>
          </w:p>
          <w:p w14:paraId="34ED854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Turn ON completely B) Store charge C) Stop conducting after reverse bias is applied </w:t>
            </w:r>
          </w:p>
          <w:p w14:paraId="10BA1200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D) Increase forward current </w:t>
            </w:r>
          </w:p>
        </w:tc>
      </w:tr>
      <w:tr w14:paraId="76D0A6D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1EACCBA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3.A power BJT is primarily a:</w:t>
            </w:r>
          </w:p>
          <w:p w14:paraId="585596D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Voltage-controlled device B) Current-controlled device </w:t>
            </w:r>
          </w:p>
          <w:p w14:paraId="28A5C0D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Frequency-controlled device D) Light-controlled device </w:t>
            </w:r>
          </w:p>
        </w:tc>
      </w:tr>
      <w:tr w14:paraId="7CE9E4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9576" w:type="dxa"/>
          </w:tcPr>
          <w:p w14:paraId="6C0DFE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For a power BJT to turn ON, the base-emitter junction must be:</w:t>
            </w:r>
          </w:p>
          <w:p w14:paraId="5CBAA7F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Reverse biased      B) Forward biased C) Open circuited        D) Zero biased </w:t>
            </w:r>
          </w:p>
        </w:tc>
      </w:tr>
      <w:tr w14:paraId="3A8704C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227D3CD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5.The turn-OFF time of a power BJT is increased mainly due to:</w:t>
            </w:r>
          </w:p>
          <w:p w14:paraId="657264C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Minority carrier storage B) Gate capacitance </w:t>
            </w:r>
          </w:p>
          <w:p w14:paraId="0542E29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Avalanche effect D) Forward voltage drop </w:t>
            </w:r>
          </w:p>
        </w:tc>
      </w:tr>
      <w:tr w14:paraId="6355D13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2F1BA6D1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6.A power MOSFET is a:</w:t>
            </w:r>
          </w:p>
          <w:p w14:paraId="69C0617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Current-controlled device B) Voltage-controlled device </w:t>
            </w:r>
          </w:p>
          <w:p w14:paraId="3F8BC7A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Temperature-controlled device D) Light-controlled device </w:t>
            </w:r>
          </w:p>
        </w:tc>
      </w:tr>
      <w:tr w14:paraId="3970AD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9576" w:type="dxa"/>
          </w:tcPr>
          <w:p w14:paraId="622EF43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7.The input impedance of a power MOSFET is generally:</w:t>
            </w:r>
          </w:p>
          <w:p w14:paraId="1BEEB95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Very low B) Low C) High D) Zero </w:t>
            </w:r>
          </w:p>
        </w:tc>
      </w:tr>
      <w:tr w14:paraId="35CF707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12AE588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8.A power MOSFET is turned ON by applying suitable voltage between:</w:t>
            </w:r>
          </w:p>
          <w:p w14:paraId="470088A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Anode and cathode B) Collector and emitter </w:t>
            </w:r>
          </w:p>
          <w:p w14:paraId="4253762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Gate and source D) Gate and drain </w:t>
            </w:r>
          </w:p>
        </w:tc>
      </w:tr>
      <w:tr w14:paraId="0763C50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40D9C0E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9.The major advantage of a power MOSFET in high-frequency switching is:</w:t>
            </w:r>
          </w:p>
          <w:p w14:paraId="2713FC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Low switching speed B) High switching speed </w:t>
            </w:r>
          </w:p>
          <w:p w14:paraId="25F0A5F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High storage time D) Need for continuous gate current </w:t>
            </w:r>
          </w:p>
        </w:tc>
      </w:tr>
      <w:tr w14:paraId="4441E8B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31C2A5C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10. IGBT combines the characteristics of:</w:t>
            </w:r>
          </w:p>
          <w:p w14:paraId="0F5BE0A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SCR and TRIAC B) MOSFET and BJT </w:t>
            </w:r>
          </w:p>
          <w:p w14:paraId="5BAAF5F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Diode and SCR D) BJT and TRIAC </w:t>
            </w:r>
          </w:p>
        </w:tc>
      </w:tr>
      <w:tr w14:paraId="6BA32C3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19898F5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11.The terminals of an IGBT are:</w:t>
            </w:r>
          </w:p>
          <w:p w14:paraId="0B01998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Anode, Cathode, Gate B) Collector, Base, Emitter </w:t>
            </w:r>
          </w:p>
          <w:p w14:paraId="0D8B519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Drain, Gate, Source D) Collector, Gate, Emitter </w:t>
            </w:r>
          </w:p>
        </w:tc>
      </w:tr>
      <w:tr w14:paraId="4461A06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9576" w:type="dxa"/>
          </w:tcPr>
          <w:p w14:paraId="12951B5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12. The IGBT is controlled by:</w:t>
            </w:r>
          </w:p>
          <w:p w14:paraId="7FE42B3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Gate voltage B) Base current C) Anode current D) Cathode voltage </w:t>
            </w:r>
          </w:p>
        </w:tc>
      </w:tr>
      <w:tr w14:paraId="60D3C5F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9576" w:type="dxa"/>
          </w:tcPr>
          <w:p w14:paraId="61839B5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13.An SCR has how many terminals?</w:t>
            </w:r>
          </w:p>
          <w:p w14:paraId="0808310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Two B) Three C) Four D) Five </w:t>
            </w:r>
          </w:p>
        </w:tc>
      </w:tr>
      <w:tr w14:paraId="751E607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23E7677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14.The three terminals of an SCR are:</w:t>
            </w:r>
          </w:p>
          <w:p w14:paraId="28490A7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Collector, Base, Emitter B) Drain, Gate, Source C) Anode, Cathode, Gate </w:t>
            </w:r>
          </w:p>
          <w:p w14:paraId="311131C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D) Anode, Base, Gate </w:t>
            </w:r>
          </w:p>
        </w:tc>
      </w:tr>
      <w:tr w14:paraId="56C455D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9576" w:type="dxa"/>
          </w:tcPr>
          <w:p w14:paraId="51B5AA4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15.An SCR can be turned ON by applying a suitable pulse to its:</w:t>
            </w:r>
          </w:p>
          <w:p w14:paraId="0471033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Anode B) Cathode C) Gate D) Junction </w:t>
            </w:r>
          </w:p>
        </w:tc>
      </w:tr>
      <w:tr w14:paraId="5A1E72E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5278E1F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16.Once an SCR is turned ON, removing the gate signal:</w:t>
            </w:r>
          </w:p>
          <w:p w14:paraId="4061210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Immediately turns it OFF B) Does not turn it OFF </w:t>
            </w:r>
          </w:p>
          <w:p w14:paraId="73D2EC0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Increases gate current D) Causes reverse conduction </w:t>
            </w:r>
          </w:p>
        </w:tc>
      </w:tr>
      <w:tr w14:paraId="30882F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37768C8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17.A TRIAC is mainly used for:</w:t>
            </w:r>
          </w:p>
          <w:p w14:paraId="146BA8B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Unidirectional AC switching B) Bidirectional AC switching </w:t>
            </w:r>
          </w:p>
          <w:p w14:paraId="2C9B014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DC amplification only       D) Rectification only </w:t>
            </w:r>
          </w:p>
        </w:tc>
      </w:tr>
      <w:tr w14:paraId="4316B22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55606B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18.A TRIAC can conduct current:</w:t>
            </w:r>
          </w:p>
          <w:p w14:paraId="759E6F4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In one direction only                B) In both directions </w:t>
            </w:r>
          </w:p>
          <w:p w14:paraId="67BD64B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Only in reverse direction           D) Only at zero voltage </w:t>
            </w:r>
          </w:p>
        </w:tc>
      </w:tr>
      <w:tr w14:paraId="4FD10FC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9576" w:type="dxa"/>
          </w:tcPr>
          <w:p w14:paraId="2E93E56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19. Which device generally has the fastest switching capability among the following?</w:t>
            </w:r>
          </w:p>
          <w:p w14:paraId="70A7C26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SCR         B) Power BJT </w:t>
            </w:r>
          </w:p>
          <w:p w14:paraId="44F05A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Power MOSFET       D) TRIAC </w:t>
            </w:r>
          </w:p>
        </w:tc>
      </w:tr>
      <w:tr w14:paraId="45DD460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</w:trPr>
        <w:tc>
          <w:tcPr>
            <w:tcW w:w="9576" w:type="dxa"/>
          </w:tcPr>
          <w:p w14:paraId="0D51CD5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20.Which parameter is particularly important in determining the switching performance of a power semiconductor device?</w:t>
            </w:r>
          </w:p>
          <w:p w14:paraId="30D5E80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A) Switching time          B) Physical size only </w:t>
            </w:r>
          </w:p>
          <w:p w14:paraId="6CEFFE13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C) Colour of the device  D) Package shape only </w:t>
            </w:r>
          </w:p>
        </w:tc>
      </w:tr>
    </w:tbl>
    <w:p w14:paraId="62B9B93D">
      <w:pPr>
        <w:spacing w:after="0" w:line="240" w:lineRule="auto"/>
        <w:ind w:left="720"/>
        <w:jc w:val="center"/>
        <w:rPr>
          <w:rFonts w:ascii="Times New Roman" w:hAnsi="Times New Roman" w:eastAsia="Times New Roman" w:cs="Times New Roman"/>
          <w:sz w:val="24"/>
          <w:szCs w:val="24"/>
          <w:u w:val="single"/>
        </w:rPr>
      </w:pPr>
    </w:p>
    <w:p w14:paraId="0C133220">
      <w:pPr>
        <w:spacing w:after="0" w:line="240" w:lineRule="auto"/>
        <w:ind w:left="720"/>
        <w:jc w:val="center"/>
        <w:rPr>
          <w:rFonts w:ascii="Times New Roman" w:hAnsi="Times New Roman" w:eastAsia="Times New Roman" w:cs="Times New Roman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sz w:val="24"/>
          <w:szCs w:val="24"/>
          <w:u w:val="single"/>
        </w:rPr>
        <w:t>PART A (3MARKS)</w:t>
      </w:r>
    </w:p>
    <w:tbl>
      <w:tblPr>
        <w:tblStyle w:val="10"/>
        <w:tblW w:w="0" w:type="auto"/>
        <w:tblInd w:w="72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2B9181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3D0B5B2D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State the operating principle of a power diode and explain its switching characteristics.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05B2D2D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45E140FE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Explain the operating principle of a Power BJT and mention its turn-ON and turn-OFF characteristics.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4AC163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4F09B63C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Explain the operating principle of a Power MOSFET. Why is it suitable for high-frequency switching?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7A683A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46E743EB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State the operating principle of an IGBT and list its important switching characteristics.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6B5ACD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3D76D248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Explain the operating principle of an SCR and describe its turn-ON and turn-OFF characteristics.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644D7C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6F2A67E4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Explain the operating principle of a TRIAC and mention its bidirectional switching characteristics.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614764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676B6AB5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What is reverse recovery time in a power diode? Explain its significance in switching applications.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38FCFDF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7439556B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Differentiate between Power BJT and Power MOSFET based on their control mechanism and switching speed.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773C81C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66DDC6F0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Why is a MOSFET called a voltage-controlled device? Explain briefly.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7BF3BD5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0B435DC8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Why is an IGBT preferred in medium- and high-power switching applications?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0722596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6480EDC3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Define latching current and holding current of an SCR.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406FB8F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1FABCE6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What is meant by gate triggering of an SCR? State the conditions required for SCR turn-ON.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2B5BE6B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1E7D1BD7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Explain the need for commutation in an SCR and mention its significance.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36D24E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43E9A063">
            <w:pPr>
              <w:pStyle w:val="17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Why can a TRIAC conduct current in both directions? Explain briefly.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</w:p>
        </w:tc>
      </w:tr>
      <w:tr w14:paraId="50D438F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01915D54">
            <w:pPr>
              <w:pBdr>
                <w:top w:val="single" w:color="auto" w:sz="6" w:space="1"/>
              </w:pBd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Symbol" w:eastAsia="Times New Roman" w:cs="Times New Roman"/>
                <w:sz w:val="24"/>
                <w:szCs w:val="24"/>
              </w:rPr>
              <w:t xml:space="preserve">      15.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Compare the switching characteristics of SCR, MOSFET and IGBT.</w:t>
            </w:r>
          </w:p>
        </w:tc>
      </w:tr>
    </w:tbl>
    <w:p w14:paraId="4030D4B3">
      <w:pPr>
        <w:pBdr>
          <w:top w:val="single" w:color="auto" w:sz="6" w:space="1"/>
        </w:pBd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14:paraId="585586BB">
      <w:pPr>
        <w:pBdr>
          <w:top w:val="single" w:color="auto" w:sz="6" w:space="1"/>
        </w:pBd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  <w:t>PART B(1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  <w:lang w:val="en-IN"/>
        </w:rPr>
        <w:t>0</w:t>
      </w:r>
      <w:bookmarkStart w:id="1" w:name="_GoBack"/>
      <w:bookmarkEnd w:id="1"/>
      <w:r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  <w:t xml:space="preserve"> MARKS)</w:t>
      </w:r>
    </w:p>
    <w:tbl>
      <w:tblPr>
        <w:tblStyle w:val="10"/>
        <w:tblW w:w="0" w:type="auto"/>
        <w:tblInd w:w="72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5837DC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358C953E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operating principle and switching characteristics of a power diode with neat circuit diagram and V–I characteristics. Discuss forward recovery and reverse recovery phenomena.</w:t>
            </w:r>
          </w:p>
        </w:tc>
      </w:tr>
      <w:tr w14:paraId="4ABC025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41C4364E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construction and operating principle of a Power BJT. Discuss its turn-ON and turn-OFF switching characteristics with suitable waveforms.</w:t>
            </w:r>
          </w:p>
        </w:tc>
      </w:tr>
      <w:tr w14:paraId="67980A6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3631B018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construction and operating principle of a Power MOSFET. Describe its switching characteristics during turn-ON and turn-OFF with suitable waveforms.</w:t>
            </w:r>
          </w:p>
        </w:tc>
      </w:tr>
      <w:tr w14:paraId="50C42FF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21D29E1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construction and operating principle of an IGBT. Discuss its turn-ON and turn-OFF switching characteristics with suitable waveforms.</w:t>
            </w:r>
          </w:p>
        </w:tc>
      </w:tr>
      <w:tr w14:paraId="7845BAA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79EAA629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construction, operating principle and V–I characteristics of an SCR. Discuss its turn-ON and turn-OFF switching characteristics with suitable waveforms.</w:t>
            </w:r>
          </w:p>
        </w:tc>
      </w:tr>
      <w:tr w14:paraId="329DFA7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08F82C76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construction and operating principle of a TRIAC. Discuss its V–I characteristics and bidirectional switching characteristics with suitable waveforms.</w:t>
            </w:r>
          </w:p>
        </w:tc>
      </w:tr>
      <w:tr w14:paraId="5250570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7EB857EA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operating principles and switching characteristics of Power Diode, Power BJT, Power MOSFET, IGBT, SCR and TRIAC. Compare their switching speed, control mechanism and applications.</w:t>
            </w:r>
          </w:p>
        </w:tc>
      </w:tr>
      <w:tr w14:paraId="2CF7FDC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7E122306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turn-ON and turn-OFF processes of Power BJT, Power MOSFET and IGBT. Draw and explain the relevant voltage and current waveforms.</w:t>
            </w:r>
          </w:p>
        </w:tc>
      </w:tr>
      <w:tr w14:paraId="62C51EF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01272C1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Explain the operating principle and switching characteristics of SCR and TRIAC. Compare their triggering and turn-OFF mechanisms.</w:t>
            </w:r>
          </w:p>
        </w:tc>
      </w:tr>
      <w:tr w14:paraId="2A8A1BC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1BCBAC12">
            <w:pPr>
              <w:pStyle w:val="8"/>
              <w:numPr>
                <w:ilvl w:val="0"/>
                <w:numId w:val="2"/>
              </w:numPr>
            </w:pPr>
            <w:r>
              <w:rPr>
                <w:rStyle w:val="9"/>
              </w:rPr>
              <w:t>With neat diagrams and waveforms, explain the operating principle, V–I characteristics and switching characteristics of Power Diode, Power BJT, Power MOSFET, IGBT, SCR and TRIAC</w:t>
            </w:r>
          </w:p>
        </w:tc>
      </w:tr>
      <w:tr w14:paraId="0ECAD3A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hidden/>
        </w:trPr>
        <w:tc>
          <w:tcPr>
            <w:tcW w:w="8856" w:type="dxa"/>
          </w:tcPr>
          <w:p w14:paraId="146FB36E">
            <w:pPr>
              <w:pBdr>
                <w:top w:val="single" w:color="auto" w:sz="6" w:space="1"/>
              </w:pBdr>
              <w:spacing w:after="0" w:line="240" w:lineRule="auto"/>
              <w:jc w:val="center"/>
              <w:rPr>
                <w:rFonts w:ascii="Arial" w:hAnsi="Arial" w:eastAsia="Times New Roman" w:cs="Arial"/>
                <w:vanish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vanish/>
                <w:sz w:val="16"/>
                <w:szCs w:val="16"/>
              </w:rPr>
              <w:t>Bottom of Form</w:t>
            </w:r>
          </w:p>
        </w:tc>
      </w:tr>
    </w:tbl>
    <w:p w14:paraId="2E8A2DE5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F612F1"/>
    <w:multiLevelType w:val="multilevel"/>
    <w:tmpl w:val="16F612F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F3D3ED5"/>
    <w:multiLevelType w:val="multilevel"/>
    <w:tmpl w:val="3F3D3ED5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FD175B"/>
    <w:rsid w:val="00071356"/>
    <w:rsid w:val="003A45F1"/>
    <w:rsid w:val="005B2AB9"/>
    <w:rsid w:val="0063358E"/>
    <w:rsid w:val="00761C84"/>
    <w:rsid w:val="00A47C66"/>
    <w:rsid w:val="00AA3739"/>
    <w:rsid w:val="00B10724"/>
    <w:rsid w:val="00B824C1"/>
    <w:rsid w:val="00BA2F1B"/>
    <w:rsid w:val="00C94129"/>
    <w:rsid w:val="00DC4FE5"/>
    <w:rsid w:val="00F96844"/>
    <w:rsid w:val="00FB24ED"/>
    <w:rsid w:val="00FD175B"/>
    <w:rsid w:val="0B8A65CF"/>
    <w:rsid w:val="0EC84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link w:val="11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link w:val="20"/>
    <w:qFormat/>
    <w:uiPriority w:val="1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9">
    <w:name w:val="Strong"/>
    <w:basedOn w:val="5"/>
    <w:qFormat/>
    <w:uiPriority w:val="22"/>
    <w:rPr>
      <w:b/>
      <w:bCs/>
    </w:rPr>
  </w:style>
  <w:style w:type="table" w:styleId="10">
    <w:name w:val="Table Grid"/>
    <w:basedOn w:val="6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Heading 3 Char"/>
    <w:basedOn w:val="5"/>
    <w:link w:val="4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customStyle="1" w:styleId="12">
    <w:name w:val="HTML Top of Form"/>
    <w:basedOn w:val="1"/>
    <w:next w:val="1"/>
    <w:link w:val="13"/>
    <w:semiHidden/>
    <w:unhideWhenUsed/>
    <w:qFormat/>
    <w:uiPriority w:val="99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</w:rPr>
  </w:style>
  <w:style w:type="character" w:customStyle="1" w:styleId="13">
    <w:name w:val="z-Top of Form Char"/>
    <w:basedOn w:val="5"/>
    <w:link w:val="12"/>
    <w:semiHidden/>
    <w:qFormat/>
    <w:uiPriority w:val="99"/>
    <w:rPr>
      <w:rFonts w:ascii="Arial" w:hAnsi="Arial" w:eastAsia="Times New Roman" w:cs="Arial"/>
      <w:vanish/>
      <w:sz w:val="16"/>
      <w:szCs w:val="16"/>
    </w:rPr>
  </w:style>
  <w:style w:type="paragraph" w:customStyle="1" w:styleId="14">
    <w:name w:val="placeholder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15">
    <w:name w:val="HTML Bottom of Form"/>
    <w:basedOn w:val="1"/>
    <w:next w:val="1"/>
    <w:link w:val="16"/>
    <w:semiHidden/>
    <w:unhideWhenUsed/>
    <w:qFormat/>
    <w:uiPriority w:val="99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</w:rPr>
  </w:style>
  <w:style w:type="character" w:customStyle="1" w:styleId="16">
    <w:name w:val="z-Bottom of Form Char"/>
    <w:basedOn w:val="5"/>
    <w:link w:val="15"/>
    <w:semiHidden/>
    <w:qFormat/>
    <w:uiPriority w:val="99"/>
    <w:rPr>
      <w:rFonts w:ascii="Arial" w:hAnsi="Arial" w:eastAsia="Times New Roman" w:cs="Arial"/>
      <w:vanish/>
      <w:sz w:val="16"/>
      <w:szCs w:val="16"/>
    </w:rPr>
  </w:style>
  <w:style w:type="paragraph" w:styleId="17">
    <w:name w:val="List Paragraph"/>
    <w:basedOn w:val="1"/>
    <w:qFormat/>
    <w:uiPriority w:val="34"/>
    <w:pPr>
      <w:ind w:left="720"/>
      <w:contextualSpacing/>
    </w:pPr>
  </w:style>
  <w:style w:type="character" w:customStyle="1" w:styleId="18">
    <w:name w:val="Heading 1 Char"/>
    <w:basedOn w:val="5"/>
    <w:link w:val="2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9">
    <w:name w:val="Heading 2 Char"/>
    <w:basedOn w:val="5"/>
    <w:link w:val="3"/>
    <w:semiHidden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20">
    <w:name w:val="Body Text Char"/>
    <w:basedOn w:val="5"/>
    <w:link w:val="7"/>
    <w:qFormat/>
    <w:uiPriority w:val="1"/>
    <w:rPr>
      <w:rFonts w:ascii="Times New Roman" w:hAnsi="Times New Roman" w:eastAsia="Times New Roman" w:cs="Times New Roman"/>
      <w:sz w:val="24"/>
      <w:szCs w:val="24"/>
    </w:rPr>
  </w:style>
  <w:style w:type="paragraph" w:customStyle="1" w:styleId="2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Arial" w:hAnsi="Arial" w:cs="Arial" w:eastAsiaTheme="minorHAnsi"/>
      <w:color w:val="000000"/>
      <w:sz w:val="24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901</Words>
  <Characters>4901</Characters>
  <Lines>42</Lines>
  <Paragraphs>12</Paragraphs>
  <TotalTime>4294967255</TotalTime>
  <ScaleCrop>false</ScaleCrop>
  <LinksUpToDate>false</LinksUpToDate>
  <CharactersWithSpaces>5880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2026-09-08T03:54:00Z</dcterms:created>
  <dc:creator>Examcell</dc:creator>
  <cp:lastModifiedBy>Karthick J</cp:lastModifiedBy>
  <dcterms:modified xsi:type="dcterms:W3CDTF">2026-09-13T02:23:55Z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eyJoZGlkIjoiNGY3ODQyNzM3MzBiOWE1MjgyNDI0MzBkMGU0YjQ4NjkiLCJ1c2VySWQiOiI1Njc1NDcxODUxMDkifQ==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E22707E616864742ACF12AAD35BEEED3_12</vt:lpwstr>
  </property>
</Properties>
</file>