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000000"/>
          <w:sz w:val="26"/>
        </w:rPr>
        <w:t>Project Design Phase-II</w:t>
      </w:r>
    </w:p>
    <w:p>
      <w:pPr>
        <w:spacing w:after="240"/>
      </w:pPr>
      <w:r>
        <w:rPr>
          <w:rFonts w:ascii="Arial" w:hAnsi="Arial"/>
          <w:b/>
          <w:color w:val="000000"/>
          <w:sz w:val="32"/>
        </w:rPr>
        <w:t>Data Flow Diagram &amp; User Stories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Data Flow Diagrams (DFD):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A Data Flow Diagram depicts how information flows into, through, and out of the ServiceNow Incident Workflow architecture.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9"/>
        </w:rPr>
        <w:t>Figure 2.2: ServiceNow Level-1 Data Flow Diagram (DFD)</w:t>
      </w:r>
    </w:p>
    <w:p>
      <w:pPr>
        <w:spacing w:before="200" w:after="60"/>
      </w:pPr>
      <w:r>
        <w:rPr>
          <w:rFonts w:ascii="Arial" w:hAnsi="Arial"/>
          <w:b/>
          <w:color w:val="000000"/>
          <w:sz w:val="23"/>
        </w:rPr>
        <w:t>Process Breakdown: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P1.0 Form Intake: Caller inputs Caller Name and Short Description into u_incident_workflow; Auto-number generates INC005xx.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P2.0 Trigger Evaluation: Flow Designer evaluates 'Record Created' with condition 'Category is empty'.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P3.0 Keyword Logic: Branching conditions parse Short Description for Wi-Fi, Projector, Password, and Slow Computer.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P4.0 Record Update: Table record updated with matching Category and dependent Subcategory.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P5.0 Notification Dispatch: Action 'Send Email' sends confirmation to Caller -&gt; Email.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User Stories: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4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User Type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Functional Requirement (Epic)</w:t>
            </w:r>
          </w:p>
        </w:tc>
        <w:tc>
          <w:tcPr>
            <w:tcW w:type="dxa" w:w="100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User Story Number</w:t>
            </w:r>
          </w:p>
        </w:tc>
        <w:tc>
          <w:tcPr>
            <w:tcW w:type="dxa" w:w="259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User Story / Task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Acceptance Criteria</w:t>
            </w:r>
          </w:p>
        </w:tc>
        <w:tc>
          <w:tcPr>
            <w:tcW w:type="dxa" w:w="86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Priority</w:t>
            </w:r>
          </w:p>
        </w:tc>
        <w:tc>
          <w:tcPr>
            <w:tcW w:type="dxa" w:w="100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Release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(Teacher/Student)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Ticket Intake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 caller, I want to submit an IT ticket with just my name and short description.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Form saves successfully with mandatory fields only.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Sprint-1</w:t>
            </w:r>
          </w:p>
        </w:tc>
      </w:tr>
      <w:tr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System Administrator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Data Architecture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USN-2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an admin, I want a custom table 'Incident WorkFlow' with Auto-numbering.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Auto-number generates INC005xx prefix.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Sprint-1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System Administrator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Taxonomy &amp; Dependencies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an admin, I want Subcategory choices to dynamically filter by Category.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Subcategory choices match Category dictionary dependency.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Sprint-1</w:t>
            </w:r>
          </w:p>
        </w:tc>
      </w:tr>
      <w:tr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(User)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Automation (Network)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USN-4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 user reporting Wi-Fi issues, I want the ticket to auto-categorize as Network / Wi-Fi.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Short description with 'Wi-Fi' auto-populates Network/Wi-Fi.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Sprint-1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(User)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Automation (Hardware)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 user reporting projector issues, I want the ticket to auto-categorize as Hardware / Projector.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Short description with 'Projector' auto-populates Hardware/Projector.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Sprint-1</w:t>
            </w:r>
          </w:p>
        </w:tc>
      </w:tr>
      <w:tr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(User)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Automation (Access)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USN-6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 user reporting password issues, I want ticket to auto-categorize as Access / Forgot Password.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Short description with 'Password' auto-populates Access/Forgot Password.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Sprint-1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(User)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Automation (Performance)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 user reporting PC slowness, I want ticket to auto-categorize as Performance / Slow Computer.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Short description with 'Slow Computer' auto-populates Performance/Slow Computer.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Sprint-1</w:t>
            </w:r>
          </w:p>
        </w:tc>
      </w:tr>
      <w:tr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(User)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Notification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USN-8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 caller, I want an automated email upon submission with ticket confirmation.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Email sent to caller's registered email with ticket details.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Sprint-2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Helpdesk Agent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Execution Audit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an IT agent, I want to view Flow Execution history to verify logic execution.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execution status shows Completed with exact pill values.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Medium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Sprint-2</w:t>
            </w:r>
          </w:p>
        </w:tc>
      </w:tr>
      <w:tr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System Administrator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Deployment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USN-10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 an admin, I want all configurations packaged in a completed Update Set.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Update set exports cleanly to XML with 0 errors.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Sprint-2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