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Times New Roman" w:hAnsi="Times New Roman"/>
          <w:b/>
          <w:color w:val="000000"/>
          <w:sz w:val="28"/>
        </w:rPr>
        <w:t>ServiceNow Administrator Project Documentation</w:t>
      </w:r>
    </w:p>
    <w:p>
      <w:pPr>
        <w:spacing w:after="240"/>
      </w:pPr>
      <w:r>
        <w:rPr>
          <w:rFonts w:ascii="Times New Roman" w:hAnsi="Times New Roman"/>
          <w:b/>
          <w:color w:val="000000"/>
          <w:sz w:val="36"/>
        </w:rPr>
        <w:t>Functional Solution Design (FSD) Document</w:t>
      </w:r>
    </w:p>
    <w:p>
      <w:pPr>
        <w:spacing w:before="280" w:after="80"/>
      </w:pPr>
      <w:r>
        <w:rPr>
          <w:rFonts w:ascii="Times New Roman" w:hAnsi="Times New Roman"/>
          <w:b/>
          <w:color w:val="000000"/>
          <w:sz w:val="28"/>
        </w:rPr>
        <w:t>1. Introduction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/>
          <w:color w:val="000000"/>
          <w:sz w:val="24"/>
        </w:rPr>
        <w:t xml:space="preserve">Project Title: </w:t>
      </w:r>
      <w:r>
        <w:rPr>
          <w:rFonts w:ascii="Times New Roman" w:hAnsi="Times New Roman"/>
          <w:color w:val="000000"/>
          <w:sz w:val="24"/>
        </w:rPr>
        <w:t>Auto Ticket Classification using Flow Designer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/>
          <w:color w:val="000000"/>
          <w:sz w:val="24"/>
        </w:rPr>
        <w:t xml:space="preserve">Team ID: </w:t>
      </w:r>
      <w:r>
        <w:rPr>
          <w:rFonts w:ascii="Times New Roman" w:hAnsi="Times New Roman"/>
          <w:color w:val="000000"/>
          <w:sz w:val="24"/>
        </w:rPr>
        <w:t>SWTID-2026-7735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/>
          <w:color w:val="000000"/>
          <w:sz w:val="24"/>
        </w:rPr>
        <w:t xml:space="preserve">Project Author: </w:t>
      </w:r>
      <w:r>
        <w:rPr>
          <w:rFonts w:ascii="Times New Roman" w:hAnsi="Times New Roman"/>
          <w:color w:val="000000"/>
          <w:sz w:val="24"/>
        </w:rPr>
        <w:t>Deepak (ServiceNow Administrator / Flow Designer Specialist)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/>
          <w:color w:val="000000"/>
          <w:sz w:val="24"/>
        </w:rPr>
        <w:t xml:space="preserve">Submission Date: </w:t>
      </w:r>
      <w:r>
        <w:rPr>
          <w:rFonts w:ascii="Times New Roman" w:hAnsi="Times New Roman"/>
          <w:color w:val="000000"/>
          <w:sz w:val="24"/>
        </w:rPr>
        <w:t>03 October 2026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/>
          <w:color w:val="000000"/>
          <w:sz w:val="24"/>
        </w:rPr>
        <w:t xml:space="preserve">Project Track: </w:t>
      </w:r>
      <w:r>
        <w:rPr>
          <w:rFonts w:ascii="Times New Roman" w:hAnsi="Times New Roman"/>
          <w:color w:val="000000"/>
          <w:sz w:val="24"/>
        </w:rPr>
        <w:t>ServiceNow Administrator Track – Practical Implementation Deliverable</w:t>
      </w:r>
    </w:p>
    <w:p>
      <w:pPr>
        <w:spacing w:before="280" w:after="80"/>
      </w:pPr>
      <w:r>
        <w:rPr>
          <w:rFonts w:ascii="Times New Roman" w:hAnsi="Times New Roman"/>
          <w:b/>
          <w:color w:val="000000"/>
          <w:sz w:val="28"/>
        </w:rPr>
        <w:t>2. Project Overview &amp; Business Requirements</w:t>
      </w:r>
    </w:p>
    <w:p>
      <w:pPr>
        <w:spacing w:after="120" w:line="276" w:lineRule="auto"/>
      </w:pPr>
      <w:r>
        <w:rPr>
          <w:rFonts w:ascii="Times New Roman" w:hAnsi="Times New Roman"/>
          <w:color w:val="000000"/>
          <w:sz w:val="24"/>
        </w:rPr>
        <w:t>The school IT helpdesk receives multiple incident requests daily from students and teachers, such as Wi-Fi issues, projector failures, password problems, and slow computers. Currently, IT staff manually reviews each request and assigns a category, which is time-consuming and inefficient. This project automates ticket classification using ServiceNow Flow Designer by analyzing keywords in the incident's short description and description fields.</w:t>
      </w:r>
    </w:p>
    <w:p>
      <w:pPr>
        <w:spacing w:after="120" w:line="276" w:lineRule="auto"/>
      </w:pPr>
      <w:r>
        <w:rPr>
          <w:rFonts w:ascii="Times New Roman" w:hAnsi="Times New Roman"/>
          <w:color w:val="000000"/>
          <w:sz w:val="24"/>
        </w:rPr>
        <w:t>Business Requirements: (1) Automatically classify IT tickets based on description; (2) Assign Category and Subcategory without manual intervention; (3) Support dependent choice logic; (4) Send automated email notification to caller; (5) Standardize data storage; (6) Ensure easy no-code maintenance.</w:t>
      </w:r>
    </w:p>
    <w:p>
      <w:pPr>
        <w:spacing w:before="280" w:after="80"/>
      </w:pPr>
      <w:r>
        <w:rPr>
          <w:rFonts w:ascii="Times New Roman" w:hAnsi="Times New Roman"/>
          <w:b/>
          <w:color w:val="000000"/>
          <w:sz w:val="28"/>
        </w:rPr>
        <w:t>3. Update Set &amp; Governance Configuration</w:t>
      </w:r>
    </w:p>
    <w:p>
      <w:pPr>
        <w:spacing w:after="120" w:line="276" w:lineRule="auto"/>
      </w:pPr>
      <w:r>
        <w:rPr>
          <w:rFonts w:ascii="Times New Roman" w:hAnsi="Times New Roman"/>
          <w:color w:val="000000"/>
          <w:sz w:val="24"/>
        </w:rPr>
        <w:t>Navigation: All menus -&gt; System Update Sets -&gt; Local Update Sets -&gt; New. Name: 'Project Update Set', State: 'In progress', Application: 'Global'. Under Related links, click 'Make This My Current Set'.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476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47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i/>
          <w:color w:val="595959"/>
          <w:sz w:val="20"/>
        </w:rPr>
        <w:t>Figure 6.1: Navigating to System Update Sets -&gt; Local Update Sets in All Menus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1595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595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i/>
          <w:color w:val="595959"/>
          <w:sz w:val="20"/>
        </w:rPr>
        <w:t>Figure 6.2: Creation of 'Project Update Set' with Global Scope and Make This My Current Set</w:t>
      </w:r>
    </w:p>
    <w:p>
      <w:pPr>
        <w:spacing w:before="280" w:after="80"/>
      </w:pPr>
      <w:r>
        <w:rPr>
          <w:rFonts w:ascii="Times New Roman" w:hAnsi="Times New Roman"/>
          <w:b/>
          <w:color w:val="000000"/>
          <w:sz w:val="28"/>
        </w:rPr>
        <w:t>4. Custom Table &amp; Schema Design</w:t>
      </w:r>
    </w:p>
    <w:p>
      <w:pPr>
        <w:spacing w:after="120" w:line="276" w:lineRule="auto"/>
      </w:pPr>
      <w:r>
        <w:rPr>
          <w:rFonts w:ascii="Times New Roman" w:hAnsi="Times New Roman"/>
          <w:color w:val="000000"/>
          <w:sz w:val="24"/>
        </w:rPr>
        <w:t>Navigation: All menus -&gt; System Definition -&gt; Tables -&gt; New. Label: 'Incident WorkFlow' (u_incident_workflow). Uncheck 'Create module'. In Controls section: Check 'Auto Number' = true. Prefix: 'INC', Number: '500', Number of digits: '5'.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270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27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i/>
          <w:color w:val="595959"/>
          <w:sz w:val="20"/>
        </w:rPr>
        <w:t>Figure 6.3: Navigating to System Definition -&gt; Tables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4222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22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i/>
          <w:color w:val="595959"/>
          <w:sz w:val="20"/>
        </w:rPr>
        <w:t>Figure 6.4: Tables List View and 'New' Table Action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41948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19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i/>
          <w:color w:val="595959"/>
          <w:sz w:val="20"/>
        </w:rPr>
        <w:t>Figure 6.5: Table Properties Configuration and Controls Auto Numbering Setup (Prefix: INC)</w:t>
      </w:r>
    </w:p>
    <w:p>
      <w:pPr>
        <w:spacing w:before="280" w:after="80"/>
      </w:pPr>
      <w:r>
        <w:rPr>
          <w:rFonts w:ascii="Times New Roman" w:hAnsi="Times New Roman"/>
          <w:b/>
          <w:color w:val="000000"/>
          <w:sz w:val="28"/>
        </w:rPr>
        <w:t>5. Form Design &amp; Field Creation</w:t>
      </w:r>
    </w:p>
    <w:p>
      <w:pPr>
        <w:spacing w:after="120" w:line="276" w:lineRule="auto"/>
      </w:pPr>
      <w:r>
        <w:rPr>
          <w:rFonts w:ascii="Times New Roman" w:hAnsi="Times New Roman"/>
          <w:color w:val="000000"/>
          <w:sz w:val="24"/>
        </w:rPr>
        <w:t>Navigation: Open table form -&gt; Context Menu -&gt; Configure -&gt; Form Designer. Create fields: Number, Caller (sys_user), Category (Choice), Subcategory (Choice), Short Description (String), Description (String), State (Choice), Assigned group (sys_user_group), Assigned to (sys_user).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181866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18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i/>
          <w:color w:val="595959"/>
          <w:sz w:val="20"/>
        </w:rPr>
        <w:t>Figure 6.6: Form Context Menu -&gt; Configure -&gt; Form Designer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5036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50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i/>
          <w:color w:val="595959"/>
          <w:sz w:val="20"/>
        </w:rPr>
        <w:t>Figure 6.7: Form Designer Field Choice Configuration for Category [Network, Hardware, Access, Performance]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6971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69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i/>
          <w:color w:val="595959"/>
          <w:sz w:val="20"/>
        </w:rPr>
        <w:t>Figure 6.8: Form Designer Field Choice Configuration for Subcategory [Wi-Fi, Projector, Forgot Password, Slow Compter]</w:t>
      </w:r>
    </w:p>
    <w:p>
      <w:pPr>
        <w:spacing w:before="280" w:after="80"/>
      </w:pPr>
      <w:r>
        <w:rPr>
          <w:rFonts w:ascii="Times New Roman" w:hAnsi="Times New Roman"/>
          <w:b/>
          <w:color w:val="000000"/>
          <w:sz w:val="28"/>
        </w:rPr>
        <w:t>6. Configuring Dependent Choices on Subcategory</w:t>
      </w:r>
    </w:p>
    <w:p>
      <w:pPr>
        <w:spacing w:after="120" w:line="276" w:lineRule="auto"/>
      </w:pPr>
      <w:r>
        <w:rPr>
          <w:rFonts w:ascii="Times New Roman" w:hAnsi="Times New Roman"/>
          <w:color w:val="000000"/>
          <w:sz w:val="24"/>
        </w:rPr>
        <w:t>Navigation: Right click 'Subcategory' field -&gt; Configure Dictionary -&gt; Advanced view -&gt; Dependent Field section -&gt; Check 'Use dependent field = true', Dependent on field: 'category'. In Choices related list, map: Wi-Fi -&gt; network, Projector -&gt; hardware, Forgot password -&gt; access, Slow computer -&gt; performance.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18094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09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i/>
          <w:color w:val="595959"/>
          <w:sz w:val="20"/>
        </w:rPr>
        <w:t>Figure 6.9: Subcategory Dictionary Entry -&gt; Dependent Field Configuration (Dependent on: category)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52179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21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i/>
          <w:color w:val="595959"/>
          <w:sz w:val="20"/>
        </w:rPr>
        <w:t>Figure 6.10: Mapping Subcategory Choices to Dependent Category Values in System Dictionary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2270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227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i/>
          <w:color w:val="595959"/>
          <w:sz w:val="20"/>
        </w:rPr>
        <w:t>Figure 6.11: Verification: Selecting Category 'Hardware' dynamically reveals Subcategory 'Projector'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10812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08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i/>
          <w:color w:val="595959"/>
          <w:sz w:val="20"/>
        </w:rPr>
        <w:t>Figure 6.12: Verification: Selecting Category 'Access' dynamically reveals Subcategory 'Forgot Password'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0178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01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i/>
          <w:color w:val="595959"/>
          <w:sz w:val="20"/>
        </w:rPr>
        <w:t>Figure 6.13: Verification: Selecting Category 'Performance' dynamically reveals Subcategory 'Slow Computer'</w:t>
      </w:r>
    </w:p>
    <w:p>
      <w:pPr>
        <w:spacing w:before="280" w:after="80"/>
      </w:pPr>
      <w:r>
        <w:rPr>
          <w:rFonts w:ascii="Times New Roman" w:hAnsi="Times New Roman"/>
          <w:b/>
          <w:color w:val="000000"/>
          <w:sz w:val="28"/>
        </w:rPr>
        <w:t>7. Flow Designer Automation &amp; Notification Setup</w:t>
      </w:r>
    </w:p>
    <w:p>
      <w:pPr>
        <w:spacing w:after="120" w:line="276" w:lineRule="auto"/>
      </w:pPr>
      <w:r>
        <w:rPr>
          <w:rFonts w:ascii="Times New Roman" w:hAnsi="Times New Roman"/>
          <w:color w:val="000000"/>
          <w:sz w:val="24"/>
        </w:rPr>
        <w:t>Navigation: All menus -&gt; Process Automation -&gt; Flow Designer -&gt; New -&gt; Flow. Name: 'Auto Classify School IT Tickets', Application: 'Global'.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9782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0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97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i/>
          <w:color w:val="595959"/>
          <w:sz w:val="20"/>
        </w:rPr>
        <w:t>Figure 6.14: Accessing Flow Designer under Process Automation and Workflow Studio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13744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37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i/>
          <w:color w:val="595959"/>
          <w:sz w:val="20"/>
        </w:rPr>
        <w:t>Figure 6.15: Creating Flow 'Auto Classify School IT Tickets' in Global Application Scope</w:t>
      </w:r>
    </w:p>
    <w:p>
      <w:pPr>
        <w:spacing w:before="200" w:after="60"/>
      </w:pPr>
      <w:r>
        <w:rPr>
          <w:rFonts w:ascii="Times New Roman" w:hAnsi="Times New Roman"/>
          <w:b/>
          <w:color w:val="000000"/>
          <w:sz w:val="25"/>
        </w:rPr>
        <w:t>Trigger &amp; Decision Logic Configuration:</w:t>
      </w:r>
    </w:p>
    <w:p>
      <w:pPr>
        <w:spacing w:after="120" w:line="276" w:lineRule="auto"/>
      </w:pPr>
      <w:r>
        <w:rPr>
          <w:rFonts w:ascii="Times New Roman" w:hAnsi="Times New Roman"/>
          <w:color w:val="000000"/>
          <w:sz w:val="24"/>
        </w:rPr>
        <w:t>Trigger: Record Created on Table 'Incident Workflow (u_incident_workflow)' where 'Category is empty'.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4805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48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i/>
          <w:color w:val="595959"/>
          <w:sz w:val="20"/>
        </w:rPr>
        <w:t>Figure 6.16: Flow Trigger Configuration (Record Created, Category is empty)</w:t>
      </w:r>
    </w:p>
    <w:p>
      <w:pPr>
        <w:spacing w:after="120" w:line="276" w:lineRule="auto"/>
      </w:pPr>
      <w:r>
        <w:rPr>
          <w:rFonts w:ascii="Times New Roman" w:hAnsi="Times New Roman"/>
          <w:color w:val="000000"/>
          <w:sz w:val="24"/>
        </w:rPr>
        <w:t>Branch 1 (Wi-Fi): If Short description CONTAINS 'Wi-Fi' OR CONTAINS 'Network' -&gt; Action: Update Record -&gt; Category = Network, Subcategory = Wi-Fi.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5312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53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i/>
          <w:color w:val="595959"/>
          <w:sz w:val="20"/>
        </w:rPr>
        <w:t>Figure 6.17: Branch 1 Logic: If Condition (Short Description contains Wi-Fi OR Network)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14574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457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i/>
          <w:color w:val="595959"/>
          <w:sz w:val="20"/>
        </w:rPr>
        <w:t>Figure 6.18: Branch 1 Action: Update Record (Category = Network, Subcategory = Wi-Fi)</w:t>
      </w:r>
    </w:p>
    <w:p>
      <w:pPr>
        <w:spacing w:after="120" w:line="276" w:lineRule="auto"/>
      </w:pPr>
      <w:r>
        <w:rPr>
          <w:rFonts w:ascii="Times New Roman" w:hAnsi="Times New Roman"/>
          <w:color w:val="000000"/>
          <w:sz w:val="24"/>
        </w:rPr>
        <w:t>Branch 2 (Projector): Else If Short description CONTAINS 'Projector' -&gt; Action: Update Record -&gt; Category = Hardware, Subcategory = Projector.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196600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660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i/>
          <w:color w:val="595959"/>
          <w:sz w:val="20"/>
        </w:rPr>
        <w:t>Figure 6.19: Branch 2 Logic: Else If Condition (Short Description contains Projector)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160654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606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i/>
          <w:color w:val="595959"/>
          <w:sz w:val="20"/>
        </w:rPr>
        <w:t>Figure 6.20: Branch 2 Action: Update Record (Category = Hardware, Subcategory = Projector)</w:t>
      </w:r>
    </w:p>
    <w:p>
      <w:pPr>
        <w:spacing w:after="120" w:line="276" w:lineRule="auto"/>
      </w:pPr>
      <w:r>
        <w:rPr>
          <w:rFonts w:ascii="Times New Roman" w:hAnsi="Times New Roman"/>
          <w:color w:val="000000"/>
          <w:sz w:val="24"/>
        </w:rPr>
        <w:t>Branch 3 (Password): Else If Short description CONTAINS 'Forgot password' -&gt; Action: Update Record -&gt; Category = Access, Subcategory = Forgot Password.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167843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678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i/>
          <w:color w:val="595959"/>
          <w:sz w:val="20"/>
        </w:rPr>
        <w:t>Figure 6.21: Branch 3 Logic: Else If Condition (Short Description contains Forgot password)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46784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9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467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i/>
          <w:color w:val="595959"/>
          <w:sz w:val="20"/>
        </w:rPr>
        <w:t>Figure 6.22: Branch 3 Action: Update Record (Category = Access, Subcategory = Forgot Password)</w:t>
      </w:r>
    </w:p>
    <w:p>
      <w:pPr>
        <w:spacing w:after="120" w:line="276" w:lineRule="auto"/>
      </w:pPr>
      <w:r>
        <w:rPr>
          <w:rFonts w:ascii="Times New Roman" w:hAnsi="Times New Roman"/>
          <w:color w:val="000000"/>
          <w:sz w:val="24"/>
        </w:rPr>
        <w:t>Branch 4 (Slow Computer): Else If Short description CONTAINS 'Slow Computer' -&gt; Action: Update Record -&gt; Category = Performance, Subcategory = Slow computer.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121961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219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i/>
          <w:color w:val="595959"/>
          <w:sz w:val="20"/>
        </w:rPr>
        <w:t>Figure 6.23: Branch 4 Logic: Else If Condition (Short Description contains Slow Computer)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04344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04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i/>
          <w:color w:val="595959"/>
          <w:sz w:val="20"/>
        </w:rPr>
        <w:t>Figure 6.24: Branch 4 Action: Update Record (Category = Performance, Subcategory = Slow Computer)</w:t>
      </w:r>
    </w:p>
    <w:p>
      <w:pPr>
        <w:spacing w:before="200" w:after="60"/>
      </w:pPr>
      <w:r>
        <w:rPr>
          <w:rFonts w:ascii="Times New Roman" w:hAnsi="Times New Roman"/>
          <w:b/>
          <w:color w:val="000000"/>
          <w:sz w:val="25"/>
        </w:rPr>
        <w:t>Action 5: Automated Caller Email Notification</w:t>
      </w:r>
    </w:p>
    <w:p>
      <w:pPr>
        <w:spacing w:after="120" w:line="276" w:lineRule="auto"/>
      </w:pPr>
      <w:r>
        <w:rPr>
          <w:rFonts w:ascii="Times New Roman" w:hAnsi="Times New Roman"/>
          <w:color w:val="000000"/>
          <w:sz w:val="24"/>
        </w:rPr>
        <w:t>Action: Send Email. In 'To' field, use Data Pill picker: Trigger -&gt; Incident Workflow Record -&gt; Caller -&gt; Email. Subject: 'Your Request for the issue has been submitted.' Body: Confirmation greeting. Click Activate on top right.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152635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9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526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i/>
          <w:color w:val="595959"/>
          <w:sz w:val="20"/>
        </w:rPr>
        <w:t>Figure 6.25: Configuring 'Send Email' Action with Data Pill Binding (Caller -&gt; Email)</w:t>
      </w:r>
    </w:p>
    <w:p>
      <w:pPr>
        <w:spacing w:before="280" w:after="80"/>
      </w:pPr>
      <w:r>
        <w:rPr>
          <w:rFonts w:ascii="Times New Roman" w:hAnsi="Times New Roman"/>
          <w:b/>
          <w:color w:val="000000"/>
          <w:sz w:val="28"/>
        </w:rPr>
        <w:t>8. Testing &amp; Validation Execution Evidence</w:t>
      </w:r>
    </w:p>
    <w:p>
      <w:pPr>
        <w:spacing w:after="120" w:line="276" w:lineRule="auto"/>
      </w:pPr>
      <w:r>
        <w:rPr>
          <w:rFonts w:ascii="Times New Roman" w:hAnsi="Times New Roman"/>
          <w:color w:val="000000"/>
          <w:sz w:val="24"/>
        </w:rPr>
        <w:t>Test Scenario 1 (Wi-Fi): Caller 'Alfonso Griglen', Short Description 'WiFi not working in library'. Record saves and auto-populates INC00511 with Category = Network, Subcategory = Wi-Fi.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065552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1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65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i/>
          <w:color w:val="595959"/>
          <w:sz w:val="20"/>
        </w:rPr>
        <w:t>Figure 6.26: Test Scenario 1 Verification: Record INC00511 Auto-Classified as Network / Wi-Fi</w:t>
      </w:r>
    </w:p>
    <w:p>
      <w:pPr>
        <w:spacing w:after="120" w:line="276" w:lineRule="auto"/>
      </w:pPr>
      <w:r>
        <w:rPr>
          <w:rFonts w:ascii="Times New Roman" w:hAnsi="Times New Roman"/>
          <w:color w:val="000000"/>
          <w:sz w:val="24"/>
        </w:rPr>
        <w:t>System Logs Email Inspection: Navigate to System Logs -&gt; Emails, search subject 'Your Request for the issue has been submitted', click Preview Mail.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1854844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5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54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i/>
          <w:color w:val="595959"/>
          <w:sz w:val="20"/>
        </w:rPr>
        <w:t>Figure 6.27: Navigating to System Logs -&gt; Emails to verify outbound notification dispatch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75702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75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i/>
          <w:color w:val="595959"/>
          <w:sz w:val="20"/>
        </w:rPr>
        <w:t>Figure 6.28: System Logs Emails table showing outbound message to savannah.kesich@example.com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5897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3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5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i/>
          <w:color w:val="595959"/>
          <w:sz w:val="20"/>
        </w:rPr>
        <w:t>Figure 6.29: Preview Email Dialog showing personalized confirmation message to caller</w:t>
      </w:r>
    </w:p>
    <w:p>
      <w:pPr>
        <w:spacing w:after="120" w:line="276" w:lineRule="auto"/>
      </w:pPr>
      <w:r>
        <w:rPr>
          <w:rFonts w:ascii="Times New Roman" w:hAnsi="Times New Roman"/>
          <w:color w:val="000000"/>
          <w:sz w:val="24"/>
        </w:rPr>
        <w:t>Test Scenario 2 (Projector): Caller 'Sam Sorokin', Short Description 'Projector not turning on'. Record saves and auto-populates INC00512 with Category = Hardware, Subcategory = Projector.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59111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2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591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i/>
          <w:color w:val="595959"/>
          <w:sz w:val="20"/>
        </w:rPr>
        <w:t>Figure 6.30: Test Scenario 2 Verification: Record INC00512 Auto-Classified as Hardware / Projector</w:t>
      </w:r>
    </w:p>
    <w:p>
      <w:pPr>
        <w:spacing w:before="280" w:after="80"/>
      </w:pPr>
      <w:r>
        <w:rPr>
          <w:rFonts w:ascii="Times New Roman" w:hAnsi="Times New Roman"/>
          <w:b/>
          <w:color w:val="000000"/>
          <w:sz w:val="28"/>
        </w:rPr>
        <w:t>9. Deployment &amp; Update Set XML Export</w:t>
      </w:r>
    </w:p>
    <w:p>
      <w:pPr>
        <w:spacing w:after="120" w:line="276" w:lineRule="auto"/>
      </w:pPr>
      <w:r>
        <w:rPr>
          <w:rFonts w:ascii="Times New Roman" w:hAnsi="Times New Roman"/>
          <w:color w:val="000000"/>
          <w:sz w:val="24"/>
        </w:rPr>
        <w:t>Navigation: All menus -&gt; System Update Sets -&gt; Local Update Sets -&gt; Open 'Project Update Set' -&gt; Change State to 'Complete' -&gt; Save form -&gt; Click 'Export to XML'.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4763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2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47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i/>
          <w:color w:val="595959"/>
          <w:sz w:val="20"/>
        </w:rPr>
        <w:t>Figure 6.31: Marking Project Update Set as 'Complete' and clicking 'Export to XML'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96937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2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69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i/>
          <w:color w:val="595959"/>
          <w:sz w:val="20"/>
        </w:rPr>
        <w:t>Figure 6.32: Browser Download History showing exported sys_remote_update_set_a7b40de6fc590ceaad36c.xml (182 KB)</w:t>
      </w:r>
    </w:p>
    <w:p>
      <w:pPr>
        <w:spacing w:before="280" w:after="80"/>
      </w:pPr>
      <w:r>
        <w:rPr>
          <w:rFonts w:ascii="Times New Roman" w:hAnsi="Times New Roman"/>
          <w:b/>
          <w:color w:val="000000"/>
          <w:sz w:val="28"/>
        </w:rPr>
        <w:t>10. Conclusion</w:t>
      </w:r>
    </w:p>
    <w:p>
      <w:pPr>
        <w:spacing w:after="120" w:line="276" w:lineRule="auto"/>
      </w:pPr>
      <w:r>
        <w:rPr>
          <w:rFonts w:ascii="Times New Roman" w:hAnsi="Times New Roman"/>
          <w:color w:val="000000"/>
          <w:sz w:val="24"/>
        </w:rPr>
        <w:t>The Auto Ticket Classification using Flow Designer project successfully delivers a complete, end-to-end automation solution for a school IT helpdesk. The primary objective of reducing manual effort in ticket categorization and improving response efficiency has been fully achieved.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