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Understanding Vercel, Render, and Cron Jobs</w:t>
      </w:r>
    </w:p>
    <w:p>
      <w:pPr>
        <w:spacing w:after="400"/>
      </w:pPr>
      <w:r>
        <w:rPr>
          <w:i/>
          <w:iCs/>
          <w:color w:val="555555"/>
        </w:rPr>
        <w:t xml:space="preserve">A beginner's guide to how your portfolio site is actually hosted and kept running</w:t>
      </w:r>
    </w:p>
    <w:p>
      <w:pPr>
        <w:pStyle w:val="Heading1"/>
        <w:spacing w:after="200" w:before="400"/>
      </w:pPr>
      <w:r>
        <w:t xml:space="preserve">1. The Big Picture</w:t>
      </w:r>
    </w:p>
    <w:p>
      <w:pPr>
        <w:spacing w:after="160"/>
      </w:pPr>
      <w:r>
        <w:t xml:space="preserve">Your portfolio has two separate halves, and each one lives on a different hosting service:</w:t>
      </w:r>
    </w:p>
    <w:p>
      <w:pPr>
        <w:pStyle w:val="ListParagraph"/>
        <w:numPr>
          <w:ilvl w:val="0"/>
          <w:numId w:val="1"/>
        </w:numPr>
        <w:spacing w:after="80"/>
      </w:pPr>
      <w:r>
        <w:t xml:space="preserve">The frontend (the Next.js website people actually see) is hosted on Vercel.</w:t>
      </w:r>
    </w:p>
    <w:p>
      <w:pPr>
        <w:pStyle w:val="ListParagraph"/>
        <w:numPr>
          <w:ilvl w:val="0"/>
          <w:numId w:val="1"/>
        </w:numPr>
        <w:spacing w:after="80"/>
      </w:pPr>
      <w:r>
        <w:t xml:space="preserve">The backend (the Spring Boot API that stores and serves your projects, skills, notes, etc.) is hosted on Render.</w:t>
      </w:r>
    </w:p>
    <w:p>
      <w:pPr>
        <w:spacing w:after="160"/>
      </w:pPr>
      <w:r>
        <w:t xml:space="preserve">A third piece, cron-job.org, isn't hosting anything — it's a small helper service that periodically "pings" your backend so it doesn't fall asleep. All three are explained below, in plain language, with why each one matters and what would happen without it.</w:t>
      </w:r>
    </w:p>
    <w:p>
      <w:pPr>
        <w:pStyle w:val="Heading1"/>
        <w:spacing w:after="200" w:before="400"/>
      </w:pPr>
      <w:r>
        <w:t xml:space="preserve">2. What Is Vercel?</w:t>
      </w:r>
    </w:p>
    <w:p>
      <w:pPr>
        <w:spacing w:after="160"/>
      </w:pPr>
      <w:r>
        <w:t xml:space="preserve">Vercel is a hosting platform built specifically for frontend frameworks like Next.js (the one your site uses), React, and similar. Think of it as a service whose entire job is: take your code from GitHub, build it into a working website, and serve it to anyone who visits your URL.</w:t>
      </w:r>
    </w:p>
    <w:p>
      <w:pPr>
        <w:pStyle w:val="Heading2"/>
        <w:spacing w:after="150" w:before="300"/>
      </w:pPr>
      <w:r>
        <w:t xml:space="preserve">How it works, step by step</w:t>
      </w:r>
    </w:p>
    <w:p>
      <w:pPr>
        <w:pStyle w:val="ListParagraph"/>
        <w:numPr>
          <w:ilvl w:val="0"/>
          <w:numId w:val="1"/>
        </w:numPr>
        <w:spacing w:after="80"/>
      </w:pPr>
      <w:r>
        <w:t xml:space="preserve">You connect your GitHub repository to Vercel once.</w:t>
      </w:r>
    </w:p>
    <w:p>
      <w:pPr>
        <w:pStyle w:val="ListParagraph"/>
        <w:numPr>
          <w:ilvl w:val="0"/>
          <w:numId w:val="1"/>
        </w:numPr>
        <w:spacing w:after="80"/>
      </w:pPr>
      <w:r>
        <w:t xml:space="preserve">Every time you push new code to your main branch, Vercel automatically notices and starts a new build.</w:t>
      </w:r>
    </w:p>
    <w:p>
      <w:pPr>
        <w:pStyle w:val="ListParagraph"/>
        <w:numPr>
          <w:ilvl w:val="0"/>
          <w:numId w:val="1"/>
        </w:numPr>
        <w:spacing w:after="80"/>
      </w:pPr>
      <w:r>
        <w:t xml:space="preserve">It runs your project's build command (for Next.js, that's essentially "next build"), which compiles your React components into optimized HTML, CSS, and JavaScript.</w:t>
      </w:r>
    </w:p>
    <w:p>
      <w:pPr>
        <w:pStyle w:val="ListParagraph"/>
        <w:numPr>
          <w:ilvl w:val="0"/>
          <w:numId w:val="1"/>
        </w:numPr>
        <w:spacing w:after="80"/>
      </w:pPr>
      <w:r>
        <w:t xml:space="preserve">Once the build succeeds, Vercel deploys it to its global network of servers and gives you a live URL.</w:t>
      </w:r>
    </w:p>
    <w:p>
      <w:pPr>
        <w:pStyle w:val="ListParagraph"/>
        <w:numPr>
          <w:ilvl w:val="0"/>
          <w:numId w:val="1"/>
        </w:numPr>
        <w:spacing w:after="80"/>
      </w:pPr>
      <w:r>
        <w:t xml:space="preserve">If the build fails, your old, working version keeps running — visitors never see a broken half-built site.</w:t>
      </w:r>
    </w:p>
    <w:p>
      <w:pPr>
        <w:pStyle w:val="Heading2"/>
        <w:spacing w:after="150" w:before="300"/>
      </w:pPr>
      <w:r>
        <w:t xml:space="preserve">Why it matters</w:t>
      </w:r>
    </w:p>
    <w:p>
      <w:pPr>
        <w:spacing w:after="160"/>
      </w:pPr>
      <w:r>
        <w:t xml:space="preserve">Before services like Vercel existed, deploying a website meant manually configuring a server, installing Node.js, setting up a process manager, configuring a reverse proxy, and more. Vercel automates all of that into "push code, get a live site." For a portfolio, this also means your site loads fast everywhere in the world, since Vercel serves it from servers close to wherever the visitor is (this is called a CDN — content delivery network).</w:t>
      </w:r>
    </w:p>
    <w:p>
      <w:pPr>
        <w:pStyle w:val="Heading2"/>
        <w:spacing w:after="150" w:before="300"/>
      </w:pPr>
      <w:r>
        <w:t xml:space="preserve">Any cost?</w:t>
      </w:r>
    </w:p>
    <w:p>
      <w:pPr>
        <w:spacing w:after="160"/>
      </w:pPr>
      <w:r>
        <w:t xml:space="preserve">Vercel's free ("Hobby") tier is what you're using — completely free for a personal project like this, no credit card required, no time limit.</w:t>
      </w:r>
    </w:p>
    <w:p>
      <w:pPr>
        <w:pStyle w:val="Heading1"/>
        <w:spacing w:after="200" w:before="400"/>
      </w:pPr>
      <w:r>
        <w:t xml:space="preserve">3. What Is Render?</w:t>
      </w:r>
    </w:p>
    <w:p>
      <w:pPr>
        <w:spacing w:after="160"/>
      </w:pPr>
      <w:r>
        <w:t xml:space="preserve">Render is a hosting platform for backend services and databases — the kinds of things that need to keep running continuously and respond to requests, rather than just serving static files. Your Spring Boot API and your PostgreSQL database both live here.</w:t>
      </w:r>
    </w:p>
    <w:p>
      <w:pPr>
        <w:pStyle w:val="Heading2"/>
        <w:spacing w:after="150" w:before="300"/>
      </w:pPr>
      <w:r>
        <w:t xml:space="preserve">How it works, step by step</w:t>
      </w:r>
    </w:p>
    <w:p>
      <w:pPr>
        <w:pStyle w:val="ListParagraph"/>
        <w:numPr>
          <w:ilvl w:val="0"/>
          <w:numId w:val="1"/>
        </w:numPr>
        <w:spacing w:after="80"/>
      </w:pPr>
      <w:r>
        <w:t xml:space="preserve">Similar to Vercel, you connect your GitHub repo, and Render watches for new commits.</w:t>
      </w:r>
    </w:p>
    <w:p>
      <w:pPr>
        <w:pStyle w:val="ListParagraph"/>
        <w:numPr>
          <w:ilvl w:val="0"/>
          <w:numId w:val="1"/>
        </w:numPr>
        <w:spacing w:after="80"/>
      </w:pPr>
      <w:r>
        <w:t xml:space="preserve">On a new push, Render builds your backend using the Dockerfile in your repo — this packages your Java application (and everything it needs to run) into a container.</w:t>
      </w:r>
    </w:p>
    <w:p>
      <w:pPr>
        <w:pStyle w:val="ListParagraph"/>
        <w:numPr>
          <w:ilvl w:val="0"/>
          <w:numId w:val="1"/>
        </w:numPr>
        <w:spacing w:after="80"/>
      </w:pPr>
      <w:r>
        <w:t xml:space="preserve">Render then starts that container running as a live web service, listening for API requests at your backend's URL.</w:t>
      </w:r>
    </w:p>
    <w:p>
      <w:pPr>
        <w:pStyle w:val="ListParagraph"/>
        <w:numPr>
          <w:ilvl w:val="0"/>
          <w:numId w:val="1"/>
        </w:numPr>
        <w:spacing w:after="80"/>
      </w:pPr>
      <w:r>
        <w:t xml:space="preserve">Environment variables (like your admin key, database password, and allowed frontend origins) are configured directly in Render's dashboard — never hardcoded into your code, so they stay private and can differ between your local machine and production.</w:t>
      </w:r>
    </w:p>
    <w:p>
      <w:pPr>
        <w:pStyle w:val="Heading2"/>
        <w:spacing w:after="150" w:before="300"/>
      </w:pPr>
      <w:r>
        <w:t xml:space="preserve">Why it matters</w:t>
      </w:r>
    </w:p>
    <w:p>
      <w:pPr>
        <w:spacing w:after="160"/>
      </w:pPr>
      <w:r>
        <w:t xml:space="preserve">Your Java backend genuinely needs a server that's always running — unlike a static frontend, it processes requests, talks to a real database, checks authentication, and so on. Render provides that continuously-running environment, plus a managed PostgreSQL database, without you needing to rent and configure an actual physical or virtual server yourself.</w:t>
      </w:r>
    </w:p>
    <w:p>
      <w:pPr>
        <w:pStyle w:val="Heading2"/>
        <w:spacing w:after="150" w:before="300"/>
      </w:pPr>
      <w:r>
        <w:t xml:space="preserve">The one quirk: free-tier "sleep"</w:t>
      </w:r>
    </w:p>
    <w:p>
      <w:pPr>
        <w:spacing w:after="160"/>
      </w:pPr>
      <w:r>
        <w:t xml:space="preserve">Render's free tier automatically puts your backend to sleep after about 15 minutes with no incoming traffic, to save resources across their whole platform. Waking back up (a "cold start") takes roughly 30–60 seconds. That's the delay you noticed — nothing broken, just how the free tier is designed to work.</w:t>
      </w:r>
    </w:p>
    <w:p>
      <w:pPr>
        <w:pStyle w:val="Heading2"/>
        <w:spacing w:after="150" w:before="300"/>
      </w:pPr>
      <w:r>
        <w:t xml:space="preserve">Any cost?</w:t>
      </w:r>
    </w:p>
    <w:p>
      <w:pPr>
        <w:spacing w:after="160"/>
      </w:pPr>
      <w:r>
        <w:t xml:space="preserve">Free tier: $0, but with the sleep behavior above. A paid tier (roughly $7/month at the time of writing) removes the sleep entirely and keeps your backend always-on, closer to what a real production company setup looks like.</w:t>
      </w:r>
    </w:p>
    <w:p>
      <w:pPr>
        <w:pStyle w:val="Heading1"/>
        <w:spacing w:after="200" w:before="400"/>
      </w:pPr>
      <w:r>
        <w:t xml:space="preserve">4. What Is a Cron Job (and cron-job.org)?</w:t>
      </w:r>
    </w:p>
    <w:p>
      <w:pPr>
        <w:spacing w:after="160"/>
      </w:pPr>
      <w:r>
        <w:t xml:space="preserve">"Cron" is a very old term (from Unix systems, decades old) for a program that runs a task automatically on a repeating schedule — every hour, every day, every 10 minutes, whatever you set. A "cron job" is simply one of those scheduled tasks.</w:t>
      </w:r>
    </w:p>
    <w:p>
      <w:pPr>
        <w:pStyle w:val="Heading2"/>
        <w:spacing w:after="150" w:before="300"/>
      </w:pPr>
      <w:r>
        <w:t xml:space="preserve">What cron-job.org specifically is</w:t>
      </w:r>
    </w:p>
    <w:p>
      <w:pPr>
        <w:spacing w:after="160"/>
      </w:pPr>
      <w:r>
        <w:t xml:space="preserve">cron-job.org is a free website that lets anyone schedule a simple, repeating task without needing to run their own server for it. In your case, the task is trivially simple: "visit this one URL every 10 minutes." It doesn't host anything of yours, doesn't store your data, and doesn't modify anything — it just knocks on your backend's door on a timer.</w:t>
      </w:r>
    </w:p>
    <w:p>
      <w:pPr>
        <w:pStyle w:val="Heading2"/>
        <w:spacing w:after="150" w:before="300"/>
      </w:pPr>
      <w:r>
        <w:t xml:space="preserve">How it works, step by step</w:t>
      </w:r>
    </w:p>
    <w:p>
      <w:pPr>
        <w:pStyle w:val="ListParagraph"/>
        <w:numPr>
          <w:ilvl w:val="0"/>
          <w:numId w:val="1"/>
        </w:numPr>
        <w:spacing w:after="80"/>
      </w:pPr>
      <w:r>
        <w:t xml:space="preserve">Every 10 minutes, cron-job.org's own servers send a simple web request to your backend's public health-check URL (/actuator/health).</w:t>
      </w:r>
    </w:p>
    <w:p>
      <w:pPr>
        <w:pStyle w:val="ListParagraph"/>
        <w:numPr>
          <w:ilvl w:val="0"/>
          <w:numId w:val="1"/>
        </w:numPr>
        <w:spacing w:after="80"/>
      </w:pPr>
      <w:r>
        <w:t xml:space="preserve">Your backend responds with a tiny "I'm alive" status message.</w:t>
      </w:r>
    </w:p>
    <w:p>
      <w:pPr>
        <w:pStyle w:val="ListParagraph"/>
        <w:numPr>
          <w:ilvl w:val="0"/>
          <w:numId w:val="1"/>
        </w:numPr>
        <w:spacing w:after="80"/>
      </w:pPr>
      <w:r>
        <w:t xml:space="preserve">Because a request always arrives before 15 minutes pass, Render never sees your backend sitting idle long enough to put it to sleep.</w:t>
      </w:r>
    </w:p>
    <w:p>
      <w:pPr>
        <w:pStyle w:val="ListParagraph"/>
        <w:numPr>
          <w:ilvl w:val="0"/>
          <w:numId w:val="1"/>
        </w:numPr>
        <w:spacing w:after="80"/>
      </w:pPr>
      <w:r>
        <w:t xml:space="preserve">Result: your backend stays awake continuously, and visitors never experience the cold-start delay.</w:t>
      </w:r>
    </w:p>
    <w:p>
      <w:pPr>
        <w:pStyle w:val="Heading2"/>
        <w:spacing w:after="150" w:before="300"/>
      </w:pPr>
      <w:r>
        <w:t xml:space="preserve">Why it matters for a portfolio specifically</w:t>
      </w:r>
    </w:p>
    <w:p>
      <w:pPr>
        <w:spacing w:after="160"/>
      </w:pPr>
      <w:r>
        <w:t xml:space="preserve">A recruiter or hiring manager clicking your link has very little patience — if the page sits loading for 45 seconds, many people will simply close the tab before they ever see your work. This tiny, free scheduling trick removes that risk entirely, for zero cost.</w:t>
      </w:r>
    </w:p>
    <w:p>
      <w:pPr>
        <w:pStyle w:val="Heading2"/>
        <w:spacing w:after="150" w:before="300"/>
      </w:pPr>
      <w:r>
        <w:t xml:space="preserve">Any cost or risk?</w:t>
      </w:r>
    </w:p>
    <w:p>
      <w:pPr>
        <w:spacing w:after="160"/>
      </w:pPr>
      <w:r>
        <w:t xml:space="preserve">Completely free, no account limits for this simple use case. The only "risk" is that it's a third-party dependency — if cron-job.org ever had an outage, your pings would simply stop and your backend would go back to occasionally sleeping (not dangerous, just reverts to the earlier behavior). Your health-check endpoint is intentionally public and harmless by design, so there's no security concern in letting an outside service ping it repeatedly.</w:t>
      </w:r>
    </w:p>
    <w:p>
      <w:pPr>
        <w:pStyle w:val="Heading1"/>
        <w:spacing w:after="200" w:before="400"/>
      </w:pPr>
      <w:r>
        <w:t xml:space="preserve">5. Other Ways to Do the Same Things</w:t>
      </w:r>
    </w:p>
    <w:p>
      <w:pPr>
        <w:spacing w:after="160"/>
      </w:pPr>
      <w:r>
        <w:t xml:space="preserve">None of these choices are the only option — here are common alternatives at each layer, in case you want to compare or switch later.</w:t>
      </w:r>
    </w:p>
    <w:p>
      <w:pPr>
        <w:pStyle w:val="Heading2"/>
        <w:spacing w:after="150" w:before="300"/>
      </w:pPr>
      <w:r>
        <w:t xml:space="preserve">Alternative frontend hosts (instead of Vercel)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Pr>
          <w:p>
            <w:r>
              <w:rPr>
                <w:b/>
                <w:bCs/>
                <w:color w:val="FFFFFF"/>
                <w:sz w:val="20"/>
                <w:szCs w:val="20"/>
              </w:rPr>
              <w:t xml:space="preserve">Service</w:t>
            </w:r>
          </w:p>
        </w:tc>
        <w:tc>
          <w:tcPr>
            <w:tcW w:type="dxa" w:w="6800"/>
            <w:shd w:fill="1F3864" w:val="clear"/>
          </w:tcPr>
          <w:p>
            <w:r>
              <w:rPr>
                <w:b/>
                <w:bCs/>
                <w:color w:val="FFFFFF"/>
                <w:sz w:val="20"/>
                <w:szCs w:val="20"/>
              </w:rPr>
              <w:t xml:space="preserve">Notes</w:t>
            </w:r>
          </w:p>
        </w:tc>
      </w:tr>
      <w:tr>
        <w:tc>
          <w:tcPr>
            <w:tcW w:type="dxa" w:w="2600"/>
          </w:tcPr>
          <w:p>
            <w:r>
              <w:rPr>
                <w:sz w:val="20"/>
                <w:szCs w:val="20"/>
              </w:rPr>
              <w:t xml:space="preserve">Netlify</w:t>
            </w:r>
          </w:p>
        </w:tc>
        <w:tc>
          <w:tcPr>
            <w:tcW w:type="dxa" w:w="6800"/>
          </w:tcPr>
          <w:p>
            <w:r>
              <w:rPr>
                <w:sz w:val="20"/>
                <w:szCs w:val="20"/>
              </w:rPr>
              <w:t xml:space="preserve">Very similar to Vercel; also has a generous free tier and automatic GitHub deploys.</w:t>
            </w:r>
          </w:p>
        </w:tc>
      </w:tr>
      <w:tr>
        <w:tc>
          <w:tcPr>
            <w:tcW w:type="dxa" w:w="2600"/>
          </w:tcPr>
          <w:p>
            <w:r>
              <w:rPr>
                <w:sz w:val="20"/>
                <w:szCs w:val="20"/>
              </w:rPr>
              <w:t xml:space="preserve">Cloudflare Pages</w:t>
            </w:r>
          </w:p>
        </w:tc>
        <w:tc>
          <w:tcPr>
            <w:tcW w:type="dxa" w:w="6800"/>
          </w:tcPr>
          <w:p>
            <w:r>
              <w:rPr>
                <w:sz w:val="20"/>
                <w:szCs w:val="20"/>
              </w:rPr>
              <w:t xml:space="preserve">Free, fast global network; good Next.js support.</w:t>
            </w:r>
          </w:p>
        </w:tc>
      </w:tr>
      <w:tr>
        <w:tc>
          <w:tcPr>
            <w:tcW w:type="dxa" w:w="2600"/>
          </w:tcPr>
          <w:p>
            <w:r>
              <w:rPr>
                <w:sz w:val="20"/>
                <w:szCs w:val="20"/>
              </w:rPr>
              <w:t xml:space="preserve">GitHub Pages</w:t>
            </w:r>
          </w:p>
        </w:tc>
        <w:tc>
          <w:tcPr>
            <w:tcW w:type="dxa" w:w="6800"/>
          </w:tcPr>
          <w:p>
            <w:r>
              <w:rPr>
                <w:sz w:val="20"/>
                <w:szCs w:val="20"/>
              </w:rPr>
              <w:t xml:space="preserve">Free, but only for fully static sites — doesn't support Next.js's server-side features out of the box.</w:t>
            </w:r>
          </w:p>
        </w:tc>
      </w:tr>
    </w:tbl>
    <w:p>
      <w:pPr>
        <w:spacing w:after="200"/>
      </w:pPr>
    </w:p>
    <w:p>
      <w:pPr>
        <w:pStyle w:val="Heading2"/>
        <w:spacing w:after="150" w:before="300"/>
      </w:pPr>
      <w:r>
        <w:t xml:space="preserve">Alternative backend hosts (instead of Render)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shd w:fill="1F3864" w:val="clear"/>
          </w:tcPr>
          <w:p>
            <w:r>
              <w:rPr>
                <w:b/>
                <w:bCs/>
                <w:color w:val="FFFFFF"/>
                <w:sz w:val="20"/>
                <w:szCs w:val="20"/>
              </w:rPr>
              <w:t xml:space="preserve">Service</w:t>
            </w:r>
          </w:p>
        </w:tc>
        <w:tc>
          <w:tcPr>
            <w:tcW w:type="dxa" w:w="6000"/>
            <w:shd w:fill="1F3864" w:val="clear"/>
          </w:tcPr>
          <w:p>
            <w:r>
              <w:rPr>
                <w:b/>
                <w:bCs/>
                <w:color w:val="FFFFFF"/>
                <w:sz w:val="20"/>
                <w:szCs w:val="20"/>
              </w:rPr>
              <w:t xml:space="preserve">Notes</w:t>
            </w:r>
          </w:p>
        </w:tc>
      </w:tr>
      <w:tr>
        <w:tc>
          <w:tcPr>
            <w:tcW w:type="dxa" w:w="3400"/>
          </w:tcPr>
          <w:p>
            <w:r>
              <w:rPr>
                <w:sz w:val="20"/>
                <w:szCs w:val="20"/>
              </w:rPr>
              <w:t xml:space="preserve">Railway</w:t>
            </w:r>
          </w:p>
        </w:tc>
        <w:tc>
          <w:tcPr>
            <w:tcW w:type="dxa" w:w="6000"/>
          </w:tcPr>
          <w:p>
            <w:r>
              <w:rPr>
                <w:sz w:val="20"/>
                <w:szCs w:val="20"/>
              </w:rPr>
              <w:t xml:space="preserve">Similar developer experience to Render; also has sleep-on-idle behavior on its free tier.</w:t>
            </w:r>
          </w:p>
        </w:tc>
      </w:tr>
      <w:tr>
        <w:tc>
          <w:tcPr>
            <w:tcW w:type="dxa" w:w="3400"/>
          </w:tcPr>
          <w:p>
            <w:r>
              <w:rPr>
                <w:sz w:val="20"/>
                <w:szCs w:val="20"/>
              </w:rPr>
              <w:t xml:space="preserve">Fly.io</w:t>
            </w:r>
          </w:p>
        </w:tc>
        <w:tc>
          <w:tcPr>
            <w:tcW w:type="dxa" w:w="6000"/>
          </w:tcPr>
          <w:p>
            <w:r>
              <w:rPr>
                <w:sz w:val="20"/>
                <w:szCs w:val="20"/>
              </w:rPr>
              <w:t xml:space="preserve">More configuration control; free allowance is usage-based rather than a flat always-free tier.</w:t>
            </w:r>
          </w:p>
        </w:tc>
      </w:tr>
      <w:tr>
        <w:tc>
          <w:tcPr>
            <w:tcW w:type="dxa" w:w="3400"/>
          </w:tcPr>
          <w:p>
            <w:r>
              <w:rPr>
                <w:sz w:val="20"/>
                <w:szCs w:val="20"/>
              </w:rPr>
              <w:t xml:space="preserve">A real VPS (DigitalOcean, Linode, AWS EC2)</w:t>
            </w:r>
          </w:p>
        </w:tc>
        <w:tc>
          <w:tcPr>
            <w:tcW w:type="dxa" w:w="6000"/>
          </w:tcPr>
          <w:p>
            <w:r>
              <w:rPr>
                <w:sz w:val="20"/>
                <w:szCs w:val="20"/>
              </w:rPr>
              <w:t xml:space="preserve">Full control, always-on by default, but you manage the server yourself — more setup, no automatic deploys unless you build that yourself.</w:t>
            </w:r>
          </w:p>
        </w:tc>
      </w:tr>
    </w:tbl>
    <w:p>
      <w:pPr>
        <w:spacing w:after="200"/>
      </w:pPr>
    </w:p>
    <w:p>
      <w:pPr>
        <w:pStyle w:val="Heading2"/>
        <w:spacing w:after="150" w:before="300"/>
      </w:pPr>
      <w:r>
        <w:t xml:space="preserve">Alternative keep-alive / uptime pingers (instead of cron-job.org)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shd w:fill="1F3864" w:val="clear"/>
          </w:tcPr>
          <w:p>
            <w:r>
              <w:rPr>
                <w:b/>
                <w:bCs/>
                <w:color w:val="FFFFFF"/>
                <w:sz w:val="20"/>
                <w:szCs w:val="20"/>
              </w:rPr>
              <w:t xml:space="preserve">Service</w:t>
            </w:r>
          </w:p>
        </w:tc>
        <w:tc>
          <w:tcPr>
            <w:tcW w:type="dxa" w:w="6000"/>
            <w:shd w:fill="1F3864" w:val="clear"/>
          </w:tcPr>
          <w:p>
            <w:r>
              <w:rPr>
                <w:b/>
                <w:bCs/>
                <w:color w:val="FFFFFF"/>
                <w:sz w:val="20"/>
                <w:szCs w:val="20"/>
              </w:rPr>
              <w:t xml:space="preserve">Notes</w:t>
            </w:r>
          </w:p>
        </w:tc>
      </w:tr>
      <w:tr>
        <w:tc>
          <w:tcPr>
            <w:tcW w:type="dxa" w:w="3400"/>
          </w:tcPr>
          <w:p>
            <w:r>
              <w:rPr>
                <w:sz w:val="20"/>
                <w:szCs w:val="20"/>
              </w:rPr>
              <w:t xml:space="preserve">UptimeRobot</w:t>
            </w:r>
          </w:p>
        </w:tc>
        <w:tc>
          <w:tcPr>
            <w:tcW w:type="dxa" w:w="6000"/>
          </w:tcPr>
          <w:p>
            <w:r>
              <w:rPr>
                <w:sz w:val="20"/>
                <w:szCs w:val="20"/>
              </w:rPr>
              <w:t xml:space="preserve">Same idea — free scheduled pings; also gives you uptime/downtime alerts by email.</w:t>
            </w:r>
          </w:p>
        </w:tc>
      </w:tr>
      <w:tr>
        <w:tc>
          <w:tcPr>
            <w:tcW w:type="dxa" w:w="3400"/>
          </w:tcPr>
          <w:p>
            <w:r>
              <w:rPr>
                <w:sz w:val="20"/>
                <w:szCs w:val="20"/>
              </w:rPr>
              <w:t xml:space="preserve">Better Uptime / Betterstack</w:t>
            </w:r>
          </w:p>
        </w:tc>
        <w:tc>
          <w:tcPr>
            <w:tcW w:type="dxa" w:w="6000"/>
          </w:tcPr>
          <w:p>
            <w:r>
              <w:rPr>
                <w:sz w:val="20"/>
                <w:szCs w:val="20"/>
              </w:rPr>
              <w:t xml:space="preserve">Similar, with a more polished dashboard; free tier is more limited.</w:t>
            </w:r>
          </w:p>
        </w:tc>
      </w:tr>
      <w:tr>
        <w:tc>
          <w:tcPr>
            <w:tcW w:type="dxa" w:w="3400"/>
          </w:tcPr>
          <w:p>
            <w:r>
              <w:rPr>
                <w:sz w:val="20"/>
                <w:szCs w:val="20"/>
              </w:rPr>
              <w:t xml:space="preserve">A scheduled GitHub Actions workflow</w:t>
            </w:r>
          </w:p>
        </w:tc>
        <w:tc>
          <w:tcPr>
            <w:tcW w:type="dxa" w:w="6000"/>
          </w:tcPr>
          <w:p>
            <w:r>
              <w:rPr>
                <w:sz w:val="20"/>
                <w:szCs w:val="20"/>
              </w:rPr>
              <w:t xml:space="preserve">You could write a tiny workflow in your own repo that curls your health endpoint on a schedule — free, but requires writing a little YAML config yourself.</w:t>
            </w:r>
          </w:p>
        </w:tc>
      </w:tr>
    </w:tbl>
    <w:p>
      <w:pPr>
        <w:pStyle w:val="Heading1"/>
        <w:spacing w:after="200" w:before="400"/>
      </w:pPr>
      <w:r>
        <w:t xml:space="preserve">6. Quick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Pr>
          <w:p>
            <w:r>
              <w:rPr>
                <w:b/>
                <w:bCs/>
                <w:color w:val="FFFFFF"/>
                <w:sz w:val="20"/>
                <w:szCs w:val="20"/>
              </w:rPr>
              <w:t xml:space="preserve">Term</w:t>
            </w:r>
          </w:p>
        </w:tc>
        <w:tc>
          <w:tcPr>
            <w:tcW w:type="dxa" w:w="6800"/>
            <w:shd w:fill="1F3864" w:val="clear"/>
          </w:tcPr>
          <w:p>
            <w:r>
              <w:rPr>
                <w:b/>
                <w:bCs/>
                <w:color w:val="FFFFFF"/>
                <w:sz w:val="20"/>
                <w:szCs w:val="20"/>
              </w:rPr>
              <w:t xml:space="preserve">Plain-language meaning</w:t>
            </w:r>
          </w:p>
        </w:tc>
      </w:tr>
      <w:tr>
        <w:tc>
          <w:tcPr>
            <w:tcW w:type="dxa" w:w="2600"/>
          </w:tcPr>
          <w:p>
            <w:r>
              <w:rPr>
                <w:sz w:val="20"/>
                <w:szCs w:val="20"/>
              </w:rPr>
              <w:t xml:space="preserve">Deploy / deployment</w:t>
            </w:r>
          </w:p>
        </w:tc>
        <w:tc>
          <w:tcPr>
            <w:tcW w:type="dxa" w:w="6800"/>
          </w:tcPr>
          <w:p>
            <w:r>
              <w:rPr>
                <w:sz w:val="20"/>
                <w:szCs w:val="20"/>
              </w:rPr>
              <w:t xml:space="preserve">The process of taking your code and making it live/running somewhere real.</w:t>
            </w:r>
          </w:p>
        </w:tc>
      </w:tr>
      <w:tr>
        <w:tc>
          <w:tcPr>
            <w:tcW w:type="dxa" w:w="2600"/>
          </w:tcPr>
          <w:p>
            <w:r>
              <w:rPr>
                <w:sz w:val="20"/>
                <w:szCs w:val="20"/>
              </w:rPr>
              <w:t xml:space="preserve">Environment variable</w:t>
            </w:r>
          </w:p>
        </w:tc>
        <w:tc>
          <w:tcPr>
            <w:tcW w:type="dxa" w:w="6800"/>
          </w:tcPr>
          <w:p>
            <w:r>
              <w:rPr>
                <w:sz w:val="20"/>
                <w:szCs w:val="20"/>
              </w:rPr>
              <w:t xml:space="preserve">A setting (like a password or a URL) stored outside your code, so it can differ between your machine and production without editing files.</w:t>
            </w:r>
          </w:p>
        </w:tc>
      </w:tr>
      <w:tr>
        <w:tc>
          <w:tcPr>
            <w:tcW w:type="dxa" w:w="2600"/>
          </w:tcPr>
          <w:p>
            <w:r>
              <w:rPr>
                <w:sz w:val="20"/>
                <w:szCs w:val="20"/>
              </w:rPr>
              <w:t xml:space="preserve">CORS</w:t>
            </w:r>
          </w:p>
        </w:tc>
        <w:tc>
          <w:tcPr>
            <w:tcW w:type="dxa" w:w="6800"/>
          </w:tcPr>
          <w:p>
            <w:r>
              <w:rPr>
                <w:sz w:val="20"/>
                <w:szCs w:val="20"/>
              </w:rPr>
              <w:t xml:space="preserve">A browser security rule that blocks a website from calling an API on a different domain unless that API explicitly allows it.</w:t>
            </w:r>
          </w:p>
        </w:tc>
      </w:tr>
      <w:tr>
        <w:tc>
          <w:tcPr>
            <w:tcW w:type="dxa" w:w="2600"/>
          </w:tcPr>
          <w:p>
            <w:r>
              <w:rPr>
                <w:sz w:val="20"/>
                <w:szCs w:val="20"/>
              </w:rPr>
              <w:t xml:space="preserve">Cold start</w:t>
            </w:r>
          </w:p>
        </w:tc>
        <w:tc>
          <w:tcPr>
            <w:tcW w:type="dxa" w:w="6800"/>
          </w:tcPr>
          <w:p>
            <w:r>
              <w:rPr>
                <w:sz w:val="20"/>
                <w:szCs w:val="20"/>
              </w:rPr>
              <w:t xml:space="preserve">The delay when a sleeping server has to "wake up" before it can respond to the first request.</w:t>
            </w:r>
          </w:p>
        </w:tc>
      </w:tr>
      <w:tr>
        <w:tc>
          <w:tcPr>
            <w:tcW w:type="dxa" w:w="2600"/>
          </w:tcPr>
          <w:p>
            <w:r>
              <w:rPr>
                <w:sz w:val="20"/>
                <w:szCs w:val="20"/>
              </w:rPr>
              <w:t xml:space="preserve">CDN (content delivery network)</w:t>
            </w:r>
          </w:p>
        </w:tc>
        <w:tc>
          <w:tcPr>
            <w:tcW w:type="dxa" w:w="6800"/>
          </w:tcPr>
          <w:p>
            <w:r>
              <w:rPr>
                <w:sz w:val="20"/>
                <w:szCs w:val="20"/>
              </w:rPr>
              <w:t xml:space="preserve">A network of servers in different locations that serve your site from whichever one is closest to each visitor, for speed.</w:t>
            </w:r>
          </w:p>
        </w:tc>
      </w:tr>
      <w:tr>
        <w:tc>
          <w:tcPr>
            <w:tcW w:type="dxa" w:w="2600"/>
          </w:tcPr>
          <w:p>
            <w:r>
              <w:rPr>
                <w:sz w:val="20"/>
                <w:szCs w:val="20"/>
              </w:rPr>
              <w:t xml:space="preserve">Cron job</w:t>
            </w:r>
          </w:p>
        </w:tc>
        <w:tc>
          <w:tcPr>
            <w:tcW w:type="dxa" w:w="6800"/>
          </w:tcPr>
          <w:p>
            <w:r>
              <w:rPr>
                <w:sz w:val="20"/>
                <w:szCs w:val="20"/>
              </w:rPr>
              <w:t xml:space="preserve">A task that runs automatically, on a repeating schedule, without a person triggering it each time.</w:t>
            </w:r>
          </w:p>
        </w:tc>
      </w:tr>
      <w:tr>
        <w:tc>
          <w:tcPr>
            <w:tcW w:type="dxa" w:w="2600"/>
          </w:tcPr>
          <w:p>
            <w:r>
              <w:rPr>
                <w:sz w:val="20"/>
                <w:szCs w:val="20"/>
              </w:rPr>
              <w:t xml:space="preserve">Health-check endpoint</w:t>
            </w:r>
          </w:p>
        </w:tc>
        <w:tc>
          <w:tcPr>
            <w:tcW w:type="dxa" w:w="6800"/>
          </w:tcPr>
          <w:p>
            <w:r>
              <w:rPr>
                <w:sz w:val="20"/>
                <w:szCs w:val="20"/>
              </w:rPr>
              <w:t xml:space="preserve">A simple URL a backend exposes purely to answer "are you alive and working?" — used by monitoring tools.</w:t>
            </w:r>
          </w:p>
        </w:tc>
      </w:tr>
    </w:tbl>
    <w:p>
      <w:pPr>
        <w:pStyle w:val="Heading1"/>
        <w:spacing w:after="200" w:before="400"/>
      </w:pPr>
      <w:r>
        <w:t xml:space="preserve">7. One-Sentence Summary of Each</w:t>
      </w:r>
    </w:p>
    <w:p>
      <w:pPr>
        <w:pStyle w:val="ListParagraph"/>
        <w:numPr>
          <w:ilvl w:val="0"/>
          <w:numId w:val="1"/>
        </w:numPr>
        <w:spacing w:after="80"/>
      </w:pPr>
      <w:r>
        <w:t xml:space="preserve">Vercel — hosts your website (the part people see) and rebuilds it automatically every time you push new code.</w:t>
      </w:r>
    </w:p>
    <w:p>
      <w:pPr>
        <w:pStyle w:val="ListParagraph"/>
        <w:numPr>
          <w:ilvl w:val="0"/>
          <w:numId w:val="1"/>
        </w:numPr>
        <w:spacing w:after="80"/>
      </w:pPr>
      <w:r>
        <w:t xml:space="preserve">Render — hosts your backend and database (the part that stores and serves your data) continuously.</w:t>
      </w:r>
    </w:p>
    <w:p>
      <w:pPr>
        <w:pStyle w:val="ListParagraph"/>
        <w:numPr>
          <w:ilvl w:val="0"/>
          <w:numId w:val="1"/>
        </w:numPr>
        <w:spacing w:after="80"/>
      </w:pPr>
      <w:r>
        <w:t xml:space="preserve">cron-job.org — a free timer that pokes your backend every 10 minutes so it never falls asleep.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2026-09-20T17:37:57.520Z</dcterms:created>
  <dcterms:modified xsi:type="dcterms:W3CDTF">2026-09-20T17:37:57.530Z</dcterms:modified>
</cp:coreProperties>
</file>

<file path=docProps/custom.xml><?xml version="1.0" encoding="utf-8"?>
<Properties xmlns="http://schemas.openxmlformats.org/officeDocument/2006/custom-properties" xmlns:vt="http://schemas.openxmlformats.org/officeDocument/2006/docPropsVTypes"/>
</file>