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RRC Renewal Payment Advice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BlueHarbor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PAY-RRC-BLUEHARBOR-01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Morgan Hale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INV-RRC-001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Paid in full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C-SVC-RRC-001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RRC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Renewal Run RRC monthly floor, July 2026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$55,000.00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$55,000.00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$55,000.00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BH-ACH-260825-RRC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ACH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BLUEHARBOR-RRC-JULY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$55,000.00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$55,000.00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BlueHarbor paid the July RRC monthly floor in full.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payment advice references INV-RRC-001 and the full invoice amount.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