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KodexCC ISO 9001</w:t>
      </w:r>
    </w:p>
    <w:p>
      <w:pPr>
        <w:pStyle w:val="Subtitle"/>
      </w:pPr>
      <w:r>
        <w:t xml:space="preserve">How staff use the system, and the reminder checklist</w:t>
      </w:r>
    </w:p>
    <w:p>
      <w:pPr>
        <w:pStyle w:val="Normal"/>
      </w:pPr>
      <w:r>
        <w:t xml:space="preserve">Sign in at https://kodexcc.com/admin</w:t>
      </w:r>
    </w:p>
    <w:p>
      <w:pPr>
        <w:pStyle w:val="Normal"/>
      </w:pPr>
      <w:r>
        <w:t xml:space="preserve">Mr Kal uses the existing admin login. That login is Super Admin and can open every screen. Every other person signs in on the same page with their own username, password, and one ISO role. They only see the menus for that role.</w:t>
      </w:r>
    </w:p>
    <w:p>
      <w:pPr>
        <w:pStyle w:val="Heading1"/>
      </w:pPr>
      <w:r>
        <w:t xml:space="preserve">1. Who does what</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r>
        <w:tc>
          <w:tcPr>
            <w:tcW w:w="2400" w:type="dxa"/>
            <w:shd w:val="clear" w:color="auto" w:fill="1F4E79"/>
          </w:tcPr>
          <w:p>
            <w:r>
              <w:rPr>
                <w:b/>
                <w:color w:val="FFFFFF"/>
                <w:sz w:val="18"/>
              </w:rPr>
              <w:t xml:space="preserve">Person</w:t>
            </w:r>
          </w:p>
        </w:tc>
        <w:tc>
          <w:tcPr>
            <w:tcW w:w="2800" w:type="dxa"/>
            <w:shd w:val="clear" w:color="auto" w:fill="1F4E79"/>
          </w:tcPr>
          <w:p>
            <w:r>
              <w:rPr>
                <w:b/>
                <w:color w:val="FFFFFF"/>
                <w:sz w:val="18"/>
              </w:rPr>
              <w:t xml:space="preserve">Role to assign</w:t>
            </w:r>
          </w:p>
        </w:tc>
        <w:tc>
          <w:tcPr>
            <w:tcW w:w="4160" w:type="dxa"/>
            <w:shd w:val="clear" w:color="auto" w:fill="1F4E79"/>
          </w:tcPr>
          <w:p>
            <w:r>
              <w:rPr>
                <w:b/>
                <w:color w:val="FFFFFF"/>
                <w:sz w:val="18"/>
              </w:rPr>
              <w:t xml:space="preserve">Screens they use</w:t>
            </w:r>
          </w:p>
        </w:tc>
      </w:tr>
      <w:tr>
        <w:tc>
          <w:tcPr>
            <w:tcW w:w="2400" w:type="dxa"/>
            <w:shd w:val="clear" w:color="auto" w:fill="FFFFFF"/>
          </w:tcPr>
          <w:p>
            <w:r>
              <w:rPr>
                <w:sz w:val="18"/>
              </w:rPr>
              <w:t xml:space="preserve">Mr Kal (MD)</w:t>
            </w:r>
          </w:p>
        </w:tc>
        <w:tc>
          <w:tcPr>
            <w:tcW w:w="2800" w:type="dxa"/>
            <w:shd w:val="clear" w:color="auto" w:fill="FFFFFF"/>
          </w:tcPr>
          <w:p>
            <w:r>
              <w:rPr>
                <w:sz w:val="18"/>
              </w:rPr>
              <w:t xml:space="preserve">Super Admin (admin login)</w:t>
            </w:r>
          </w:p>
        </w:tc>
        <w:tc>
          <w:tcPr>
            <w:tcW w:w="4160" w:type="dxa"/>
            <w:shd w:val="clear" w:color="auto" w:fill="FFFFFF"/>
          </w:tcPr>
          <w:p>
            <w:r>
              <w:rPr>
                <w:sz w:val="18"/>
              </w:rPr>
              <w:t xml:space="preserve">Everything, including approval and management review</w:t>
            </w:r>
          </w:p>
        </w:tc>
      </w:tr>
      <w:tr>
        <w:tc>
          <w:tcPr>
            <w:tcW w:w="2400" w:type="dxa"/>
            <w:shd w:val="clear" w:color="auto" w:fill="F2F4F7"/>
          </w:tcPr>
          <w:p>
            <w:r>
              <w:rPr>
                <w:sz w:val="18"/>
              </w:rPr>
              <w:t xml:space="preserve">Person who runs ISO</w:t>
            </w:r>
          </w:p>
        </w:tc>
        <w:tc>
          <w:tcPr>
            <w:tcW w:w="2800" w:type="dxa"/>
            <w:shd w:val="clear" w:color="auto" w:fill="F2F4F7"/>
          </w:tcPr>
          <w:p>
            <w:r>
              <w:rPr>
                <w:sz w:val="18"/>
              </w:rPr>
              <w:t xml:space="preserve">ISO Manager</w:t>
            </w:r>
          </w:p>
        </w:tc>
        <w:tc>
          <w:tcPr>
            <w:tcW w:w="4160" w:type="dxa"/>
            <w:shd w:val="clear" w:color="auto" w:fill="F2F4F7"/>
          </w:tcPr>
          <w:p>
            <w:r>
              <w:rPr>
                <w:sz w:val="18"/>
              </w:rPr>
              <w:t xml:space="preserve">Documents, training, inspections, audits, non-conformance, corrective action</w:t>
            </w:r>
          </w:p>
        </w:tc>
      </w:tr>
      <w:tr>
        <w:tc>
          <w:tcPr>
            <w:tcW w:w="2400" w:type="dxa"/>
            <w:shd w:val="clear" w:color="auto" w:fill="FFFFFF"/>
          </w:tcPr>
          <w:p>
            <w:r>
              <w:rPr>
                <w:sz w:val="18"/>
              </w:rPr>
              <w:t xml:space="preserve">Person who files documents</w:t>
            </w:r>
          </w:p>
        </w:tc>
        <w:tc>
          <w:tcPr>
            <w:tcW w:w="2800" w:type="dxa"/>
            <w:shd w:val="clear" w:color="auto" w:fill="FFFFFF"/>
          </w:tcPr>
          <w:p>
            <w:r>
              <w:rPr>
                <w:sz w:val="18"/>
              </w:rPr>
              <w:t xml:space="preserve">Document Controller</w:t>
            </w:r>
          </w:p>
        </w:tc>
        <w:tc>
          <w:tcPr>
            <w:tcW w:w="4160" w:type="dxa"/>
            <w:shd w:val="clear" w:color="auto" w:fill="FFFFFF"/>
          </w:tcPr>
          <w:p>
            <w:r>
              <w:rPr>
                <w:sz w:val="18"/>
              </w:rPr>
              <w:t xml:space="preserve">Documents and training. Can send for review. Cannot mark Approved</w:t>
            </w:r>
          </w:p>
        </w:tc>
      </w:tr>
      <w:tr>
        <w:tc>
          <w:tcPr>
            <w:tcW w:w="2400" w:type="dxa"/>
            <w:shd w:val="clear" w:color="auto" w:fill="F2F4F7"/>
          </w:tcPr>
          <w:p>
            <w:r>
              <w:rPr>
                <w:sz w:val="18"/>
              </w:rPr>
              <w:t xml:space="preserve">Division Head (Parthiban Kumar or Jaswinder)</w:t>
            </w:r>
          </w:p>
        </w:tc>
        <w:tc>
          <w:tcPr>
            <w:tcW w:w="2800" w:type="dxa"/>
            <w:shd w:val="clear" w:color="auto" w:fill="F2F4F7"/>
          </w:tcPr>
          <w:p>
            <w:r>
              <w:rPr>
                <w:sz w:val="18"/>
              </w:rPr>
              <w:t xml:space="preserve">Approver / Management</w:t>
            </w:r>
          </w:p>
        </w:tc>
        <w:tc>
          <w:tcPr>
            <w:tcW w:w="4160" w:type="dxa"/>
            <w:shd w:val="clear" w:color="auto" w:fill="F2F4F7"/>
          </w:tcPr>
          <w:p>
            <w:r>
              <w:rPr>
                <w:sz w:val="18"/>
              </w:rPr>
              <w:t xml:space="preserve">Approve documents, close corrective actions, management review</w:t>
            </w:r>
          </w:p>
        </w:tc>
      </w:tr>
      <w:tr>
        <w:tc>
          <w:tcPr>
            <w:tcW w:w="2400" w:type="dxa"/>
            <w:shd w:val="clear" w:color="auto" w:fill="FFFFFF"/>
          </w:tcPr>
          <w:p>
            <w:r>
              <w:rPr>
                <w:sz w:val="18"/>
              </w:rPr>
              <w:t xml:space="preserve">Rohit (QA &amp; QC)</w:t>
            </w:r>
          </w:p>
        </w:tc>
        <w:tc>
          <w:tcPr>
            <w:tcW w:w="2800" w:type="dxa"/>
            <w:shd w:val="clear" w:color="auto" w:fill="FFFFFF"/>
          </w:tcPr>
          <w:p>
            <w:r>
              <w:rPr>
                <w:sz w:val="18"/>
              </w:rPr>
              <w:t xml:space="preserve">QA Inspector</w:t>
            </w:r>
          </w:p>
        </w:tc>
        <w:tc>
          <w:tcPr>
            <w:tcW w:w="4160" w:type="dxa"/>
            <w:shd w:val="clear" w:color="auto" w:fill="FFFFFF"/>
          </w:tcPr>
          <w:p>
            <w:r>
              <w:rPr>
                <w:sz w:val="18"/>
              </w:rPr>
              <w:t xml:space="preserve">Incoming material and QC inspections</w:t>
            </w:r>
          </w:p>
        </w:tc>
      </w:tr>
      <w:tr>
        <w:tc>
          <w:tcPr>
            <w:tcW w:w="2400" w:type="dxa"/>
            <w:shd w:val="clear" w:color="auto" w:fill="F2F4F7"/>
          </w:tcPr>
          <w:p>
            <w:r>
              <w:rPr>
                <w:sz w:val="18"/>
              </w:rPr>
              <w:t xml:space="preserve">Production Supervisor</w:t>
            </w:r>
          </w:p>
        </w:tc>
        <w:tc>
          <w:tcPr>
            <w:tcW w:w="2800" w:type="dxa"/>
            <w:shd w:val="clear" w:color="auto" w:fill="F2F4F7"/>
          </w:tcPr>
          <w:p>
            <w:r>
              <w:rPr>
                <w:sz w:val="18"/>
              </w:rPr>
              <w:t xml:space="preserve">Production Supervisor</w:t>
            </w:r>
          </w:p>
        </w:tc>
        <w:tc>
          <w:tcPr>
            <w:tcW w:w="4160" w:type="dxa"/>
            <w:shd w:val="clear" w:color="auto" w:fill="F2F4F7"/>
          </w:tcPr>
          <w:p>
            <w:r>
              <w:rPr>
                <w:sz w:val="18"/>
              </w:rPr>
              <w:t xml:space="preserve">Production batches and QC inspections</w:t>
            </w:r>
          </w:p>
        </w:tc>
      </w:tr>
      <w:tr>
        <w:tc>
          <w:tcPr>
            <w:tcW w:w="2400" w:type="dxa"/>
            <w:shd w:val="clear" w:color="auto" w:fill="FFFFFF"/>
          </w:tcPr>
          <w:p>
            <w:r>
              <w:rPr>
                <w:sz w:val="18"/>
              </w:rPr>
              <w:t xml:space="preserve">Parminder (Purchase &amp; Admin)</w:t>
            </w:r>
          </w:p>
        </w:tc>
        <w:tc>
          <w:tcPr>
            <w:tcW w:w="2800" w:type="dxa"/>
            <w:shd w:val="clear" w:color="auto" w:fill="FFFFFF"/>
          </w:tcPr>
          <w:p>
            <w:r>
              <w:rPr>
                <w:sz w:val="18"/>
              </w:rPr>
              <w:t xml:space="preserve">Purchase / Supplier Manager</w:t>
            </w:r>
          </w:p>
        </w:tc>
        <w:tc>
          <w:tcPr>
            <w:tcW w:w="4160" w:type="dxa"/>
            <w:shd w:val="clear" w:color="auto" w:fill="FFFFFF"/>
          </w:tcPr>
          <w:p>
            <w:r>
              <w:rPr>
                <w:sz w:val="18"/>
              </w:rPr>
              <w:t xml:space="preserve">Suppliers, materials, incoming receipts</w:t>
            </w:r>
          </w:p>
        </w:tc>
      </w:tr>
      <w:tr>
        <w:tc>
          <w:tcPr>
            <w:tcW w:w="2400" w:type="dxa"/>
            <w:shd w:val="clear" w:color="auto" w:fill="F2F4F7"/>
          </w:tcPr>
          <w:p>
            <w:r>
              <w:rPr>
                <w:sz w:val="18"/>
              </w:rPr>
              <w:t xml:space="preserve">Manohar (Maintenance)</w:t>
            </w:r>
          </w:p>
        </w:tc>
        <w:tc>
          <w:tcPr>
            <w:tcW w:w="2800" w:type="dxa"/>
            <w:shd w:val="clear" w:color="auto" w:fill="F2F4F7"/>
          </w:tcPr>
          <w:p>
            <w:r>
              <w:rPr>
                <w:sz w:val="18"/>
              </w:rPr>
              <w:t xml:space="preserve">Maintenance Manager</w:t>
            </w:r>
          </w:p>
        </w:tc>
        <w:tc>
          <w:tcPr>
            <w:tcW w:w="4160" w:type="dxa"/>
            <w:shd w:val="clear" w:color="auto" w:fill="F2F4F7"/>
          </w:tcPr>
          <w:p>
            <w:r>
              <w:rPr>
                <w:sz w:val="18"/>
              </w:rPr>
              <w:t xml:space="preserve">Machine maintenance</w:t>
            </w:r>
          </w:p>
        </w:tc>
      </w:tr>
      <w:tr>
        <w:tc>
          <w:tcPr>
            <w:tcW w:w="2400" w:type="dxa"/>
            <w:shd w:val="clear" w:color="auto" w:fill="FFFFFF"/>
          </w:tcPr>
          <w:p>
            <w:r>
              <w:rPr>
                <w:sz w:val="18"/>
              </w:rPr>
              <w:t xml:space="preserve">Anyone who only looks</w:t>
            </w:r>
          </w:p>
        </w:tc>
        <w:tc>
          <w:tcPr>
            <w:tcW w:w="2800" w:type="dxa"/>
            <w:shd w:val="clear" w:color="auto" w:fill="FFFFFF"/>
          </w:tcPr>
          <w:p>
            <w:r>
              <w:rPr>
                <w:sz w:val="18"/>
              </w:rPr>
              <w:t xml:space="preserve">Auditor / Read-only</w:t>
            </w:r>
          </w:p>
        </w:tc>
        <w:tc>
          <w:tcPr>
            <w:tcW w:w="4160" w:type="dxa"/>
            <w:shd w:val="clear" w:color="auto" w:fill="FFFFFF"/>
          </w:tcPr>
          <w:p>
            <w:r>
              <w:rPr>
                <w:sz w:val="18"/>
              </w:rPr>
              <w:t xml:space="preserve">Can open screens. Cannot save changes</w:t>
            </w:r>
          </w:p>
        </w:tc>
      </w:tr>
    </w:tbl>
    <w:p>
      <w:pPr>
        <w:pStyle w:val="Normal"/>
      </w:pPr>
      <w:r>
        <w:t xml:space="preserve"/>
      </w:r>
    </w:p>
    <w:p>
      <w:pPr>
        <w:pStyle w:val="Normal"/>
      </w:pPr>
      <w:r>
        <w:t xml:space="preserve">Operators such as Karan and Sikkandhar do not need a login unless they must enter batches themselves. The supervisor can type their names on the batch.</w:t>
      </w:r>
    </w:p>
    <w:p>
      <w:pPr>
        <w:pStyle w:val="Heading1"/>
      </w:pPr>
      <w:r>
        <w:t xml:space="preserve">2. How Mr Kal gives access</w:t>
      </w:r>
    </w:p>
    <w:p>
      <w:pPr>
        <w:pStyle w:val="Normal"/>
      </w:pPr>
      <w:r>
        <w:t xml:space="preserve">•  Sign in as admin.</w:t>
      </w:r>
    </w:p>
    <w:p>
      <w:pPr>
        <w:pStyle w:val="Normal"/>
      </w:pPr>
      <w:r>
        <w:t xml:space="preserve">•  Open People, then Employees.</w:t>
      </w:r>
    </w:p>
    <w:p>
      <w:pPr>
        <w:pStyle w:val="Normal"/>
      </w:pPr>
      <w:r>
        <w:t xml:space="preserve">•  Edit that employee.</w:t>
      </w:r>
    </w:p>
    <w:p>
      <w:pPr>
        <w:pStyle w:val="Normal"/>
      </w:pPr>
      <w:r>
        <w:t xml:space="preserve">•  Fill Username and Password.</w:t>
      </w:r>
    </w:p>
    <w:p>
      <w:pPr>
        <w:pStyle w:val="Normal"/>
      </w:pPr>
      <w:r>
        <w:t xml:space="preserve">•  Choose the ISO role from the table above.</w:t>
      </w:r>
    </w:p>
    <w:p>
      <w:pPr>
        <w:pStyle w:val="Normal"/>
      </w:pPr>
      <w:r>
        <w:t xml:space="preserve">•  Save.</w:t>
      </w:r>
    </w:p>
    <w:p>
      <w:pPr>
        <w:pStyle w:val="Normal"/>
      </w:pPr>
      <w:r>
        <w:t xml:space="preserve">If the role is left as No ISO access, that person cannot open ISO. Super Admin is not in the employee list. Super Admin is only the admin login.</w:t>
      </w:r>
    </w:p>
    <w:p>
      <w:pPr>
        <w:pStyle w:val="Heading1"/>
      </w:pPr>
      <w:r>
        <w:t xml:space="preserve">3. The daily quality flow</w:t>
      </w:r>
    </w:p>
    <w:p>
      <w:pPr>
        <w:pStyle w:val="Normal"/>
      </w:pPr>
      <w:r>
        <w:t xml:space="preserve">•  Parminder adds the supplier under Suppliers and the material under Materials. Set the supplier to Approved before use.</w:t>
      </w:r>
    </w:p>
    <w:p>
      <w:pPr>
        <w:pStyle w:val="Normal"/>
      </w:pPr>
      <w:r>
        <w:t xml:space="preserve">•  When material arrives, Parminder opens Incoming material and saves the receipt: supplier, material, lot number, quantity, and who received it. Leave QA result as Pending.</w:t>
      </w:r>
    </w:p>
    <w:p>
      <w:pPr>
        <w:pStyle w:val="Normal"/>
      </w:pPr>
      <w:r>
        <w:t xml:space="preserve">•  Rohit opens that receipt and sets QA result to Pass or Fail.</w:t>
      </w:r>
    </w:p>
    <w:p>
      <w:pPr>
        <w:pStyle w:val="Normal"/>
      </w:pPr>
      <w:r>
        <w:t xml:space="preserve">•  Fail creates a Non-conformance automatically. Write what failed.</w:t>
      </w:r>
    </w:p>
    <w:p>
      <w:pPr>
        <w:pStyle w:val="Normal"/>
      </w:pPr>
      <w:r>
        <w:t xml:space="preserve">•  Pass means production can use the material. The Production Supervisor adds a Production batch: product, machine, operators, supervisor, start and end.</w:t>
      </w:r>
    </w:p>
    <w:p>
      <w:pPr>
        <w:pStyle w:val="Normal"/>
      </w:pPr>
      <w:r>
        <w:t xml:space="preserve">•  Rohit or the supervisor adds a QC inspection: Incoming, In process, or Final. Link the receipt or the batch. Fail creates another non-conformance.</w:t>
      </w:r>
    </w:p>
    <w:p>
      <w:pPr>
        <w:pStyle w:val="Normal"/>
      </w:pPr>
      <w:r>
        <w:t xml:space="preserve">•  For each open non-conformance, add a Corrective action: cause, what will be done, owner, and due date.</w:t>
      </w:r>
    </w:p>
    <w:p>
      <w:pPr>
        <w:pStyle w:val="Normal"/>
      </w:pPr>
      <w:r>
        <w:t xml:space="preserve">•  When the work is finished, the Approver records the evidence and closes the action.</w:t>
      </w:r>
    </w:p>
    <w:p>
      <w:pPr>
        <w:pStyle w:val="Normal"/>
      </w:pPr>
      <w:r>
        <w:t xml:space="preserve">•  Mr Kal or the Division Head records the Management review: date, attendees, and decisions.</w:t>
      </w:r>
    </w:p>
    <w:p>
      <w:pPr>
        <w:pStyle w:val="Normal"/>
      </w:pPr>
      <w:r>
        <w:t xml:space="preserve">•  Manohar records Maintenance after work on a machine, including the next due date.</w:t>
      </w:r>
    </w:p>
    <w:p>
      <w:pPr>
        <w:pStyle w:val="Normal"/>
      </w:pPr>
      <w:r>
        <w:t xml:space="preserve">•  The ISO Manager records an Internal audit when an audit is planned or finished.</w:t>
      </w:r>
    </w:p>
    <w:p>
      <w:pPr>
        <w:pStyle w:val="Normal"/>
      </w:pPr>
      <w:r>
        <w:t xml:space="preserve">•  Customer problems go in Complaints. Link the batch and a non-conformance if one is needed.</w:t>
      </w:r>
    </w:p>
    <w:p>
      <w:pPr>
        <w:pStyle w:val="Heading1"/>
      </w:pPr>
      <w:r>
        <w:t xml:space="preserve">4. What each screen is for</w:t>
      </w:r>
    </w:p>
    <w:p>
      <w:pPr>
        <w:pStyle w:val="Normal"/>
      </w:pPr>
      <w:r>
        <w:t xml:space="preserve">•  Documents. Procedures, work instructions, forms, and records. If the category is missing, choose Other — add new category, type the name, and save. Status moves Draft, then In review, then Approved.</w:t>
      </w:r>
    </w:p>
    <w:p>
      <w:pPr>
        <w:pStyle w:val="Normal"/>
      </w:pPr>
      <w:r>
        <w:t xml:space="preserve">•  Training. Who was trained, on which document, by whom, and the date.</w:t>
      </w:r>
    </w:p>
    <w:p>
      <w:pPr>
        <w:pStyle w:val="Normal"/>
      </w:pPr>
      <w:r>
        <w:t xml:space="preserve">•  Suppliers and Materials. Who you buy from, and what they supply.</w:t>
      </w:r>
    </w:p>
    <w:p>
      <w:pPr>
        <w:pStyle w:val="Normal"/>
      </w:pPr>
      <w:r>
        <w:t xml:space="preserve">•  Incoming material. Goods received, waiting for QA.</w:t>
      </w:r>
    </w:p>
    <w:p>
      <w:pPr>
        <w:pStyle w:val="Normal"/>
      </w:pPr>
      <w:r>
        <w:t xml:space="preserve">•  Production. One batch: product, machine, and people. A missing machine is added with Other — add new machine.</w:t>
      </w:r>
    </w:p>
    <w:p>
      <w:pPr>
        <w:pStyle w:val="Normal"/>
      </w:pPr>
      <w:r>
        <w:t xml:space="preserve">•  QC inspections. The check: Pass or Fail.</w:t>
      </w:r>
    </w:p>
    <w:p>
      <w:pPr>
        <w:pStyle w:val="Normal"/>
      </w:pPr>
      <w:r>
        <w:t xml:space="preserve">•  Non-conformance. The record of a failure. Close it only after the action is done.</w:t>
      </w:r>
    </w:p>
    <w:p>
      <w:pPr>
        <w:pStyle w:val="Normal"/>
      </w:pPr>
      <w:r>
        <w:t xml:space="preserve">•  Corrective action. The fix, the owner, and the due date.</w:t>
      </w:r>
    </w:p>
    <w:p>
      <w:pPr>
        <w:pStyle w:val="Normal"/>
      </w:pPr>
      <w:r>
        <w:t xml:space="preserve">•  Maintenance. Work done on a machine and the next due date.</w:t>
      </w:r>
    </w:p>
    <w:p>
      <w:pPr>
        <w:pStyle w:val="Normal"/>
      </w:pPr>
      <w:r>
        <w:t xml:space="preserve">•  Internal audit. Planned or completed audits and findings.</w:t>
      </w:r>
    </w:p>
    <w:p>
      <w:pPr>
        <w:pStyle w:val="Normal"/>
      </w:pPr>
      <w:r>
        <w:t xml:space="preserve">•  Complaints. What the customer reported.</w:t>
      </w:r>
    </w:p>
    <w:p>
      <w:pPr>
        <w:pStyle w:val="Normal"/>
      </w:pPr>
      <w:r>
        <w:t xml:space="preserve">•  Management review. The meeting and the decisions.</w:t>
      </w:r>
    </w:p>
    <w:p>
      <w:pPr>
        <w:pStyle w:val="Normal"/>
      </w:pPr>
      <w:r>
        <w:t xml:space="preserve">Every list can be filtered. Download CSV keeps the filter. A green banner means the record was saved. A red banner means a required field is still empty.</w:t>
      </w:r>
    </w:p>
    <w:p>
      <w:pPr>
        <w:pStyle w:val="Heading1"/>
      </w:pPr>
      <w:r>
        <w:t xml:space="preserve">5. Reminder checklist</w:t>
      </w:r>
    </w:p>
    <w:p>
      <w:pPr>
        <w:pStyle w:val="Subtitle"/>
      </w:pPr>
      <w:r>
        <w:t xml:space="preserve">Print this page and tick each line.</w:t>
      </w:r>
    </w:p>
    <w:p>
      <w:pPr>
        <w:pStyle w:val="Heading2"/>
      </w:pPr>
      <w:r>
        <w:t xml:space="preserve">Before anyone starts</w:t>
      </w:r>
    </w:p>
    <w:p>
      <w:pPr>
        <w:pStyle w:val="Normal"/>
      </w:pPr>
      <w:r>
        <w:t xml:space="preserve">☐  Each person has their own username and password. They do not use the admin password.</w:t>
      </w:r>
    </w:p>
    <w:p>
      <w:pPr>
        <w:pStyle w:val="Normal"/>
      </w:pPr>
      <w:r>
        <w:t xml:space="preserve">☐  The employee exists under People, then Employees.</w:t>
      </w:r>
    </w:p>
    <w:p>
      <w:pPr>
        <w:pStyle w:val="Normal"/>
      </w:pPr>
      <w:r>
        <w:t xml:space="preserve">☐  The ISO role is set on that employee.</w:t>
      </w:r>
    </w:p>
    <w:p>
      <w:pPr>
        <w:pStyle w:val="Normal"/>
      </w:pPr>
      <w:r>
        <w:t xml:space="preserve">☐  The department exists under People, then Departments.</w:t>
      </w:r>
    </w:p>
    <w:p>
      <w:pPr>
        <w:pStyle w:val="Heading2"/>
      </w:pPr>
      <w:r>
        <w:t xml:space="preserve">Each purchase</w:t>
      </w:r>
    </w:p>
    <w:p>
      <w:pPr>
        <w:pStyle w:val="Normal"/>
      </w:pPr>
      <w:r>
        <w:t xml:space="preserve">☐  Supplier is saved and status is Approved.</w:t>
      </w:r>
    </w:p>
    <w:p>
      <w:pPr>
        <w:pStyle w:val="Normal"/>
      </w:pPr>
      <w:r>
        <w:t xml:space="preserve">☐  Material is saved under Materials.</w:t>
      </w:r>
    </w:p>
    <w:p>
      <w:pPr>
        <w:pStyle w:val="Normal"/>
      </w:pPr>
      <w:r>
        <w:t xml:space="preserve">☐  Incoming receipt has supplier, material, lot, quantity, and received by.</w:t>
      </w:r>
    </w:p>
    <w:p>
      <w:pPr>
        <w:pStyle w:val="Normal"/>
      </w:pPr>
      <w:r>
        <w:t xml:space="preserve">☐  QA result stays Pending until Rohit inspects it.</w:t>
      </w:r>
    </w:p>
    <w:p>
      <w:pPr>
        <w:pStyle w:val="Heading2"/>
      </w:pPr>
      <w:r>
        <w:t xml:space="preserve">Each inspection</w:t>
      </w:r>
    </w:p>
    <w:p>
      <w:pPr>
        <w:pStyle w:val="Normal"/>
      </w:pPr>
      <w:r>
        <w:t xml:space="preserve">☐  The receipt or the batch is linked.</w:t>
      </w:r>
    </w:p>
    <w:p>
      <w:pPr>
        <w:pStyle w:val="Normal"/>
      </w:pPr>
      <w:r>
        <w:t xml:space="preserve">☐  Result is Pass or Fail. It is not left blank.</w:t>
      </w:r>
    </w:p>
    <w:p>
      <w:pPr>
        <w:pStyle w:val="Normal"/>
      </w:pPr>
      <w:r>
        <w:t xml:space="preserve">☐  If Fail, a Non-conformance was created.</w:t>
      </w:r>
    </w:p>
    <w:p>
      <w:pPr>
        <w:pStyle w:val="Normal"/>
      </w:pPr>
      <w:r>
        <w:t xml:space="preserve">☐  What failed is written in plain words.</w:t>
      </w:r>
    </w:p>
    <w:p>
      <w:pPr>
        <w:pStyle w:val="Heading2"/>
      </w:pPr>
      <w:r>
        <w:t xml:space="preserve">Each production batch</w:t>
      </w:r>
    </w:p>
    <w:p>
      <w:pPr>
        <w:pStyle w:val="Normal"/>
      </w:pPr>
      <w:r>
        <w:t xml:space="preserve">☐  Product name is filled.</w:t>
      </w:r>
    </w:p>
    <w:p>
      <w:pPr>
        <w:pStyle w:val="Normal"/>
      </w:pPr>
      <w:r>
        <w:t xml:space="preserve">☐  Machine is selected, or added with Other — add new machine.</w:t>
      </w:r>
    </w:p>
    <w:p>
      <w:pPr>
        <w:pStyle w:val="Normal"/>
      </w:pPr>
      <w:r>
        <w:t xml:space="preserve">☐  Operators and supervisor are filled.</w:t>
      </w:r>
    </w:p>
    <w:p>
      <w:pPr>
        <w:pStyle w:val="Normal"/>
      </w:pPr>
      <w:r>
        <w:t xml:space="preserve">☐  Start date is filled. End date is filled when the batch finishes.</w:t>
      </w:r>
    </w:p>
    <w:p>
      <w:pPr>
        <w:pStyle w:val="Normal"/>
      </w:pPr>
      <w:r>
        <w:t xml:space="preserve">☐  In-process and final QC are recorded.</w:t>
      </w:r>
    </w:p>
    <w:p>
      <w:pPr>
        <w:pStyle w:val="Heading2"/>
      </w:pPr>
      <w:r>
        <w:t xml:space="preserve">Each non-conformance</w:t>
      </w:r>
    </w:p>
    <w:p>
      <w:pPr>
        <w:pStyle w:val="Normal"/>
      </w:pPr>
      <w:r>
        <w:t xml:space="preserve">☐  Description says what failed and where.</w:t>
      </w:r>
    </w:p>
    <w:p>
      <w:pPr>
        <w:pStyle w:val="Normal"/>
      </w:pPr>
      <w:r>
        <w:t xml:space="preserve">☐  A Corrective action exists: cause, action, owner, due date.</w:t>
      </w:r>
    </w:p>
    <w:p>
      <w:pPr>
        <w:pStyle w:val="Normal"/>
      </w:pPr>
      <w:r>
        <w:t xml:space="preserve">☐  Evidence is filled when the work is done.</w:t>
      </w:r>
    </w:p>
    <w:p>
      <w:pPr>
        <w:pStyle w:val="Normal"/>
      </w:pPr>
      <w:r>
        <w:t xml:space="preserve">☐  Status is closed only after the action is finished.</w:t>
      </w:r>
    </w:p>
    <w:p>
      <w:pPr>
        <w:pStyle w:val="Heading2"/>
      </w:pPr>
      <w:r>
        <w:t xml:space="preserve">Documents and training</w:t>
      </w:r>
    </w:p>
    <w:p>
      <w:pPr>
        <w:pStyle w:val="Normal"/>
      </w:pPr>
      <w:r>
        <w:t xml:space="preserve">☐  Document number, title, and Document Category are filled.</w:t>
      </w:r>
    </w:p>
    <w:p>
      <w:pPr>
        <w:pStyle w:val="Normal"/>
      </w:pPr>
      <w:r>
        <w:t xml:space="preserve">☐  A missing category was added with Other — add new category.</w:t>
      </w:r>
    </w:p>
    <w:p>
      <w:pPr>
        <w:pStyle w:val="Normal"/>
      </w:pPr>
      <w:r>
        <w:t xml:space="preserve">☐  Status is Draft, then In review, then Approved by an Approver or Mr Kal.</w:t>
      </w:r>
    </w:p>
    <w:p>
      <w:pPr>
        <w:pStyle w:val="Normal"/>
      </w:pPr>
      <w:r>
        <w:t xml:space="preserve">☐  Training is recorded: person, document, trainer, and date.</w:t>
      </w:r>
    </w:p>
    <w:p>
      <w:pPr>
        <w:pStyle w:val="Heading2"/>
      </w:pPr>
      <w:r>
        <w:t xml:space="preserve">Weekly check for Mr Kal or the ISO person</w:t>
      </w:r>
    </w:p>
    <w:p>
      <w:pPr>
        <w:pStyle w:val="Normal"/>
      </w:pPr>
      <w:r>
        <w:t xml:space="preserve">☐  Incoming material still Pending.</w:t>
      </w:r>
    </w:p>
    <w:p>
      <w:pPr>
        <w:pStyle w:val="Normal"/>
      </w:pPr>
      <w:r>
        <w:t xml:space="preserve">☐  Open non-conformances.</w:t>
      </w:r>
    </w:p>
    <w:p>
      <w:pPr>
        <w:pStyle w:val="Normal"/>
      </w:pPr>
      <w:r>
        <w:t xml:space="preserve">☐  Corrective actions past the due date.</w:t>
      </w:r>
    </w:p>
    <w:p>
      <w:pPr>
        <w:pStyle w:val="Normal"/>
      </w:pPr>
      <w:r>
        <w:t xml:space="preserve">☐  Documents still In review.</w:t>
      </w:r>
    </w:p>
    <w:p>
      <w:pPr>
        <w:pStyle w:val="Normal"/>
      </w:pPr>
      <w:r>
        <w:t xml:space="preserve">☐  Maintenance next-due dates that have passed.</w:t>
      </w:r>
    </w:p>
    <w:p>
      <w:pPr>
        <w:pStyle w:val="Normal"/>
      </w:pPr>
      <w:r>
        <w:t xml:space="preserve">☐  Internal audits still Planned.</w:t>
      </w:r>
    </w:p>
    <w:p>
      <w:pPr>
        <w:pStyle w:val="Normal"/>
      </w:pPr>
      <w:r>
        <w:t xml:space="preserve">☐  Complaints still Open.</w:t>
      </w:r>
    </w:p>
    <w:p>
      <w:pPr>
        <w:pStyle w:val="Normal"/>
      </w:pPr>
      <w:r>
        <w:t xml:space="preserve">☐  Management review recorded for the period.</w:t>
      </w:r>
    </w:p>
    <w:p>
      <w:pPr>
        <w:pStyle w:val="Heading2"/>
      </w:pPr>
      <w:r>
        <w:t xml:space="preserve">After saving</w:t>
      </w:r>
    </w:p>
    <w:p>
      <w:pPr>
        <w:pStyle w:val="Normal"/>
      </w:pPr>
      <w:r>
        <w:t xml:space="preserve">☐  Green banner: the record was saved.</w:t>
      </w:r>
    </w:p>
    <w:p>
      <w:pPr>
        <w:pStyle w:val="Normal"/>
      </w:pPr>
      <w:r>
        <w:t xml:space="preserve">☐  Red banner: a required field is missing. Fill it and save again.</w:t>
      </w:r>
    </w:p>
    <w:p>
      <w:pPr>
        <w:pStyle w:val="Normal"/>
      </w:pPr>
      <w:r>
        <w:t xml:space="preserve">☐  Download CSV when a filtered copy of the list is needed.</w:t>
      </w:r>
    </w:p>
    <w:sectPr>
      <w:pgSz w:w="12240" w:h="15840"/>
      <w:pgMar w:top="1008" w:right="1008" w:bottom="1008" w:left="1008" w:header="720" w:footer="72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line="276" w:lineRule="auto"/>
    </w:pPr>
  </w:style>
  <w:style w:type="paragraph" w:styleId="Title">
    <w:name w:val="Title"/>
    <w:rPr>
      <w:rFonts w:ascii="Calibri" w:hAnsi="Calibri"/>
      <w:b/>
      <w:color w:val="1F4E79"/>
      <w:sz w:val="40"/>
    </w:rPr>
    <w:pPr>
      <w:spacing w:after="40"/>
    </w:pPr>
  </w:style>
  <w:style w:type="paragraph" w:styleId="Subtitle">
    <w:name w:val="Subtitle"/>
    <w:rPr>
      <w:rFonts w:ascii="Calibri" w:hAnsi="Calibri"/>
      <w:i/>
      <w:color w:val="475467"/>
      <w:sz w:val="22"/>
    </w:rPr>
    <w:pPr>
      <w:spacing w:after="200"/>
    </w:pPr>
  </w:style>
  <w:style w:type="paragraph" w:styleId="Heading1">
    <w:name w:val="heading 1"/>
    <w:rPr>
      <w:rFonts w:ascii="Calibri" w:hAnsi="Calibri"/>
      <w:b/>
      <w:color w:val="1F4E79"/>
      <w:sz w:val="28"/>
    </w:rPr>
    <w:pPr>
      <w:spacing w:before="280" w:after="120"/>
    </w:pPr>
  </w:style>
  <w:style w:type="paragraph" w:styleId="Heading2">
    <w:name w:val="heading 2"/>
    <w:rPr>
      <w:rFonts w:ascii="Calibri" w:hAnsi="Calibri"/>
      <w:b/>
      <w:color w:val="344054"/>
      <w:sz w:val="24"/>
    </w:rPr>
    <w:pPr>
      <w:spacing w:before="200" w:after="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