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237" w:rsidRPr="00876ADF" w:rsidRDefault="00F70237" w:rsidP="00F70237">
      <w:pPr>
        <w:jc w:val="center"/>
        <w:rPr>
          <w:rFonts w:cs="Courier New"/>
          <w:b/>
        </w:rPr>
      </w:pPr>
      <w:r w:rsidRPr="00876ADF">
        <w:rPr>
          <w:rFonts w:cs="Courier New"/>
          <w:b/>
        </w:rPr>
        <w:t>Embedded Systems Assignment</w:t>
      </w:r>
      <w:r w:rsidRPr="00876ADF">
        <w:rPr>
          <w:rFonts w:cs="Courier New"/>
          <w:b/>
        </w:rPr>
        <w:br/>
        <w:t>Simple Processor Simulator</w:t>
      </w:r>
    </w:p>
    <w:p w:rsidR="00F70237" w:rsidRPr="00876ADF" w:rsidRDefault="00F70237" w:rsidP="00F70237">
      <w:pPr>
        <w:rPr>
          <w:rFonts w:cs="Courier New"/>
        </w:rPr>
      </w:pPr>
    </w:p>
    <w:p w:rsidR="00F70237" w:rsidRPr="00876ADF" w:rsidRDefault="00F70237" w:rsidP="00F70237">
      <w:pPr>
        <w:rPr>
          <w:rFonts w:cs="Courier New"/>
          <w:b/>
          <w:u w:val="single"/>
        </w:rPr>
      </w:pPr>
      <w:r w:rsidRPr="00876ADF">
        <w:rPr>
          <w:rFonts w:cs="Courier New"/>
          <w:b/>
          <w:u w:val="single"/>
        </w:rPr>
        <w:t>Simple processor simulator datasheet</w:t>
      </w:r>
      <w:r w:rsidRPr="00876ADF">
        <w:rPr>
          <w:rFonts w:cs="Courier New"/>
          <w:b/>
          <w:u w:val="single"/>
        </w:rPr>
        <w:br/>
      </w:r>
    </w:p>
    <w:p w:rsidR="00F70237" w:rsidRPr="00876ADF" w:rsidRDefault="00F70237" w:rsidP="00F70237">
      <w:pPr>
        <w:rPr>
          <w:rFonts w:cs="Courier New"/>
        </w:rPr>
      </w:pPr>
      <w:r w:rsidRPr="00876ADF">
        <w:rPr>
          <w:rFonts w:cs="Courier New"/>
        </w:rPr>
        <w:t xml:space="preserve">Simulator with UI. Select input as file with assembly code and executes instructions to display output of Memory, Registers and Instruction Pointer. Able to execute instructions step by step and display </w:t>
      </w:r>
      <w:r w:rsidRPr="00876ADF">
        <w:rPr>
          <w:rFonts w:cs="Courier New"/>
        </w:rPr>
        <w:t xml:space="preserve">program </w:t>
      </w:r>
      <w:r w:rsidRPr="00876ADF">
        <w:rPr>
          <w:rFonts w:cs="Courier New"/>
        </w:rPr>
        <w:t>contents.</w:t>
      </w:r>
    </w:p>
    <w:p w:rsidR="00F70237" w:rsidRPr="00E51D4A" w:rsidRDefault="00F70237" w:rsidP="00E51D4A">
      <w:pPr>
        <w:rPr>
          <w:rFonts w:cs="Courier New"/>
          <w:b/>
          <w:bCs/>
        </w:rPr>
      </w:pPr>
      <w:r w:rsidRPr="00876ADF">
        <w:rPr>
          <w:rFonts w:cs="Courier New"/>
          <w:b/>
          <w:bCs/>
        </w:rPr>
        <w:t>Memory Size = 256bytes</w:t>
      </w:r>
      <w:r w:rsidR="00645124" w:rsidRPr="00876ADF">
        <w:rPr>
          <w:b/>
          <w:bCs/>
          <w:color w:val="0000FF"/>
        </w:rPr>
        <w:t>.</w:t>
      </w:r>
    </w:p>
    <w:p w:rsidR="00F70237" w:rsidRPr="00876ADF" w:rsidRDefault="00F70237" w:rsidP="00F70237">
      <w:pPr>
        <w:pStyle w:val="HTMLPreformatted"/>
        <w:shd w:val="clear" w:color="auto" w:fill="FFFFFF"/>
        <w:rPr>
          <w:rFonts w:asciiTheme="minorHAnsi" w:hAnsiTheme="minorHAnsi"/>
          <w:b/>
          <w:color w:val="000000"/>
          <w:sz w:val="22"/>
          <w:szCs w:val="22"/>
        </w:rPr>
      </w:pPr>
      <w:r w:rsidRPr="00876ADF">
        <w:rPr>
          <w:rFonts w:asciiTheme="minorHAnsi" w:hAnsiTheme="minorHAnsi"/>
          <w:b/>
          <w:color w:val="000000"/>
          <w:sz w:val="22"/>
          <w:szCs w:val="22"/>
        </w:rPr>
        <w:t>Instruction Format:</w:t>
      </w:r>
    </w:p>
    <w:p w:rsidR="00AB16EC" w:rsidRPr="00876ADF" w:rsidRDefault="00AB16EC" w:rsidP="00F70237">
      <w:pPr>
        <w:pStyle w:val="HTMLPreformatted"/>
        <w:shd w:val="clear" w:color="auto" w:fill="FFFFFF"/>
        <w:rPr>
          <w:rFonts w:asciiTheme="minorHAnsi" w:hAnsiTheme="minorHAnsi"/>
          <w:b/>
          <w:color w:val="000000"/>
          <w:sz w:val="22"/>
          <w:szCs w:val="22"/>
        </w:rPr>
      </w:pPr>
    </w:p>
    <w:p w:rsidR="00F70237" w:rsidRPr="00684E32" w:rsidRDefault="00F70237" w:rsidP="00F70237">
      <w:pPr>
        <w:pStyle w:val="HTMLPreformatted"/>
        <w:shd w:val="clear" w:color="auto" w:fill="FFFFFF"/>
        <w:rPr>
          <w:rFonts w:asciiTheme="minorHAnsi" w:hAnsiTheme="minorHAnsi"/>
          <w:color w:val="000000"/>
        </w:rPr>
      </w:pPr>
      <w:r w:rsidRPr="00684E32">
        <w:rPr>
          <w:rFonts w:asciiTheme="minorHAnsi" w:hAnsiTheme="minorHAnsi"/>
          <w:color w:val="000000"/>
        </w:rPr>
        <w:t xml:space="preserve">&lt;OPCODE&gt; &lt;OPERAND1&gt;, &lt;OPERAND2&gt; – </w:t>
      </w:r>
      <w:r w:rsidRPr="00684E32">
        <w:rPr>
          <w:rFonts w:asciiTheme="minorHAnsi" w:hAnsiTheme="minorHAnsi"/>
          <w:color w:val="FF0000"/>
        </w:rPr>
        <w:t>3byte instruction</w:t>
      </w:r>
    </w:p>
    <w:p w:rsidR="00F70237" w:rsidRPr="00876ADF" w:rsidRDefault="00F70237" w:rsidP="00F70237">
      <w:pPr>
        <w:pStyle w:val="HTMLPreformatted"/>
        <w:shd w:val="clear" w:color="auto" w:fill="FFFFFF"/>
        <w:rPr>
          <w:rFonts w:asciiTheme="minorHAnsi" w:hAnsiTheme="minorHAnsi"/>
          <w:color w:val="000000"/>
          <w:sz w:val="22"/>
          <w:szCs w:val="22"/>
        </w:rPr>
      </w:pPr>
      <w:r w:rsidRPr="00684E32">
        <w:rPr>
          <w:rFonts w:asciiTheme="minorHAnsi" w:hAnsiTheme="minorHAnsi"/>
          <w:color w:val="000000"/>
        </w:rPr>
        <w:t xml:space="preserve">&lt;OPCODE&gt; &lt;OPERAND1&gt; – </w:t>
      </w:r>
      <w:r w:rsidRPr="00684E32">
        <w:rPr>
          <w:rFonts w:asciiTheme="minorHAnsi" w:hAnsiTheme="minorHAnsi"/>
          <w:color w:val="FF0000"/>
        </w:rPr>
        <w:t>2byte instruction</w:t>
      </w:r>
    </w:p>
    <w:p w:rsidR="00F70237" w:rsidRPr="00876ADF" w:rsidRDefault="00F70237" w:rsidP="00F70237">
      <w:pPr>
        <w:pStyle w:val="HTMLPreformatted"/>
        <w:shd w:val="clear" w:color="auto" w:fill="FFFFFF"/>
        <w:rPr>
          <w:rFonts w:asciiTheme="minorHAnsi" w:hAnsiTheme="minorHAnsi"/>
          <w:color w:val="000000"/>
          <w:sz w:val="22"/>
          <w:szCs w:val="22"/>
        </w:rPr>
      </w:pPr>
    </w:p>
    <w:p w:rsidR="00F70237" w:rsidRPr="00876ADF" w:rsidRDefault="00F70237" w:rsidP="00F70237">
      <w:pPr>
        <w:pStyle w:val="HTMLPreformatted"/>
        <w:shd w:val="clear" w:color="auto" w:fill="FFFFFF"/>
        <w:rPr>
          <w:rFonts w:asciiTheme="minorHAnsi" w:hAnsiTheme="minorHAnsi"/>
          <w:b/>
          <w:color w:val="000000"/>
          <w:sz w:val="22"/>
          <w:szCs w:val="22"/>
        </w:rPr>
      </w:pPr>
      <w:r w:rsidRPr="00876ADF">
        <w:rPr>
          <w:rFonts w:asciiTheme="minorHAnsi" w:hAnsiTheme="minorHAnsi"/>
          <w:b/>
          <w:color w:val="000000"/>
          <w:sz w:val="22"/>
          <w:szCs w:val="22"/>
        </w:rPr>
        <w:t>Addressing Modes:</w:t>
      </w:r>
    </w:p>
    <w:p w:rsidR="00F70237" w:rsidRPr="00876ADF" w:rsidRDefault="00F70237" w:rsidP="00F70237">
      <w:pPr>
        <w:pStyle w:val="HTMLPreformatted"/>
        <w:shd w:val="clear" w:color="auto" w:fill="FFFFFF"/>
        <w:rPr>
          <w:rFonts w:asciiTheme="minorHAnsi" w:hAnsiTheme="minorHAnsi"/>
          <w:color w:val="000000"/>
          <w:sz w:val="22"/>
          <w:szCs w:val="22"/>
        </w:rPr>
      </w:pPr>
    </w:p>
    <w:p w:rsidR="00F70237" w:rsidRPr="00876ADF" w:rsidRDefault="00F70237" w:rsidP="00F70237">
      <w:pPr>
        <w:pStyle w:val="HTMLPreformatted"/>
        <w:shd w:val="clear" w:color="auto" w:fill="FFFFFF"/>
        <w:rPr>
          <w:rFonts w:asciiTheme="minorHAnsi" w:hAnsiTheme="minorHAnsi"/>
          <w:color w:val="000000"/>
          <w:sz w:val="22"/>
          <w:szCs w:val="22"/>
        </w:rPr>
      </w:pPr>
      <w:r w:rsidRPr="00876ADF">
        <w:rPr>
          <w:rFonts w:asciiTheme="minorHAnsi" w:hAnsiTheme="minorHAnsi"/>
          <w:color w:val="000000"/>
          <w:sz w:val="22"/>
          <w:szCs w:val="22"/>
        </w:rPr>
        <w:t xml:space="preserve">1. </w:t>
      </w:r>
      <w:r w:rsidRPr="00876ADF">
        <w:rPr>
          <w:rFonts w:asciiTheme="minorHAnsi" w:hAnsiTheme="minorHAnsi"/>
          <w:b/>
          <w:bCs/>
          <w:color w:val="000000"/>
          <w:sz w:val="22"/>
          <w:szCs w:val="22"/>
        </w:rPr>
        <w:t>Immediate</w:t>
      </w:r>
      <w:r w:rsidRPr="00876ADF">
        <w:rPr>
          <w:rFonts w:asciiTheme="minorHAnsi" w:hAnsiTheme="minorHAnsi"/>
          <w:color w:val="000000"/>
          <w:sz w:val="22"/>
          <w:szCs w:val="22"/>
        </w:rPr>
        <w:t xml:space="preserve">: </w:t>
      </w:r>
    </w:p>
    <w:p w:rsidR="00F70237" w:rsidRPr="00684E32" w:rsidRDefault="00F70237" w:rsidP="00F70237">
      <w:pPr>
        <w:pStyle w:val="HTMLPreformatted"/>
        <w:shd w:val="clear" w:color="auto" w:fill="FFFFFF"/>
        <w:rPr>
          <w:rFonts w:asciiTheme="minorHAnsi" w:hAnsiTheme="minorHAnsi"/>
          <w:color w:val="000000"/>
        </w:rPr>
      </w:pPr>
      <w:r w:rsidRPr="00684E32">
        <w:rPr>
          <w:rFonts w:asciiTheme="minorHAnsi" w:hAnsiTheme="minorHAnsi"/>
          <w:color w:val="000000"/>
        </w:rPr>
        <w:t>MOV &lt;REGISTER&gt;, &lt;VALUE&gt;</w:t>
      </w:r>
    </w:p>
    <w:p w:rsidR="00F70237" w:rsidRPr="00684E32" w:rsidRDefault="00F70237" w:rsidP="00F70237">
      <w:pPr>
        <w:pStyle w:val="HTMLPreformatted"/>
        <w:shd w:val="clear" w:color="auto" w:fill="FFFFFF"/>
        <w:rPr>
          <w:rFonts w:asciiTheme="minorHAnsi" w:hAnsiTheme="minorHAnsi"/>
          <w:color w:val="000000"/>
        </w:rPr>
      </w:pPr>
    </w:p>
    <w:p w:rsidR="00F70237" w:rsidRPr="00684E32" w:rsidRDefault="006B048F" w:rsidP="00F70237">
      <w:pPr>
        <w:pStyle w:val="HTMLPreformatted"/>
        <w:shd w:val="clear" w:color="auto" w:fill="FFFFFF"/>
        <w:rPr>
          <w:rFonts w:asciiTheme="minorHAnsi" w:hAnsiTheme="minorHAnsi"/>
          <w:i/>
          <w:color w:val="000000"/>
        </w:rPr>
      </w:pPr>
      <w:r w:rsidRPr="00684E32">
        <w:rPr>
          <w:rFonts w:asciiTheme="minorHAnsi" w:hAnsiTheme="minorHAnsi"/>
          <w:i/>
          <w:color w:val="000000"/>
        </w:rPr>
        <w:t>Eg. MOV A</w:t>
      </w:r>
      <w:r w:rsidR="00F70237" w:rsidRPr="00684E32">
        <w:rPr>
          <w:rFonts w:asciiTheme="minorHAnsi" w:hAnsiTheme="minorHAnsi"/>
          <w:i/>
          <w:color w:val="000000"/>
        </w:rPr>
        <w:t xml:space="preserve">, </w:t>
      </w:r>
      <w:r w:rsidRPr="00684E32">
        <w:rPr>
          <w:rFonts w:asciiTheme="minorHAnsi" w:hAnsiTheme="minorHAnsi"/>
          <w:i/>
          <w:color w:val="000000"/>
        </w:rPr>
        <w:t>#10H</w:t>
      </w:r>
    </w:p>
    <w:p w:rsidR="00F70237" w:rsidRPr="00684E32" w:rsidRDefault="00F70237" w:rsidP="00F70237">
      <w:pPr>
        <w:pStyle w:val="HTMLPreformatted"/>
        <w:shd w:val="clear" w:color="auto" w:fill="FFFFFF"/>
        <w:rPr>
          <w:rFonts w:asciiTheme="minorHAnsi" w:hAnsiTheme="minorHAnsi"/>
          <w:i/>
          <w:color w:val="000000"/>
        </w:rPr>
      </w:pPr>
      <w:r w:rsidRPr="00684E32">
        <w:rPr>
          <w:rFonts w:asciiTheme="minorHAnsi" w:hAnsiTheme="minorHAnsi"/>
          <w:color w:val="000000"/>
        </w:rPr>
        <w:t xml:space="preserve">    </w:t>
      </w:r>
      <w:r w:rsidR="006B048F" w:rsidRPr="00684E32">
        <w:rPr>
          <w:rFonts w:asciiTheme="minorHAnsi" w:hAnsiTheme="minorHAnsi"/>
          <w:i/>
          <w:color w:val="000000"/>
        </w:rPr>
        <w:t>MOV B, #5</w:t>
      </w:r>
      <w:r w:rsidRPr="00684E32">
        <w:rPr>
          <w:rFonts w:asciiTheme="minorHAnsi" w:hAnsiTheme="minorHAnsi"/>
          <w:i/>
          <w:color w:val="000000"/>
        </w:rPr>
        <w:t>H</w:t>
      </w:r>
    </w:p>
    <w:p w:rsidR="00F70237" w:rsidRPr="00876ADF" w:rsidRDefault="00F70237" w:rsidP="00F70237">
      <w:pPr>
        <w:pStyle w:val="HTMLPreformatted"/>
        <w:shd w:val="clear" w:color="auto" w:fill="FFFFFF"/>
        <w:rPr>
          <w:rFonts w:asciiTheme="minorHAnsi" w:hAnsiTheme="minorHAnsi"/>
          <w:color w:val="000000"/>
          <w:sz w:val="22"/>
          <w:szCs w:val="22"/>
        </w:rPr>
      </w:pPr>
    </w:p>
    <w:p w:rsidR="008534DE" w:rsidRPr="00876ADF" w:rsidRDefault="00F70237" w:rsidP="00F70237">
      <w:pPr>
        <w:pStyle w:val="HTMLPreformatted"/>
        <w:shd w:val="clear" w:color="auto" w:fill="FFFFFF"/>
        <w:rPr>
          <w:rFonts w:asciiTheme="minorHAnsi" w:hAnsiTheme="minorHAnsi"/>
          <w:color w:val="000000"/>
          <w:sz w:val="22"/>
          <w:szCs w:val="22"/>
        </w:rPr>
      </w:pPr>
      <w:r w:rsidRPr="00876ADF">
        <w:rPr>
          <w:rFonts w:asciiTheme="minorHAnsi" w:hAnsiTheme="minorHAnsi"/>
          <w:color w:val="000000"/>
          <w:sz w:val="22"/>
          <w:szCs w:val="22"/>
        </w:rPr>
        <w:t xml:space="preserve">2. </w:t>
      </w:r>
      <w:r w:rsidRPr="00876ADF">
        <w:rPr>
          <w:rFonts w:asciiTheme="minorHAnsi" w:hAnsiTheme="minorHAnsi"/>
          <w:b/>
          <w:bCs/>
          <w:color w:val="000000"/>
          <w:sz w:val="22"/>
          <w:szCs w:val="22"/>
        </w:rPr>
        <w:t>Direct</w:t>
      </w:r>
      <w:r w:rsidRPr="00876ADF">
        <w:rPr>
          <w:rFonts w:asciiTheme="minorHAnsi" w:hAnsiTheme="minorHAnsi"/>
          <w:color w:val="000000"/>
          <w:sz w:val="22"/>
          <w:szCs w:val="22"/>
        </w:rPr>
        <w:t>:</w:t>
      </w:r>
      <w:r w:rsidRPr="00876ADF">
        <w:rPr>
          <w:rFonts w:asciiTheme="minorHAnsi" w:hAnsiTheme="minorHAnsi"/>
          <w:color w:val="000000"/>
          <w:sz w:val="22"/>
          <w:szCs w:val="22"/>
        </w:rPr>
        <w:br/>
      </w:r>
    </w:p>
    <w:p w:rsidR="00F70237" w:rsidRPr="00684E32" w:rsidRDefault="00E51D4A" w:rsidP="00F70237">
      <w:pPr>
        <w:pStyle w:val="HTMLPreformatted"/>
        <w:shd w:val="clear" w:color="auto" w:fill="FFFFFF"/>
        <w:rPr>
          <w:rFonts w:asciiTheme="minorHAnsi" w:hAnsiTheme="minorHAnsi"/>
          <w:color w:val="000000"/>
        </w:rPr>
      </w:pPr>
      <w:r w:rsidRPr="00684E32">
        <w:rPr>
          <w:rFonts w:asciiTheme="minorHAnsi" w:hAnsiTheme="minorHAnsi"/>
          <w:color w:val="000000"/>
        </w:rPr>
        <w:t>MOV &lt;REGISTER&gt;, &lt;MEMORY ADDRESS&gt;</w:t>
      </w:r>
    </w:p>
    <w:p w:rsidR="008534DE" w:rsidRPr="00684E32" w:rsidRDefault="008534DE" w:rsidP="00F70237">
      <w:pPr>
        <w:pStyle w:val="HTMLPreformatted"/>
        <w:shd w:val="clear" w:color="auto" w:fill="FFFFFF"/>
        <w:rPr>
          <w:rFonts w:asciiTheme="minorHAnsi" w:hAnsiTheme="minorHAnsi"/>
          <w:color w:val="000000"/>
        </w:rPr>
      </w:pPr>
    </w:p>
    <w:p w:rsidR="00F70237" w:rsidRPr="00684E32" w:rsidRDefault="009D4C77" w:rsidP="00F70237">
      <w:pPr>
        <w:pStyle w:val="HTMLPreformatted"/>
        <w:shd w:val="clear" w:color="auto" w:fill="FFFFFF"/>
        <w:rPr>
          <w:rFonts w:asciiTheme="minorHAnsi" w:hAnsiTheme="minorHAnsi"/>
          <w:i/>
          <w:color w:val="000000"/>
        </w:rPr>
      </w:pPr>
      <w:r w:rsidRPr="00684E32">
        <w:rPr>
          <w:rFonts w:asciiTheme="minorHAnsi" w:hAnsiTheme="minorHAnsi"/>
          <w:i/>
          <w:color w:val="000000"/>
        </w:rPr>
        <w:t>Eg. MOV A, 40H</w:t>
      </w:r>
      <w:r w:rsidR="00E51D4A" w:rsidRPr="00684E32">
        <w:rPr>
          <w:rFonts w:asciiTheme="minorHAnsi" w:hAnsiTheme="minorHAnsi"/>
          <w:i/>
          <w:color w:val="000000"/>
        </w:rPr>
        <w:t xml:space="preserve"> </w:t>
      </w:r>
      <w:r w:rsidR="00F70237" w:rsidRPr="00684E32">
        <w:rPr>
          <w:rFonts w:asciiTheme="minorHAnsi" w:hAnsiTheme="minorHAnsi"/>
          <w:i/>
          <w:color w:val="000000"/>
        </w:rPr>
        <w:t>=val</w:t>
      </w:r>
      <w:r w:rsidR="00E51D4A" w:rsidRPr="00684E32">
        <w:rPr>
          <w:rFonts w:asciiTheme="minorHAnsi" w:hAnsiTheme="minorHAnsi"/>
          <w:i/>
          <w:color w:val="000000"/>
        </w:rPr>
        <w:t>ue present in memory location 40</w:t>
      </w:r>
    </w:p>
    <w:p w:rsidR="00F70237" w:rsidRPr="00684E32" w:rsidRDefault="00F70237" w:rsidP="00F70237">
      <w:pPr>
        <w:rPr>
          <w:rFonts w:cs="Courier New"/>
          <w:i/>
          <w:sz w:val="20"/>
          <w:szCs w:val="20"/>
        </w:rPr>
      </w:pPr>
      <w:r w:rsidRPr="00684E32">
        <w:rPr>
          <w:rFonts w:cs="Courier New"/>
          <w:sz w:val="20"/>
          <w:szCs w:val="20"/>
        </w:rPr>
        <w:br/>
      </w:r>
      <w:r w:rsidRPr="00684E32">
        <w:rPr>
          <w:rFonts w:cs="Courier New"/>
          <w:b/>
          <w:bCs/>
          <w:i/>
          <w:sz w:val="20"/>
          <w:szCs w:val="20"/>
          <w:highlight w:val="yellow"/>
        </w:rPr>
        <w:t>Note:</w:t>
      </w:r>
      <w:r w:rsidRPr="00684E32">
        <w:rPr>
          <w:rFonts w:cs="Courier New"/>
          <w:i/>
          <w:sz w:val="20"/>
          <w:szCs w:val="20"/>
        </w:rPr>
        <w:t xml:space="preserve"> Direct and </w:t>
      </w:r>
      <w:r w:rsidR="00876ADF" w:rsidRPr="00684E32">
        <w:rPr>
          <w:rFonts w:cs="Courier New"/>
          <w:i/>
          <w:sz w:val="20"/>
          <w:szCs w:val="20"/>
        </w:rPr>
        <w:t>immediate</w:t>
      </w:r>
      <w:r w:rsidRPr="00684E32">
        <w:rPr>
          <w:rFonts w:cs="Courier New"/>
          <w:i/>
          <w:sz w:val="20"/>
          <w:szCs w:val="20"/>
        </w:rPr>
        <w:t xml:space="preserve"> addressing is only for MOV operation (as per requirement)</w:t>
      </w:r>
    </w:p>
    <w:p w:rsidR="00684E32" w:rsidRDefault="00F70237" w:rsidP="00F70237">
      <w:pPr>
        <w:rPr>
          <w:rFonts w:cs="Courier New"/>
        </w:rPr>
      </w:pPr>
      <w:r w:rsidRPr="00876ADF">
        <w:rPr>
          <w:rFonts w:cs="Courier New"/>
        </w:rPr>
        <w:t xml:space="preserve">3. </w:t>
      </w:r>
      <w:r w:rsidRPr="00876ADF">
        <w:rPr>
          <w:rFonts w:cs="Courier New"/>
          <w:b/>
          <w:bCs/>
        </w:rPr>
        <w:t>Register</w:t>
      </w:r>
      <w:r w:rsidRPr="00876ADF">
        <w:rPr>
          <w:rFonts w:cs="Courier New"/>
        </w:rPr>
        <w:t>:</w:t>
      </w:r>
    </w:p>
    <w:p w:rsidR="00F70237" w:rsidRPr="00684E32" w:rsidRDefault="00F70237" w:rsidP="00F70237">
      <w:pPr>
        <w:rPr>
          <w:rFonts w:cs="Courier New"/>
          <w:sz w:val="20"/>
          <w:szCs w:val="20"/>
        </w:rPr>
      </w:pPr>
      <w:r w:rsidRPr="00876ADF">
        <w:rPr>
          <w:rFonts w:cs="Courier New"/>
        </w:rPr>
        <w:br/>
      </w:r>
      <w:r w:rsidRPr="00684E32">
        <w:rPr>
          <w:rFonts w:cs="Courier New"/>
          <w:sz w:val="20"/>
          <w:szCs w:val="20"/>
        </w:rPr>
        <w:t>&lt;OPCODE&gt; &lt;REGISTER1&gt;, &lt;REGISTER2&gt;</w:t>
      </w:r>
    </w:p>
    <w:p w:rsidR="00F70237" w:rsidRPr="00684E32" w:rsidRDefault="00FD55D5" w:rsidP="00F70237">
      <w:pPr>
        <w:rPr>
          <w:rFonts w:cs="Courier New"/>
          <w:i/>
          <w:sz w:val="20"/>
          <w:szCs w:val="20"/>
        </w:rPr>
      </w:pPr>
      <w:r w:rsidRPr="00684E32">
        <w:rPr>
          <w:rFonts w:cs="Courier New"/>
          <w:i/>
          <w:sz w:val="20"/>
          <w:szCs w:val="20"/>
        </w:rPr>
        <w:t>Eg. ADD D, A</w:t>
      </w:r>
      <w:r w:rsidR="00F70237" w:rsidRPr="00684E32">
        <w:rPr>
          <w:rFonts w:cs="Courier New"/>
          <w:i/>
          <w:sz w:val="20"/>
          <w:szCs w:val="20"/>
        </w:rPr>
        <w:t xml:space="preserve">      </w:t>
      </w:r>
      <w:r w:rsidRPr="00684E32">
        <w:rPr>
          <w:rFonts w:cs="Courier New"/>
          <w:i/>
          <w:sz w:val="20"/>
          <w:szCs w:val="20"/>
        </w:rPr>
        <w:t>- performs D = D + A</w:t>
      </w:r>
    </w:p>
    <w:p w:rsidR="00531180" w:rsidRDefault="00CC264B"/>
    <w:p w:rsidR="00684E32" w:rsidRPr="00684E32" w:rsidRDefault="00684E32">
      <w:pPr>
        <w:rPr>
          <w:b/>
          <w:bCs/>
        </w:rPr>
      </w:pPr>
      <w:r w:rsidRPr="00684E32">
        <w:rPr>
          <w:b/>
          <w:bCs/>
        </w:rPr>
        <w:t>Java Classes used:</w:t>
      </w:r>
    </w:p>
    <w:p w:rsidR="00684E32" w:rsidRDefault="00684E32" w:rsidP="00684E32">
      <w:r>
        <w:t>&gt;&gt;</w:t>
      </w:r>
      <w:r w:rsidRPr="00684E32">
        <w:t>ProcessorRegisters</w:t>
      </w:r>
    </w:p>
    <w:p w:rsidR="00684E32" w:rsidRDefault="00684E32">
      <w:r>
        <w:t>&gt;&gt;</w:t>
      </w:r>
      <w:r w:rsidRPr="00684E32">
        <w:t>ReadUploadedFile</w:t>
      </w:r>
    </w:p>
    <w:p w:rsidR="00684E32" w:rsidRDefault="00684E32">
      <w:r>
        <w:t>&gt;&gt;</w:t>
      </w:r>
      <w:r w:rsidRPr="00684E32">
        <w:t>ReadUploadedfile1</w:t>
      </w:r>
    </w:p>
    <w:p w:rsidR="00684E32" w:rsidRDefault="00684E32"/>
    <w:p w:rsidR="00684E32" w:rsidRPr="00684E32" w:rsidRDefault="00684E32">
      <w:pPr>
        <w:rPr>
          <w:b/>
          <w:bCs/>
        </w:rPr>
      </w:pPr>
      <w:r w:rsidRPr="00684E32">
        <w:rPr>
          <w:b/>
          <w:bCs/>
        </w:rPr>
        <w:lastRenderedPageBreak/>
        <w:t>JSP pages used:</w:t>
      </w:r>
    </w:p>
    <w:p w:rsidR="00684E32" w:rsidRDefault="00CC264B">
      <w:r>
        <w:t>&gt;&gt;</w:t>
      </w:r>
      <w:r w:rsidR="00684E32">
        <w:t>Main.jsp</w:t>
      </w:r>
    </w:p>
    <w:p w:rsidR="00684E32" w:rsidRDefault="00CC264B">
      <w:r>
        <w:t>&gt;&gt;</w:t>
      </w:r>
      <w:r w:rsidR="00684E32">
        <w:t>FileUpload.jsp</w:t>
      </w:r>
    </w:p>
    <w:p w:rsidR="00684E32" w:rsidRDefault="00CC264B">
      <w:r>
        <w:t>&gt;&gt;</w:t>
      </w:r>
      <w:r w:rsidR="00684E32">
        <w:t>Execute.jsp</w:t>
      </w:r>
    </w:p>
    <w:p w:rsidR="00684E32" w:rsidRDefault="00CC264B">
      <w:r>
        <w:t>&gt;&gt;</w:t>
      </w:r>
      <w:bookmarkStart w:id="0" w:name="_GoBack"/>
      <w:bookmarkEnd w:id="0"/>
      <w:r w:rsidR="00684E32">
        <w:t>Final.jsp</w:t>
      </w:r>
    </w:p>
    <w:sectPr w:rsidR="0068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1959FC"/>
    <w:multiLevelType w:val="hybridMultilevel"/>
    <w:tmpl w:val="0EE6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37"/>
    <w:rsid w:val="001D1067"/>
    <w:rsid w:val="002C1FFC"/>
    <w:rsid w:val="00645124"/>
    <w:rsid w:val="00684E32"/>
    <w:rsid w:val="006B048F"/>
    <w:rsid w:val="007530EA"/>
    <w:rsid w:val="008534DE"/>
    <w:rsid w:val="00876ADF"/>
    <w:rsid w:val="009D4C77"/>
    <w:rsid w:val="00AB16EC"/>
    <w:rsid w:val="00CC264B"/>
    <w:rsid w:val="00E51D4A"/>
    <w:rsid w:val="00F70237"/>
    <w:rsid w:val="00FD55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C8534-1BEE-43B8-BF7F-4834AE6C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0237"/>
    <w:rPr>
      <w:rFonts w:ascii="Courier New" w:eastAsia="Times New Roman" w:hAnsi="Courier New" w:cs="Courier New"/>
      <w:sz w:val="20"/>
      <w:szCs w:val="20"/>
    </w:rPr>
  </w:style>
  <w:style w:type="paragraph" w:styleId="ListParagraph">
    <w:name w:val="List Paragraph"/>
    <w:basedOn w:val="Normal"/>
    <w:uiPriority w:val="34"/>
    <w:qFormat/>
    <w:rsid w:val="00684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(dkumar9)</dc:creator>
  <cp:keywords/>
  <dc:description/>
  <cp:lastModifiedBy>Deepak Kumar (dkumar9)</cp:lastModifiedBy>
  <cp:revision>10</cp:revision>
  <dcterms:created xsi:type="dcterms:W3CDTF">2018-06-25T18:25:00Z</dcterms:created>
  <dcterms:modified xsi:type="dcterms:W3CDTF">2018-06-25T18:53:00Z</dcterms:modified>
</cp:coreProperties>
</file>