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F52" w:rsidRDefault="00925F52"/>
    <w:p w:rsidR="00232204" w:rsidRDefault="00232204" w:rsidP="00232204">
      <w:pPr>
        <w:jc w:val="center"/>
        <w:rPr>
          <w:sz w:val="42"/>
          <w:szCs w:val="42"/>
        </w:rPr>
      </w:pPr>
      <w:r>
        <w:rPr>
          <w:sz w:val="42"/>
          <w:szCs w:val="42"/>
        </w:rPr>
        <w:t xml:space="preserve">Web Interface – </w:t>
      </w:r>
      <w:r w:rsidR="0065159B">
        <w:rPr>
          <w:sz w:val="42"/>
          <w:szCs w:val="42"/>
        </w:rPr>
        <w:t>Home Automation</w:t>
      </w:r>
    </w:p>
    <w:p w:rsidR="00232204" w:rsidRDefault="00241729" w:rsidP="00232204">
      <w:pPr>
        <w:jc w:val="center"/>
        <w:rPr>
          <w:sz w:val="42"/>
          <w:szCs w:val="42"/>
        </w:rPr>
      </w:pPr>
      <w:r>
        <w:rPr>
          <w:sz w:val="42"/>
          <w:szCs w:val="42"/>
        </w:rPr>
        <w:t>To</w:t>
      </w:r>
      <w:r w:rsidR="00232204">
        <w:rPr>
          <w:sz w:val="42"/>
          <w:szCs w:val="42"/>
        </w:rPr>
        <w:t xml:space="preserve"> </w:t>
      </w:r>
      <w:r w:rsidR="0065159B">
        <w:rPr>
          <w:sz w:val="42"/>
          <w:szCs w:val="42"/>
        </w:rPr>
        <w:t>Control</w:t>
      </w:r>
      <w:r w:rsidR="00232204">
        <w:rPr>
          <w:sz w:val="42"/>
          <w:szCs w:val="42"/>
        </w:rPr>
        <w:t xml:space="preserve"> </w:t>
      </w:r>
      <w:r w:rsidR="0065159B">
        <w:rPr>
          <w:sz w:val="42"/>
          <w:szCs w:val="42"/>
        </w:rPr>
        <w:t>to</w:t>
      </w:r>
      <w:r w:rsidR="00232204">
        <w:rPr>
          <w:sz w:val="42"/>
          <w:szCs w:val="42"/>
        </w:rPr>
        <w:t xml:space="preserve"> REAL </w:t>
      </w:r>
      <w:r w:rsidR="0065159B">
        <w:rPr>
          <w:sz w:val="42"/>
          <w:szCs w:val="42"/>
        </w:rPr>
        <w:t>Devices</w:t>
      </w:r>
      <w:r>
        <w:rPr>
          <w:sz w:val="42"/>
          <w:szCs w:val="42"/>
        </w:rPr>
        <w:t xml:space="preserve"> VIRTUALLY</w:t>
      </w:r>
    </w:p>
    <w:p w:rsidR="00232204" w:rsidRDefault="00232204" w:rsidP="00232204">
      <w:pPr>
        <w:jc w:val="center"/>
        <w:rPr>
          <w:sz w:val="42"/>
          <w:szCs w:val="42"/>
        </w:rPr>
      </w:pPr>
    </w:p>
    <w:p w:rsidR="00232204" w:rsidRDefault="00232204" w:rsidP="00232204">
      <w:pPr>
        <w:jc w:val="center"/>
        <w:rPr>
          <w:sz w:val="42"/>
          <w:szCs w:val="42"/>
        </w:rPr>
      </w:pPr>
      <w:r>
        <w:rPr>
          <w:sz w:val="42"/>
          <w:szCs w:val="42"/>
        </w:rPr>
        <w:t xml:space="preserve">Software </w:t>
      </w:r>
      <w:r w:rsidR="0065159B">
        <w:rPr>
          <w:sz w:val="42"/>
          <w:szCs w:val="42"/>
        </w:rPr>
        <w:t>Design</w:t>
      </w:r>
      <w:r>
        <w:rPr>
          <w:sz w:val="42"/>
          <w:szCs w:val="42"/>
        </w:rPr>
        <w:t xml:space="preserve"> Document</w:t>
      </w:r>
    </w:p>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070F41" w:rsidP="00232204">
      <w:pPr>
        <w:rPr>
          <w:sz w:val="36"/>
          <w:szCs w:val="36"/>
        </w:rPr>
      </w:pPr>
      <w:r>
        <w:rPr>
          <w:sz w:val="36"/>
          <w:szCs w:val="36"/>
        </w:rPr>
        <w:t>Table o</w:t>
      </w:r>
      <w:r w:rsidR="00232204">
        <w:rPr>
          <w:sz w:val="36"/>
          <w:szCs w:val="36"/>
        </w:rPr>
        <w:t>f Contents</w:t>
      </w:r>
    </w:p>
    <w:p w:rsidR="00232204" w:rsidRDefault="00232204" w:rsidP="00232204"/>
    <w:p w:rsidR="00232204" w:rsidRDefault="00232204" w:rsidP="00232204"/>
    <w:sdt>
      <w:sdtPr>
        <w:id w:val="176393719"/>
        <w:docPartObj>
          <w:docPartGallery w:val="Table of Contents"/>
          <w:docPartUnique/>
        </w:docPartObj>
      </w:sdtPr>
      <w:sdtEndPr/>
      <w:sdtContent>
        <w:p w:rsidR="00A90011" w:rsidRDefault="00232204">
          <w:pPr>
            <w:pStyle w:val="TOC1"/>
            <w:tabs>
              <w:tab w:val="right" w:leader="dot" w:pos="9350"/>
            </w:tabs>
            <w:rPr>
              <w:rFonts w:asciiTheme="minorHAnsi" w:eastAsiaTheme="minorEastAsia" w:hAnsiTheme="minorHAnsi" w:cstheme="minorBidi"/>
              <w:noProof/>
            </w:rPr>
          </w:pPr>
          <w:r>
            <w:fldChar w:fldCharType="begin"/>
          </w:r>
          <w:r>
            <w:instrText xml:space="preserve"> TOC \h \u \z \t "Heading 1,1,Heading 2,2,Heading 3,3,Heading 4,4,Heading 5,5,Heading 6,6,"</w:instrText>
          </w:r>
          <w:r>
            <w:fldChar w:fldCharType="separate"/>
          </w:r>
          <w:hyperlink w:anchor="_Toc137399243" w:history="1">
            <w:r w:rsidR="00A90011" w:rsidRPr="00D0470F">
              <w:rPr>
                <w:rStyle w:val="Hyperlink"/>
                <w:noProof/>
              </w:rPr>
              <w:t>1. Project Description</w:t>
            </w:r>
            <w:r w:rsidR="00A90011">
              <w:rPr>
                <w:noProof/>
                <w:webHidden/>
              </w:rPr>
              <w:tab/>
            </w:r>
            <w:r w:rsidR="00A90011">
              <w:rPr>
                <w:noProof/>
                <w:webHidden/>
              </w:rPr>
              <w:fldChar w:fldCharType="begin"/>
            </w:r>
            <w:r w:rsidR="00A90011">
              <w:rPr>
                <w:noProof/>
                <w:webHidden/>
              </w:rPr>
              <w:instrText xml:space="preserve"> PAGEREF _Toc137399243 \h </w:instrText>
            </w:r>
            <w:r w:rsidR="00A90011">
              <w:rPr>
                <w:noProof/>
                <w:webHidden/>
              </w:rPr>
            </w:r>
            <w:r w:rsidR="00A90011">
              <w:rPr>
                <w:noProof/>
                <w:webHidden/>
              </w:rPr>
              <w:fldChar w:fldCharType="separate"/>
            </w:r>
            <w:r w:rsidR="00A90011">
              <w:rPr>
                <w:noProof/>
                <w:webHidden/>
              </w:rPr>
              <w:t>3</w:t>
            </w:r>
            <w:r w:rsidR="00A90011">
              <w:rPr>
                <w:noProof/>
                <w:webHidden/>
              </w:rPr>
              <w:fldChar w:fldCharType="end"/>
            </w:r>
          </w:hyperlink>
        </w:p>
        <w:p w:rsidR="00A90011" w:rsidRDefault="00B00777">
          <w:pPr>
            <w:pStyle w:val="TOC1"/>
            <w:tabs>
              <w:tab w:val="right" w:leader="dot" w:pos="9350"/>
            </w:tabs>
            <w:rPr>
              <w:rFonts w:asciiTheme="minorHAnsi" w:eastAsiaTheme="minorEastAsia" w:hAnsiTheme="minorHAnsi" w:cstheme="minorBidi"/>
              <w:noProof/>
            </w:rPr>
          </w:pPr>
          <w:hyperlink w:anchor="_Toc137399244" w:history="1">
            <w:r w:rsidR="00A90011" w:rsidRPr="00D0470F">
              <w:rPr>
                <w:rStyle w:val="Hyperlink"/>
                <w:noProof/>
              </w:rPr>
              <w:t>2. System Entities</w:t>
            </w:r>
            <w:r w:rsidR="00A90011">
              <w:rPr>
                <w:noProof/>
                <w:webHidden/>
              </w:rPr>
              <w:tab/>
            </w:r>
            <w:r w:rsidR="00A90011">
              <w:rPr>
                <w:noProof/>
                <w:webHidden/>
              </w:rPr>
              <w:fldChar w:fldCharType="begin"/>
            </w:r>
            <w:r w:rsidR="00A90011">
              <w:rPr>
                <w:noProof/>
                <w:webHidden/>
              </w:rPr>
              <w:instrText xml:space="preserve"> PAGEREF _Toc137399244 \h </w:instrText>
            </w:r>
            <w:r w:rsidR="00A90011">
              <w:rPr>
                <w:noProof/>
                <w:webHidden/>
              </w:rPr>
            </w:r>
            <w:r w:rsidR="00A90011">
              <w:rPr>
                <w:noProof/>
                <w:webHidden/>
              </w:rPr>
              <w:fldChar w:fldCharType="separate"/>
            </w:r>
            <w:r w:rsidR="00A90011">
              <w:rPr>
                <w:noProof/>
                <w:webHidden/>
              </w:rPr>
              <w:t>3</w:t>
            </w:r>
            <w:r w:rsidR="00A90011">
              <w:rPr>
                <w:noProof/>
                <w:webHidden/>
              </w:rPr>
              <w:fldChar w:fldCharType="end"/>
            </w:r>
          </w:hyperlink>
        </w:p>
        <w:p w:rsidR="00A90011" w:rsidRDefault="00B00777">
          <w:pPr>
            <w:pStyle w:val="TOC1"/>
            <w:tabs>
              <w:tab w:val="right" w:leader="dot" w:pos="9350"/>
            </w:tabs>
            <w:rPr>
              <w:rFonts w:asciiTheme="minorHAnsi" w:eastAsiaTheme="minorEastAsia" w:hAnsiTheme="minorHAnsi" w:cstheme="minorBidi"/>
              <w:noProof/>
            </w:rPr>
          </w:pPr>
          <w:hyperlink w:anchor="_Toc137399245" w:history="1">
            <w:r w:rsidR="00A90011" w:rsidRPr="00D0470F">
              <w:rPr>
                <w:rStyle w:val="Hyperlink"/>
                <w:noProof/>
              </w:rPr>
              <w:t>3. System Requirements</w:t>
            </w:r>
            <w:r w:rsidR="00A90011">
              <w:rPr>
                <w:noProof/>
                <w:webHidden/>
              </w:rPr>
              <w:tab/>
            </w:r>
            <w:r w:rsidR="00A90011">
              <w:rPr>
                <w:noProof/>
                <w:webHidden/>
              </w:rPr>
              <w:fldChar w:fldCharType="begin"/>
            </w:r>
            <w:r w:rsidR="00A90011">
              <w:rPr>
                <w:noProof/>
                <w:webHidden/>
              </w:rPr>
              <w:instrText xml:space="preserve"> PAGEREF _Toc137399245 \h </w:instrText>
            </w:r>
            <w:r w:rsidR="00A90011">
              <w:rPr>
                <w:noProof/>
                <w:webHidden/>
              </w:rPr>
            </w:r>
            <w:r w:rsidR="00A90011">
              <w:rPr>
                <w:noProof/>
                <w:webHidden/>
              </w:rPr>
              <w:fldChar w:fldCharType="separate"/>
            </w:r>
            <w:r w:rsidR="00A90011">
              <w:rPr>
                <w:noProof/>
                <w:webHidden/>
              </w:rPr>
              <w:t>4</w:t>
            </w:r>
            <w:r w:rsidR="00A90011">
              <w:rPr>
                <w:noProof/>
                <w:webHidden/>
              </w:rPr>
              <w:fldChar w:fldCharType="end"/>
            </w:r>
          </w:hyperlink>
        </w:p>
        <w:p w:rsidR="00A90011" w:rsidRDefault="00B00777">
          <w:pPr>
            <w:pStyle w:val="TOC1"/>
            <w:tabs>
              <w:tab w:val="right" w:leader="dot" w:pos="9350"/>
            </w:tabs>
            <w:rPr>
              <w:rFonts w:asciiTheme="minorHAnsi" w:eastAsiaTheme="minorEastAsia" w:hAnsiTheme="minorHAnsi" w:cstheme="minorBidi"/>
              <w:noProof/>
            </w:rPr>
          </w:pPr>
          <w:hyperlink w:anchor="_Toc137399246" w:history="1">
            <w:r w:rsidR="00A90011" w:rsidRPr="00D0470F">
              <w:rPr>
                <w:rStyle w:val="Hyperlink"/>
                <w:noProof/>
              </w:rPr>
              <w:t>4. Out of scope</w:t>
            </w:r>
            <w:r w:rsidR="00A90011">
              <w:rPr>
                <w:noProof/>
                <w:webHidden/>
              </w:rPr>
              <w:tab/>
            </w:r>
            <w:r w:rsidR="00A90011">
              <w:rPr>
                <w:noProof/>
                <w:webHidden/>
              </w:rPr>
              <w:fldChar w:fldCharType="begin"/>
            </w:r>
            <w:r w:rsidR="00A90011">
              <w:rPr>
                <w:noProof/>
                <w:webHidden/>
              </w:rPr>
              <w:instrText xml:space="preserve"> PAGEREF _Toc137399246 \h </w:instrText>
            </w:r>
            <w:r w:rsidR="00A90011">
              <w:rPr>
                <w:noProof/>
                <w:webHidden/>
              </w:rPr>
            </w:r>
            <w:r w:rsidR="00A90011">
              <w:rPr>
                <w:noProof/>
                <w:webHidden/>
              </w:rPr>
              <w:fldChar w:fldCharType="separate"/>
            </w:r>
            <w:r w:rsidR="00A90011">
              <w:rPr>
                <w:noProof/>
                <w:webHidden/>
              </w:rPr>
              <w:t>4</w:t>
            </w:r>
            <w:r w:rsidR="00A90011">
              <w:rPr>
                <w:noProof/>
                <w:webHidden/>
              </w:rPr>
              <w:fldChar w:fldCharType="end"/>
            </w:r>
          </w:hyperlink>
        </w:p>
        <w:p w:rsidR="00A90011" w:rsidRDefault="00B00777">
          <w:pPr>
            <w:pStyle w:val="TOC1"/>
            <w:tabs>
              <w:tab w:val="right" w:leader="dot" w:pos="9350"/>
            </w:tabs>
            <w:rPr>
              <w:rFonts w:asciiTheme="minorHAnsi" w:eastAsiaTheme="minorEastAsia" w:hAnsiTheme="minorHAnsi" w:cstheme="minorBidi"/>
              <w:noProof/>
            </w:rPr>
          </w:pPr>
          <w:hyperlink w:anchor="_Toc137399247" w:history="1">
            <w:r w:rsidR="00A90011" w:rsidRPr="00D0470F">
              <w:rPr>
                <w:rStyle w:val="Hyperlink"/>
                <w:noProof/>
              </w:rPr>
              <w:t>5. Assumptions</w:t>
            </w:r>
            <w:r w:rsidR="00A90011">
              <w:rPr>
                <w:noProof/>
                <w:webHidden/>
              </w:rPr>
              <w:tab/>
            </w:r>
            <w:r w:rsidR="00A90011">
              <w:rPr>
                <w:noProof/>
                <w:webHidden/>
              </w:rPr>
              <w:fldChar w:fldCharType="begin"/>
            </w:r>
            <w:r w:rsidR="00A90011">
              <w:rPr>
                <w:noProof/>
                <w:webHidden/>
              </w:rPr>
              <w:instrText xml:space="preserve"> PAGEREF _Toc137399247 \h </w:instrText>
            </w:r>
            <w:r w:rsidR="00A90011">
              <w:rPr>
                <w:noProof/>
                <w:webHidden/>
              </w:rPr>
            </w:r>
            <w:r w:rsidR="00A90011">
              <w:rPr>
                <w:noProof/>
                <w:webHidden/>
              </w:rPr>
              <w:fldChar w:fldCharType="separate"/>
            </w:r>
            <w:r w:rsidR="00A90011">
              <w:rPr>
                <w:noProof/>
                <w:webHidden/>
              </w:rPr>
              <w:t>4</w:t>
            </w:r>
            <w:r w:rsidR="00A90011">
              <w:rPr>
                <w:noProof/>
                <w:webHidden/>
              </w:rPr>
              <w:fldChar w:fldCharType="end"/>
            </w:r>
          </w:hyperlink>
        </w:p>
        <w:p w:rsidR="00A90011" w:rsidRDefault="00B00777">
          <w:pPr>
            <w:pStyle w:val="TOC1"/>
            <w:tabs>
              <w:tab w:val="right" w:leader="dot" w:pos="9350"/>
            </w:tabs>
            <w:rPr>
              <w:rFonts w:asciiTheme="minorHAnsi" w:eastAsiaTheme="minorEastAsia" w:hAnsiTheme="minorHAnsi" w:cstheme="minorBidi"/>
              <w:noProof/>
            </w:rPr>
          </w:pPr>
          <w:hyperlink w:anchor="_Toc137399248" w:history="1">
            <w:r w:rsidR="00A90011" w:rsidRPr="00D0470F">
              <w:rPr>
                <w:rStyle w:val="Hyperlink"/>
                <w:noProof/>
              </w:rPr>
              <w:t>6. Proposed Solution</w:t>
            </w:r>
            <w:r w:rsidR="00A90011">
              <w:rPr>
                <w:noProof/>
                <w:webHidden/>
              </w:rPr>
              <w:tab/>
            </w:r>
            <w:r w:rsidR="00A90011">
              <w:rPr>
                <w:noProof/>
                <w:webHidden/>
              </w:rPr>
              <w:fldChar w:fldCharType="begin"/>
            </w:r>
            <w:r w:rsidR="00A90011">
              <w:rPr>
                <w:noProof/>
                <w:webHidden/>
              </w:rPr>
              <w:instrText xml:space="preserve"> PAGEREF _Toc137399248 \h </w:instrText>
            </w:r>
            <w:r w:rsidR="00A90011">
              <w:rPr>
                <w:noProof/>
                <w:webHidden/>
              </w:rPr>
            </w:r>
            <w:r w:rsidR="00A90011">
              <w:rPr>
                <w:noProof/>
                <w:webHidden/>
              </w:rPr>
              <w:fldChar w:fldCharType="separate"/>
            </w:r>
            <w:r w:rsidR="00A90011">
              <w:rPr>
                <w:noProof/>
                <w:webHidden/>
              </w:rPr>
              <w:t>5</w:t>
            </w:r>
            <w:r w:rsidR="00A90011">
              <w:rPr>
                <w:noProof/>
                <w:webHidden/>
              </w:rPr>
              <w:fldChar w:fldCharType="end"/>
            </w:r>
          </w:hyperlink>
        </w:p>
        <w:p w:rsidR="00A90011" w:rsidRDefault="00B00777">
          <w:pPr>
            <w:pStyle w:val="TOC1"/>
            <w:tabs>
              <w:tab w:val="right" w:leader="dot" w:pos="9350"/>
            </w:tabs>
            <w:rPr>
              <w:rFonts w:asciiTheme="minorHAnsi" w:eastAsiaTheme="minorEastAsia" w:hAnsiTheme="minorHAnsi" w:cstheme="minorBidi"/>
              <w:noProof/>
            </w:rPr>
          </w:pPr>
          <w:hyperlink w:anchor="_Toc137399249" w:history="1">
            <w:r w:rsidR="00A90011" w:rsidRPr="00D0470F">
              <w:rPr>
                <w:rStyle w:val="Hyperlink"/>
                <w:noProof/>
              </w:rPr>
              <w:t>7. Tech Stack</w:t>
            </w:r>
            <w:r w:rsidR="00A90011">
              <w:rPr>
                <w:noProof/>
                <w:webHidden/>
              </w:rPr>
              <w:tab/>
            </w:r>
            <w:r w:rsidR="00A90011">
              <w:rPr>
                <w:noProof/>
                <w:webHidden/>
              </w:rPr>
              <w:fldChar w:fldCharType="begin"/>
            </w:r>
            <w:r w:rsidR="00A90011">
              <w:rPr>
                <w:noProof/>
                <w:webHidden/>
              </w:rPr>
              <w:instrText xml:space="preserve"> PAGEREF _Toc137399249 \h </w:instrText>
            </w:r>
            <w:r w:rsidR="00A90011">
              <w:rPr>
                <w:noProof/>
                <w:webHidden/>
              </w:rPr>
            </w:r>
            <w:r w:rsidR="00A90011">
              <w:rPr>
                <w:noProof/>
                <w:webHidden/>
              </w:rPr>
              <w:fldChar w:fldCharType="separate"/>
            </w:r>
            <w:r w:rsidR="00A90011">
              <w:rPr>
                <w:noProof/>
                <w:webHidden/>
              </w:rPr>
              <w:t>6</w:t>
            </w:r>
            <w:r w:rsidR="00A90011">
              <w:rPr>
                <w:noProof/>
                <w:webHidden/>
              </w:rPr>
              <w:fldChar w:fldCharType="end"/>
            </w:r>
          </w:hyperlink>
        </w:p>
        <w:p w:rsidR="00A90011" w:rsidRDefault="00B00777">
          <w:pPr>
            <w:pStyle w:val="TOC1"/>
            <w:tabs>
              <w:tab w:val="right" w:leader="dot" w:pos="9350"/>
            </w:tabs>
            <w:rPr>
              <w:rFonts w:asciiTheme="minorHAnsi" w:eastAsiaTheme="minorEastAsia" w:hAnsiTheme="minorHAnsi" w:cstheme="minorBidi"/>
              <w:noProof/>
            </w:rPr>
          </w:pPr>
          <w:hyperlink w:anchor="_Toc137399250" w:history="1">
            <w:r w:rsidR="00A90011" w:rsidRPr="00D0470F">
              <w:rPr>
                <w:rStyle w:val="Hyperlink"/>
                <w:noProof/>
              </w:rPr>
              <w:t>8. Sequence Diagrams</w:t>
            </w:r>
            <w:r w:rsidR="00A90011">
              <w:rPr>
                <w:noProof/>
                <w:webHidden/>
              </w:rPr>
              <w:tab/>
            </w:r>
            <w:r w:rsidR="00A90011">
              <w:rPr>
                <w:noProof/>
                <w:webHidden/>
              </w:rPr>
              <w:fldChar w:fldCharType="begin"/>
            </w:r>
            <w:r w:rsidR="00A90011">
              <w:rPr>
                <w:noProof/>
                <w:webHidden/>
              </w:rPr>
              <w:instrText xml:space="preserve"> PAGEREF _Toc137399250 \h </w:instrText>
            </w:r>
            <w:r w:rsidR="00A90011">
              <w:rPr>
                <w:noProof/>
                <w:webHidden/>
              </w:rPr>
            </w:r>
            <w:r w:rsidR="00A90011">
              <w:rPr>
                <w:noProof/>
                <w:webHidden/>
              </w:rPr>
              <w:fldChar w:fldCharType="separate"/>
            </w:r>
            <w:r w:rsidR="00A90011">
              <w:rPr>
                <w:noProof/>
                <w:webHidden/>
              </w:rPr>
              <w:t>7</w:t>
            </w:r>
            <w:r w:rsidR="00A90011">
              <w:rPr>
                <w:noProof/>
                <w:webHidden/>
              </w:rPr>
              <w:fldChar w:fldCharType="end"/>
            </w:r>
          </w:hyperlink>
        </w:p>
        <w:p w:rsidR="00A90011" w:rsidRDefault="00B00777">
          <w:pPr>
            <w:pStyle w:val="TOC1"/>
            <w:tabs>
              <w:tab w:val="right" w:leader="dot" w:pos="9350"/>
            </w:tabs>
            <w:rPr>
              <w:rFonts w:asciiTheme="minorHAnsi" w:eastAsiaTheme="minorEastAsia" w:hAnsiTheme="minorHAnsi" w:cstheme="minorBidi"/>
              <w:noProof/>
            </w:rPr>
          </w:pPr>
          <w:hyperlink w:anchor="_Toc137399251" w:history="1">
            <w:r w:rsidR="00A90011" w:rsidRPr="00D0470F">
              <w:rPr>
                <w:rStyle w:val="Hyperlink"/>
                <w:noProof/>
              </w:rPr>
              <w:t>9. Scope of enhancement</w:t>
            </w:r>
            <w:r w:rsidR="00A90011">
              <w:rPr>
                <w:noProof/>
                <w:webHidden/>
              </w:rPr>
              <w:tab/>
            </w:r>
            <w:r w:rsidR="00A90011">
              <w:rPr>
                <w:noProof/>
                <w:webHidden/>
              </w:rPr>
              <w:fldChar w:fldCharType="begin"/>
            </w:r>
            <w:r w:rsidR="00A90011">
              <w:rPr>
                <w:noProof/>
                <w:webHidden/>
              </w:rPr>
              <w:instrText xml:space="preserve"> PAGEREF _Toc137399251 \h </w:instrText>
            </w:r>
            <w:r w:rsidR="00A90011">
              <w:rPr>
                <w:noProof/>
                <w:webHidden/>
              </w:rPr>
            </w:r>
            <w:r w:rsidR="00A90011">
              <w:rPr>
                <w:noProof/>
                <w:webHidden/>
              </w:rPr>
              <w:fldChar w:fldCharType="separate"/>
            </w:r>
            <w:r w:rsidR="00A90011">
              <w:rPr>
                <w:noProof/>
                <w:webHidden/>
              </w:rPr>
              <w:t>7</w:t>
            </w:r>
            <w:r w:rsidR="00A90011">
              <w:rPr>
                <w:noProof/>
                <w:webHidden/>
              </w:rPr>
              <w:fldChar w:fldCharType="end"/>
            </w:r>
          </w:hyperlink>
        </w:p>
        <w:p w:rsidR="00A90011" w:rsidRDefault="00B00777">
          <w:pPr>
            <w:pStyle w:val="TOC1"/>
            <w:tabs>
              <w:tab w:val="right" w:leader="dot" w:pos="9350"/>
            </w:tabs>
            <w:rPr>
              <w:rFonts w:asciiTheme="minorHAnsi" w:eastAsiaTheme="minorEastAsia" w:hAnsiTheme="minorHAnsi" w:cstheme="minorBidi"/>
              <w:noProof/>
            </w:rPr>
          </w:pPr>
          <w:hyperlink w:anchor="_Toc137399252" w:history="1">
            <w:r w:rsidR="00A90011" w:rsidRPr="00D0470F">
              <w:rPr>
                <w:rStyle w:val="Hyperlink"/>
                <w:noProof/>
              </w:rPr>
              <w:t>10. Key Screens</w:t>
            </w:r>
            <w:r w:rsidR="00A90011">
              <w:rPr>
                <w:noProof/>
                <w:webHidden/>
              </w:rPr>
              <w:tab/>
            </w:r>
            <w:r w:rsidR="00A90011">
              <w:rPr>
                <w:noProof/>
                <w:webHidden/>
              </w:rPr>
              <w:fldChar w:fldCharType="begin"/>
            </w:r>
            <w:r w:rsidR="00A90011">
              <w:rPr>
                <w:noProof/>
                <w:webHidden/>
              </w:rPr>
              <w:instrText xml:space="preserve"> PAGEREF _Toc137399252 \h </w:instrText>
            </w:r>
            <w:r w:rsidR="00A90011">
              <w:rPr>
                <w:noProof/>
                <w:webHidden/>
              </w:rPr>
            </w:r>
            <w:r w:rsidR="00A90011">
              <w:rPr>
                <w:noProof/>
                <w:webHidden/>
              </w:rPr>
              <w:fldChar w:fldCharType="separate"/>
            </w:r>
            <w:r w:rsidR="00A90011">
              <w:rPr>
                <w:noProof/>
                <w:webHidden/>
              </w:rPr>
              <w:t>8</w:t>
            </w:r>
            <w:r w:rsidR="00A90011">
              <w:rPr>
                <w:noProof/>
                <w:webHidden/>
              </w:rPr>
              <w:fldChar w:fldCharType="end"/>
            </w:r>
          </w:hyperlink>
        </w:p>
        <w:p w:rsidR="00232204" w:rsidRDefault="00232204" w:rsidP="00232204">
          <w:pPr>
            <w:widowControl w:val="0"/>
            <w:tabs>
              <w:tab w:val="right" w:leader="dot" w:pos="12000"/>
            </w:tabs>
            <w:spacing w:before="60" w:line="240" w:lineRule="auto"/>
            <w:rPr>
              <w:b/>
              <w:color w:val="000000"/>
            </w:rPr>
          </w:pPr>
          <w:r>
            <w:fldChar w:fldCharType="end"/>
          </w:r>
        </w:p>
      </w:sdtContent>
    </w:sdt>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 w:rsidR="00232204" w:rsidRDefault="00232204" w:rsidP="00232204">
      <w:pPr>
        <w:pStyle w:val="Heading1"/>
      </w:pPr>
      <w:bookmarkStart w:id="0" w:name="_Toc137399243"/>
      <w:r>
        <w:t xml:space="preserve">1. </w:t>
      </w:r>
      <w:r w:rsidR="0065159B">
        <w:t>Project Description</w:t>
      </w:r>
      <w:bookmarkEnd w:id="0"/>
    </w:p>
    <w:p w:rsidR="00232204" w:rsidRDefault="00232204" w:rsidP="00232204"/>
    <w:p w:rsidR="0065159B" w:rsidRDefault="0065159B" w:rsidP="00232204">
      <w:pPr>
        <w:rPr>
          <w:noProof/>
        </w:rPr>
      </w:pPr>
      <w:r w:rsidRPr="0065159B">
        <w:rPr>
          <w:noProof/>
        </w:rPr>
        <w:t>Home automation</w:t>
      </w:r>
      <w:r>
        <w:rPr>
          <w:noProof/>
        </w:rPr>
        <w:t xml:space="preserve"> </w:t>
      </w:r>
      <w:r w:rsidRPr="0065159B">
        <w:rPr>
          <w:noProof/>
        </w:rPr>
        <w:t xml:space="preserve">is a web-based system that collects all home appliances and devices that can connect to the internet and be controlled remotely. </w:t>
      </w:r>
      <w:r>
        <w:rPr>
          <w:noProof/>
        </w:rPr>
        <w:t>Here we are having a simple remote which transmits information back and forth, for operating the devices.</w:t>
      </w:r>
    </w:p>
    <w:p w:rsidR="00232204" w:rsidRDefault="0065159B" w:rsidP="00BE1FC3">
      <w:pPr>
        <w:ind w:firstLine="720"/>
        <w:rPr>
          <w:noProof/>
        </w:rPr>
      </w:pPr>
      <w:r>
        <w:rPr>
          <w:noProof/>
        </w:rPr>
        <w:t>This project assumes</w:t>
      </w:r>
      <w:r w:rsidR="00967DC0">
        <w:rPr>
          <w:noProof/>
        </w:rPr>
        <w:t xml:space="preserve"> remote to be configurable </w:t>
      </w:r>
      <w:r>
        <w:rPr>
          <w:noProof/>
        </w:rPr>
        <w:t>screen (like tab</w:t>
      </w:r>
      <w:r w:rsidR="007E51DE">
        <w:rPr>
          <w:noProof/>
        </w:rPr>
        <w:t>let or PC</w:t>
      </w:r>
      <w:r>
        <w:rPr>
          <w:noProof/>
        </w:rPr>
        <w:t>)</w:t>
      </w:r>
      <w:r w:rsidR="00BE1FC3">
        <w:rPr>
          <w:noProof/>
        </w:rPr>
        <w:t xml:space="preserve"> which</w:t>
      </w:r>
      <w:r>
        <w:rPr>
          <w:noProof/>
        </w:rPr>
        <w:t xml:space="preserve"> can be designed to accommodate different ranges of slots, depending on the size of home. Each slot may be configured with “device transmitter and receiver” which are needed to control the device. </w:t>
      </w:r>
    </w:p>
    <w:p w:rsidR="00BE1FC3" w:rsidRDefault="00BE1FC3" w:rsidP="00232204">
      <w:pPr>
        <w:rPr>
          <w:noProof/>
        </w:rPr>
      </w:pPr>
      <w:r>
        <w:rPr>
          <w:noProof/>
        </w:rPr>
        <w:tab/>
        <w:t>The “device transmitter and receiver” could be added as such too without being assigned to any slot. However to make it operational, it should be assigned to any slot, The devices can be fitted into any slot and the slot similarlycan hold any one device (as per the requirement).</w:t>
      </w:r>
    </w:p>
    <w:p w:rsidR="00BE1FC3" w:rsidRDefault="00BE1FC3" w:rsidP="00232204">
      <w:r>
        <w:rPr>
          <w:noProof/>
        </w:rPr>
        <w:t>In the document and code, a “slot” is mentioned as “slot” but “device transmitter and receiver” is mentioned as “device”.</w:t>
      </w:r>
    </w:p>
    <w:p w:rsidR="00232204" w:rsidRDefault="00232204" w:rsidP="00232204">
      <w:pPr>
        <w:pStyle w:val="Heading1"/>
      </w:pPr>
      <w:bookmarkStart w:id="1" w:name="_Toc137399244"/>
      <w:r>
        <w:t xml:space="preserve">2. </w:t>
      </w:r>
      <w:r w:rsidR="00BE1FC3">
        <w:t>System</w:t>
      </w:r>
      <w:r w:rsidR="002C0E92">
        <w:t xml:space="preserve"> </w:t>
      </w:r>
      <w:r w:rsidR="00BE1FC3">
        <w:t>Entities</w:t>
      </w:r>
      <w:bookmarkEnd w:id="1"/>
    </w:p>
    <w:p w:rsidR="00232204" w:rsidRDefault="00BE1FC3" w:rsidP="00232204">
      <w:r>
        <w:rPr>
          <w:noProof/>
        </w:rPr>
        <w:t>There are 2 key entities – 1) Device and 2) Slot</w:t>
      </w:r>
    </w:p>
    <w:p w:rsidR="00232204" w:rsidRDefault="00232204" w:rsidP="00232204"/>
    <w:p w:rsidR="00BE1FC3" w:rsidRPr="00BE1FC3" w:rsidRDefault="00BE1FC3" w:rsidP="00BE1FC3">
      <w:r w:rsidRPr="00BE1FC3">
        <w:rPr>
          <w:b/>
          <w:bCs/>
        </w:rPr>
        <w:t>DEVICE</w:t>
      </w:r>
    </w:p>
    <w:p w:rsidR="00BE1FC3" w:rsidRPr="00BE1FC3" w:rsidRDefault="00070F41" w:rsidP="00BE1FC3">
      <w:r>
        <w:t>a)</w:t>
      </w:r>
      <w:r w:rsidR="00BE1FC3" w:rsidRPr="00BE1FC3">
        <w:t xml:space="preserve"> A device has the following attributes: </w:t>
      </w:r>
      <w:r w:rsidR="00BE1FC3" w:rsidRPr="00BE1FC3">
        <w:rPr>
          <w:b/>
          <w:bCs/>
        </w:rPr>
        <w:t>ID, Name, Type, Status</w:t>
      </w:r>
      <w:r>
        <w:rPr>
          <w:b/>
          <w:bCs/>
        </w:rPr>
        <w:t xml:space="preserve"> </w:t>
      </w:r>
      <w:r w:rsidR="00BE1FC3" w:rsidRPr="00BE1FC3">
        <w:rPr>
          <w:b/>
          <w:bCs/>
        </w:rPr>
        <w:t>and information</w:t>
      </w:r>
    </w:p>
    <w:p w:rsidR="00BE1FC3" w:rsidRPr="00BE1FC3" w:rsidRDefault="00070F41" w:rsidP="00BE1FC3">
      <w:r>
        <w:t>b)</w:t>
      </w:r>
      <w:r w:rsidR="00BE1FC3" w:rsidRPr="00BE1FC3">
        <w:t xml:space="preserve"> A device is located in a </w:t>
      </w:r>
      <w:r w:rsidR="00BE1FC3">
        <w:t>slot</w:t>
      </w:r>
    </w:p>
    <w:p w:rsidR="00BE1FC3" w:rsidRPr="00BE1FC3" w:rsidRDefault="00070F41" w:rsidP="00BE1FC3">
      <w:r>
        <w:t>c)</w:t>
      </w:r>
      <w:r w:rsidR="00BE1FC3" w:rsidRPr="00BE1FC3">
        <w:t xml:space="preserve"> Each device can have a single type</w:t>
      </w:r>
      <w:r>
        <w:t xml:space="preserve"> (</w:t>
      </w:r>
      <w:r w:rsidRPr="00070F41">
        <w:t>On</w:t>
      </w:r>
      <w:r>
        <w:t>-</w:t>
      </w:r>
      <w:r w:rsidRPr="00070F41">
        <w:t xml:space="preserve">Off type / Rotary switch type </w:t>
      </w:r>
      <w:proofErr w:type="spellStart"/>
      <w:r w:rsidRPr="00070F41">
        <w:t>etc</w:t>
      </w:r>
      <w:proofErr w:type="spellEnd"/>
      <w:r>
        <w:t>). Currently we are supporting only On-Off type. However the “type” option gives provides extensibility</w:t>
      </w:r>
    </w:p>
    <w:p w:rsidR="00BE1FC3" w:rsidRPr="00BE1FC3" w:rsidRDefault="00070F41" w:rsidP="00BE1FC3">
      <w:r>
        <w:t>d) A device always has some S</w:t>
      </w:r>
      <w:r w:rsidR="00BE1FC3" w:rsidRPr="00BE1FC3">
        <w:t>tatus: On/Off</w:t>
      </w:r>
    </w:p>
    <w:p w:rsidR="00BE1FC3" w:rsidRDefault="00070F41" w:rsidP="00BE1FC3">
      <w:r>
        <w:t xml:space="preserve">e) </w:t>
      </w:r>
      <w:r w:rsidR="00BE1FC3" w:rsidRPr="00BE1FC3">
        <w:t>Information: Will represent</w:t>
      </w:r>
      <w:r w:rsidR="00BE1FC3">
        <w:t xml:space="preserve"> </w:t>
      </w:r>
      <w:r w:rsidR="00BE1FC3" w:rsidRPr="00BE1FC3">
        <w:t>information for a</w:t>
      </w:r>
      <w:r>
        <w:t xml:space="preserve"> </w:t>
      </w:r>
      <w:r w:rsidR="00BE1FC3" w:rsidRPr="00BE1FC3">
        <w:t xml:space="preserve">device. </w:t>
      </w:r>
    </w:p>
    <w:p w:rsidR="00E12FF1" w:rsidRDefault="00E12FF1" w:rsidP="00BE1FC3"/>
    <w:tbl>
      <w:tblPr>
        <w:tblStyle w:val="TableGrid"/>
        <w:tblW w:w="0" w:type="auto"/>
        <w:tblLook w:val="04A0" w:firstRow="1" w:lastRow="0" w:firstColumn="1" w:lastColumn="0" w:noHBand="0" w:noVBand="1"/>
      </w:tblPr>
      <w:tblGrid>
        <w:gridCol w:w="9350"/>
      </w:tblGrid>
      <w:tr w:rsidR="00E12FF1" w:rsidTr="00E12FF1">
        <w:tc>
          <w:tcPr>
            <w:tcW w:w="9350" w:type="dxa"/>
          </w:tcPr>
          <w:p w:rsidR="00E12FF1" w:rsidRDefault="00E12FF1" w:rsidP="00E12FF1">
            <w:r>
              <w:t>When a device is added to slot, it’s considered as “Registered”</w:t>
            </w:r>
          </w:p>
          <w:p w:rsidR="00E12FF1" w:rsidRDefault="00E12FF1" w:rsidP="00BE1FC3">
            <w:r>
              <w:t>When a device is not added to slot, it’s considered as “Unregistered”</w:t>
            </w:r>
          </w:p>
        </w:tc>
      </w:tr>
    </w:tbl>
    <w:p w:rsidR="00070F41" w:rsidRPr="00BE1FC3" w:rsidRDefault="00070F41" w:rsidP="00BE1FC3"/>
    <w:p w:rsidR="00232204" w:rsidRDefault="00232204" w:rsidP="00232204"/>
    <w:p w:rsidR="00070F41" w:rsidRPr="00BE1FC3" w:rsidRDefault="00070F41" w:rsidP="00070F41">
      <w:r>
        <w:rPr>
          <w:b/>
          <w:bCs/>
        </w:rPr>
        <w:t>SLOT</w:t>
      </w:r>
    </w:p>
    <w:p w:rsidR="00070F41" w:rsidRPr="00BE1FC3" w:rsidRDefault="00070F41" w:rsidP="00070F41">
      <w:r>
        <w:t>a)</w:t>
      </w:r>
      <w:r w:rsidRPr="00BE1FC3">
        <w:t xml:space="preserve"> A </w:t>
      </w:r>
      <w:r>
        <w:t>slot</w:t>
      </w:r>
      <w:r w:rsidRPr="00BE1FC3">
        <w:t xml:space="preserve"> has the following attributes: </w:t>
      </w:r>
      <w:r w:rsidRPr="00BE1FC3">
        <w:rPr>
          <w:b/>
          <w:bCs/>
        </w:rPr>
        <w:t xml:space="preserve">ID, Name, </w:t>
      </w:r>
      <w:r w:rsidR="00E12FF1" w:rsidRPr="00BE1FC3">
        <w:rPr>
          <w:b/>
          <w:bCs/>
        </w:rPr>
        <w:t>and Type</w:t>
      </w:r>
    </w:p>
    <w:p w:rsidR="00070F41" w:rsidRPr="00BE1FC3" w:rsidRDefault="00070F41" w:rsidP="00070F41">
      <w:r>
        <w:t>b)</w:t>
      </w:r>
      <w:r w:rsidRPr="00BE1FC3">
        <w:t xml:space="preserve"> A </w:t>
      </w:r>
      <w:r>
        <w:t>slot has a name for easier identification</w:t>
      </w:r>
    </w:p>
    <w:p w:rsidR="00070F41" w:rsidRPr="00BE1FC3" w:rsidRDefault="00070F41" w:rsidP="00070F41">
      <w:r>
        <w:t>c)</w:t>
      </w:r>
      <w:r w:rsidRPr="00BE1FC3">
        <w:t xml:space="preserve"> Each device can have a single type</w:t>
      </w:r>
      <w:r>
        <w:t xml:space="preserve"> (small / medium/ large</w:t>
      </w:r>
      <w:r w:rsidRPr="00070F41">
        <w:t xml:space="preserve"> </w:t>
      </w:r>
      <w:proofErr w:type="spellStart"/>
      <w:r w:rsidRPr="00070F41">
        <w:t>etc</w:t>
      </w:r>
      <w:proofErr w:type="spellEnd"/>
      <w:r>
        <w:t>). Currently we are supporting only “large” type. However the “type” option gives provides extensibility</w:t>
      </w:r>
    </w:p>
    <w:p w:rsidR="00232204" w:rsidRDefault="00232204" w:rsidP="00232204"/>
    <w:p w:rsidR="00232204" w:rsidRDefault="00232204" w:rsidP="00232204">
      <w:pPr>
        <w:pStyle w:val="Heading1"/>
      </w:pPr>
      <w:bookmarkStart w:id="2" w:name="_Toc137399245"/>
      <w:r>
        <w:t xml:space="preserve">3. </w:t>
      </w:r>
      <w:r w:rsidR="002C0E92">
        <w:t>S</w:t>
      </w:r>
      <w:r w:rsidR="009E5460">
        <w:t>ystem Requirements</w:t>
      </w:r>
      <w:bookmarkEnd w:id="2"/>
    </w:p>
    <w:p w:rsidR="00232204" w:rsidRDefault="009E5460" w:rsidP="009E5460">
      <w:r>
        <w:t xml:space="preserve">a) Come up with POC having </w:t>
      </w:r>
      <w:r w:rsidRPr="009E5460">
        <w:t xml:space="preserve">the API used </w:t>
      </w:r>
      <w:r>
        <w:t xml:space="preserve">by a remote to control the Home </w:t>
      </w:r>
      <w:r w:rsidRPr="009E5460">
        <w:t>Hub as such it is sufficient for the Home Hub to simulate turning devices on/off by writing to a</w:t>
      </w:r>
      <w:r>
        <w:t xml:space="preserve"> </w:t>
      </w:r>
      <w:r w:rsidRPr="009E5460">
        <w:t>console or log file.</w:t>
      </w:r>
      <w:r w:rsidR="0036231E">
        <w:t xml:space="preserve"> </w:t>
      </w:r>
    </w:p>
    <w:p w:rsidR="009E5460" w:rsidRDefault="009E5460" w:rsidP="009E5460">
      <w:r>
        <w:t xml:space="preserve">b) </w:t>
      </w:r>
      <w:r w:rsidRPr="009E5460">
        <w:t>The remote has several s</w:t>
      </w:r>
      <w:r>
        <w:t xml:space="preserve">lots with two buttons per slot. </w:t>
      </w:r>
      <w:r w:rsidRPr="009E5460">
        <w:t>Customers can assign an arbitrarily supported device to</w:t>
      </w:r>
      <w:r>
        <w:t xml:space="preserve"> </w:t>
      </w:r>
      <w:r w:rsidRPr="009E5460">
        <w:t>any slot</w:t>
      </w:r>
    </w:p>
    <w:p w:rsidR="009E5460" w:rsidRDefault="009E5460" w:rsidP="009E5460">
      <w:r>
        <w:t xml:space="preserve">c) </w:t>
      </w:r>
      <w:r w:rsidRPr="009E5460">
        <w:t xml:space="preserve">Supported devices can be </w:t>
      </w:r>
      <w:r>
        <w:t xml:space="preserve">assigned to any slot and turned </w:t>
      </w:r>
      <w:r w:rsidRPr="009E5460">
        <w:t>on or off using one of the two buttons assigned to a slot</w:t>
      </w:r>
    </w:p>
    <w:p w:rsidR="009E5460" w:rsidRDefault="009E5460" w:rsidP="009E5460">
      <w:r>
        <w:t xml:space="preserve">d) The system should support </w:t>
      </w:r>
      <w:r w:rsidRPr="009E5460">
        <w:t>the ability to undo previous actions, as such the remote</w:t>
      </w:r>
      <w:r>
        <w:t xml:space="preserve"> </w:t>
      </w:r>
      <w:r w:rsidR="0036489A">
        <w:t>also features a single “undo”</w:t>
      </w:r>
      <w:r w:rsidRPr="009E5460">
        <w:t xml:space="preserve"> button which will undo the</w:t>
      </w:r>
      <w:r>
        <w:t xml:space="preserve"> </w:t>
      </w:r>
      <w:r w:rsidRPr="009E5460">
        <w:t>previous user action.</w:t>
      </w:r>
    </w:p>
    <w:p w:rsidR="00232204" w:rsidRDefault="00232204" w:rsidP="00232204"/>
    <w:p w:rsidR="00232204" w:rsidRDefault="00232204" w:rsidP="00232204"/>
    <w:p w:rsidR="00232204" w:rsidRDefault="00232204" w:rsidP="00232204">
      <w:pPr>
        <w:pStyle w:val="Heading1"/>
      </w:pPr>
      <w:bookmarkStart w:id="3" w:name="_Toc137399246"/>
      <w:r>
        <w:t xml:space="preserve">4. </w:t>
      </w:r>
      <w:r w:rsidR="009E5460">
        <w:t>Out of scope</w:t>
      </w:r>
      <w:bookmarkEnd w:id="3"/>
    </w:p>
    <w:p w:rsidR="009E5460" w:rsidRDefault="009E5460" w:rsidP="009E5460">
      <w:r>
        <w:t>a) There is no requirement to implement any security mechanism.</w:t>
      </w:r>
    </w:p>
    <w:p w:rsidR="009E5460" w:rsidRDefault="009E5460" w:rsidP="009E5460">
      <w:r>
        <w:t>b) There is no requirement to implement any multi-tenancy. Assume this is a single-user system.</w:t>
      </w:r>
    </w:p>
    <w:p w:rsidR="009E5460" w:rsidRDefault="009E5460" w:rsidP="009E5460">
      <w:r>
        <w:t>c) There is no requirement for a database. If you need persistence do whatever is simplest for example in memory or a flat file.</w:t>
      </w:r>
    </w:p>
    <w:p w:rsidR="00232204" w:rsidRDefault="009E5460" w:rsidP="009E5460">
      <w:r>
        <w:t>d) There is no requirement to implement any UI or Client.</w:t>
      </w:r>
    </w:p>
    <w:p w:rsidR="00232204" w:rsidRDefault="00232204" w:rsidP="00232204"/>
    <w:p w:rsidR="00B1184D" w:rsidRDefault="00B1184D" w:rsidP="00232204"/>
    <w:p w:rsidR="00B1184D" w:rsidRDefault="00B1184D" w:rsidP="00B1184D">
      <w:pPr>
        <w:pStyle w:val="Heading1"/>
      </w:pPr>
      <w:bookmarkStart w:id="4" w:name="_Toc137399247"/>
      <w:r>
        <w:t>5. Assumptions</w:t>
      </w:r>
      <w:bookmarkEnd w:id="4"/>
    </w:p>
    <w:p w:rsidR="00B1184D" w:rsidRDefault="00B1184D" w:rsidP="00B1184D">
      <w:r>
        <w:t xml:space="preserve">1) We are allowing the users to specify the </w:t>
      </w:r>
      <w:proofErr w:type="spellStart"/>
      <w:r>
        <w:t>deviceIds</w:t>
      </w:r>
      <w:proofErr w:type="spellEnd"/>
      <w:r>
        <w:t xml:space="preserve"> and </w:t>
      </w:r>
      <w:proofErr w:type="spellStart"/>
      <w:r>
        <w:t>slotIds</w:t>
      </w:r>
      <w:proofErr w:type="spellEnd"/>
      <w:r>
        <w:t xml:space="preserve"> (as they need not be in sequence)</w:t>
      </w:r>
    </w:p>
    <w:p w:rsidR="00B1184D" w:rsidRDefault="00B1184D" w:rsidP="00B1184D">
      <w:r>
        <w:t>2) When users try to re-create new slot / device, the pre-existing data / state would be over-written. So user should check the pre-existing state before making the changes.</w:t>
      </w:r>
    </w:p>
    <w:p w:rsidR="00B1184D" w:rsidRDefault="00B1184D" w:rsidP="00B1184D">
      <w:r>
        <w:t>They can also make use of the "Undo" feature to revert back if user happens to make changes, by mistake</w:t>
      </w:r>
    </w:p>
    <w:p w:rsidR="00B1184D" w:rsidRDefault="00B1184D" w:rsidP="00B1184D">
      <w:r>
        <w:t>3) Undo operation is restricted to operations on the device (as only those user actions are being captured). Adding a device or slot won't be undone. Only ON / OFF actions on the device can be undone.</w:t>
      </w:r>
    </w:p>
    <w:p w:rsidR="00B1184D" w:rsidRDefault="00B1184D" w:rsidP="00B1184D">
      <w:r>
        <w:t>Note</w:t>
      </w:r>
      <w:proofErr w:type="gramStart"/>
      <w:r>
        <w:t>::</w:t>
      </w:r>
      <w:proofErr w:type="gramEnd"/>
      <w:r>
        <w:t xml:space="preserve"> The very first operation can't be undone (as there won't be any previous actions stored</w:t>
      </w:r>
    </w:p>
    <w:p w:rsidR="00B1184D" w:rsidRDefault="00B1184D" w:rsidP="00B1184D">
      <w:r>
        <w:t>4) The subsequent undo will go proceed from the restored state of previous undo.</w:t>
      </w:r>
    </w:p>
    <w:p w:rsidR="00B1184D" w:rsidRDefault="00B1184D" w:rsidP="00B1184D">
      <w:proofErr w:type="spellStart"/>
      <w:r>
        <w:t>Eg</w:t>
      </w:r>
      <w:proofErr w:type="spellEnd"/>
      <w:r>
        <w:t>. If 10 operations are performed and undo of 3 is given, the state will be in 7th operation. The cache size will also be reduced by 3 (to 7)</w:t>
      </w:r>
    </w:p>
    <w:p w:rsidR="00B1184D" w:rsidRDefault="00B1184D" w:rsidP="00B1184D">
      <w:r>
        <w:t>So if we give another undo of 4, it will lead us to 3rd operation (and not 6th operation)</w:t>
      </w:r>
    </w:p>
    <w:p w:rsidR="00B1184D" w:rsidRDefault="00B1184D" w:rsidP="00B1184D">
      <w:r>
        <w:lastRenderedPageBreak/>
        <w:t>The cache size will be further reduced by 4 (to 3)</w:t>
      </w:r>
    </w:p>
    <w:p w:rsidR="00B1184D" w:rsidRDefault="00B1184D" w:rsidP="00B1184D">
      <w:r>
        <w:t xml:space="preserve">5) The status of ON or OFF is taken from the value specified in URLs </w:t>
      </w:r>
      <w:proofErr w:type="spellStart"/>
      <w:r>
        <w:t>PathVariable</w:t>
      </w:r>
      <w:proofErr w:type="spellEnd"/>
      <w:r>
        <w:t xml:space="preserve"> (and will be overwritten even if the body has different value, by mistake)</w:t>
      </w:r>
    </w:p>
    <w:p w:rsidR="00B1184D" w:rsidRDefault="00B1184D" w:rsidP="00B1184D">
      <w:r>
        <w:t>6) It's assumed that device can exist as such. However it can be operated only when associated to a slot.</w:t>
      </w:r>
    </w:p>
    <w:p w:rsidR="00B1184D" w:rsidRDefault="00B1184D" w:rsidP="00B1184D">
      <w:r>
        <w:t xml:space="preserve">The details specified in the body get precedence over the </w:t>
      </w:r>
      <w:proofErr w:type="spellStart"/>
      <w:r>
        <w:t>deviceIds</w:t>
      </w:r>
      <w:proofErr w:type="spellEnd"/>
      <w:r>
        <w:t xml:space="preserve"> specified in path (if any mismatch happens), meaning all the operations would happen to the </w:t>
      </w:r>
      <w:proofErr w:type="spellStart"/>
      <w:r>
        <w:t>deviceId</w:t>
      </w:r>
      <w:proofErr w:type="spellEnd"/>
      <w:r>
        <w:t xml:space="preserve"> specified in the body of the message.</w:t>
      </w:r>
    </w:p>
    <w:p w:rsidR="00B1184D" w:rsidRDefault="00B1184D" w:rsidP="00232204"/>
    <w:p w:rsidR="00232204" w:rsidRDefault="00B1184D" w:rsidP="00232204">
      <w:pPr>
        <w:pStyle w:val="Heading1"/>
      </w:pPr>
      <w:bookmarkStart w:id="5" w:name="_Toc137399248"/>
      <w:r>
        <w:t>6</w:t>
      </w:r>
      <w:r w:rsidR="00232204">
        <w:t xml:space="preserve">. </w:t>
      </w:r>
      <w:r w:rsidR="009E5460">
        <w:t>Proposed</w:t>
      </w:r>
      <w:r w:rsidR="0036231E">
        <w:t xml:space="preserve"> </w:t>
      </w:r>
      <w:r w:rsidR="009E5460">
        <w:t>Solution</w:t>
      </w:r>
      <w:bookmarkEnd w:id="5"/>
    </w:p>
    <w:p w:rsidR="00B1184D" w:rsidRDefault="00B1184D" w:rsidP="00B1184D">
      <w:r>
        <w:t>The “Home Page” would comprises of 3 controllers</w:t>
      </w:r>
    </w:p>
    <w:p w:rsidR="00B1184D" w:rsidRDefault="00B1184D" w:rsidP="00B1184D">
      <w:r>
        <w:t xml:space="preserve">a) Slot Controller: </w:t>
      </w:r>
      <w:proofErr w:type="spellStart"/>
      <w:r>
        <w:t>SlotController</w:t>
      </w:r>
      <w:proofErr w:type="spellEnd"/>
      <w:r>
        <w:t xml:space="preserve"> is used to configure the slots remotely</w:t>
      </w:r>
    </w:p>
    <w:p w:rsidR="00B1184D" w:rsidRDefault="00B1184D" w:rsidP="00B1184D">
      <w:r>
        <w:t xml:space="preserve">b) Device Controller: </w:t>
      </w:r>
      <w:proofErr w:type="spellStart"/>
      <w:r>
        <w:t>DeviceController</w:t>
      </w:r>
      <w:proofErr w:type="spellEnd"/>
      <w:r>
        <w:t xml:space="preserve"> is used to configure the IOT devices remotely</w:t>
      </w:r>
    </w:p>
    <w:p w:rsidR="00232204" w:rsidRDefault="00B1184D" w:rsidP="00B1184D">
      <w:r>
        <w:t xml:space="preserve">c) </w:t>
      </w:r>
      <w:proofErr w:type="spellStart"/>
      <w:r>
        <w:t>Iot</w:t>
      </w:r>
      <w:proofErr w:type="spellEnd"/>
      <w:r>
        <w:t xml:space="preserve"> Controller: </w:t>
      </w:r>
      <w:proofErr w:type="spellStart"/>
      <w:r>
        <w:t>IotController</w:t>
      </w:r>
      <w:proofErr w:type="spellEnd"/>
      <w:r>
        <w:t xml:space="preserve"> is used to operate the IOT devices remotely</w:t>
      </w:r>
    </w:p>
    <w:p w:rsidR="00232204" w:rsidRDefault="00232204" w:rsidP="00232204"/>
    <w:p w:rsidR="00CD4971" w:rsidRDefault="00A7268A" w:rsidP="00232204">
      <w:r>
        <w:rPr>
          <w:b/>
          <w:sz w:val="28"/>
          <w:szCs w:val="28"/>
        </w:rPr>
        <w:t xml:space="preserve">A. </w:t>
      </w:r>
      <w:r w:rsidR="00CD4971" w:rsidRPr="00AD41C1">
        <w:rPr>
          <w:b/>
          <w:sz w:val="28"/>
          <w:szCs w:val="28"/>
        </w:rPr>
        <w:t>Controllers</w:t>
      </w:r>
      <w:r w:rsidR="00CD4971">
        <w:t>:</w:t>
      </w:r>
    </w:p>
    <w:p w:rsidR="00AD41C1" w:rsidRDefault="00AD41C1" w:rsidP="00232204">
      <w:r w:rsidRPr="00AD41C1">
        <w:t xml:space="preserve">Controller methods are the final destination point that a web request can reach. After being invoked, the controller method starts to process the web request by interacting with the service layer to complete the work that needs to be done. </w:t>
      </w:r>
    </w:p>
    <w:p w:rsidR="00B1184D" w:rsidRDefault="00B1184D" w:rsidP="00232204">
      <w:r>
        <w:t>Each</w:t>
      </w:r>
      <w:r w:rsidR="00AD41C1">
        <w:t xml:space="preserve"> controller</w:t>
      </w:r>
      <w:r>
        <w:t xml:space="preserve"> flow would be used to handle a specific functionality.</w:t>
      </w:r>
    </w:p>
    <w:p w:rsidR="00B1184D" w:rsidRDefault="00B1184D" w:rsidP="00232204">
      <w:r>
        <w:t xml:space="preserve">Although the controllers handle the requests, they won’t have </w:t>
      </w:r>
      <w:r w:rsidR="00CD4971">
        <w:t>any business logic associated. This is done to make it light-weight and more focused on the routing functionalities</w:t>
      </w:r>
    </w:p>
    <w:p w:rsidR="00232204" w:rsidRDefault="00232204" w:rsidP="00232204"/>
    <w:p w:rsidR="00232204" w:rsidRDefault="00A7268A" w:rsidP="00232204">
      <w:r>
        <w:rPr>
          <w:b/>
          <w:sz w:val="28"/>
          <w:szCs w:val="28"/>
        </w:rPr>
        <w:t xml:space="preserve">B. </w:t>
      </w:r>
      <w:r w:rsidR="00CD4971" w:rsidRPr="00AD41C1">
        <w:rPr>
          <w:b/>
          <w:sz w:val="28"/>
          <w:szCs w:val="28"/>
        </w:rPr>
        <w:t>Services</w:t>
      </w:r>
      <w:r w:rsidR="00CD4971">
        <w:t xml:space="preserve">: </w:t>
      </w:r>
    </w:p>
    <w:p w:rsidR="00CD4971" w:rsidRDefault="00AD41C1" w:rsidP="00AD41C1">
      <w:r>
        <w:t>The service layer in an application that facilitates communication between a Controller and the persistence layer, Repository. It manages the business logic, for each of the flows.</w:t>
      </w:r>
    </w:p>
    <w:p w:rsidR="00232204" w:rsidRDefault="00232204" w:rsidP="00232204"/>
    <w:p w:rsidR="00CD4971" w:rsidRDefault="00A7268A" w:rsidP="00232204">
      <w:r>
        <w:rPr>
          <w:b/>
          <w:sz w:val="28"/>
          <w:szCs w:val="28"/>
        </w:rPr>
        <w:t xml:space="preserve">C. </w:t>
      </w:r>
      <w:r w:rsidR="00CD4971" w:rsidRPr="00241729">
        <w:rPr>
          <w:b/>
          <w:sz w:val="28"/>
          <w:szCs w:val="28"/>
        </w:rPr>
        <w:t>Repositories</w:t>
      </w:r>
      <w:r w:rsidR="00CD4971">
        <w:t>:</w:t>
      </w:r>
    </w:p>
    <w:p w:rsidR="00CD4971" w:rsidRDefault="00AD41C1" w:rsidP="00232204">
      <w:r w:rsidRPr="00AD41C1">
        <w:t>Repositories are classes or components that encapsulate the logic required to access data sources. Repository layer is added between the domain and data mapping layers to isolate domain objects from details of the database access code and to minimize scattering and duplication of query code. The Repository pattern is especially useful in systems where number of domain classes is large or heavy querying is utilized</w:t>
      </w:r>
      <w:r w:rsidR="00241729">
        <w:t>.</w:t>
      </w:r>
    </w:p>
    <w:p w:rsidR="00241729" w:rsidRDefault="00241729" w:rsidP="00232204"/>
    <w:p w:rsidR="00241729" w:rsidRDefault="00A7268A" w:rsidP="00241729">
      <w:r>
        <w:rPr>
          <w:b/>
          <w:sz w:val="28"/>
          <w:szCs w:val="28"/>
        </w:rPr>
        <w:t xml:space="preserve">D. </w:t>
      </w:r>
      <w:r w:rsidR="00241729">
        <w:rPr>
          <w:b/>
          <w:sz w:val="28"/>
          <w:szCs w:val="28"/>
        </w:rPr>
        <w:t>Domain Objects and DTOs</w:t>
      </w:r>
      <w:r w:rsidR="00241729">
        <w:t>:</w:t>
      </w:r>
    </w:p>
    <w:p w:rsidR="00241729" w:rsidRDefault="00241729" w:rsidP="00241729">
      <w:r>
        <w:t>DTOs and Domain Objects can be designed to use the same class, even represented by the same object for the same entity.</w:t>
      </w:r>
    </w:p>
    <w:p w:rsidR="00241729" w:rsidRDefault="00241729" w:rsidP="00241729">
      <w:r>
        <w:t>Domain model pattern provides an object-oriented way of dealing with complicated logic wherein a complex domain object is constructed using multiple simple domain objects.</w:t>
      </w:r>
    </w:p>
    <w:p w:rsidR="00CD4971" w:rsidRDefault="00CD4971" w:rsidP="00232204"/>
    <w:p w:rsidR="00241729" w:rsidRDefault="00241729" w:rsidP="00232204"/>
    <w:p w:rsidR="00CD4971" w:rsidRDefault="00A7268A" w:rsidP="00232204">
      <w:r>
        <w:rPr>
          <w:b/>
          <w:sz w:val="28"/>
          <w:szCs w:val="28"/>
        </w:rPr>
        <w:t xml:space="preserve">E. </w:t>
      </w:r>
      <w:r w:rsidR="00CD4971" w:rsidRPr="00A83723">
        <w:rPr>
          <w:b/>
          <w:sz w:val="28"/>
          <w:szCs w:val="28"/>
        </w:rPr>
        <w:t>Caching mechanism</w:t>
      </w:r>
      <w:r w:rsidR="00CD4971">
        <w:t>:</w:t>
      </w:r>
    </w:p>
    <w:p w:rsidR="00A83723" w:rsidRDefault="00A83723" w:rsidP="00232204">
      <w:r>
        <w:t xml:space="preserve">As it’s a POC, we are not using any database and using in-memory caching of data. As we may need 2 tables one for Device and another one for slot, we are having 2 </w:t>
      </w:r>
      <w:proofErr w:type="spellStart"/>
      <w:r>
        <w:t>hashmaps</w:t>
      </w:r>
      <w:proofErr w:type="spellEnd"/>
      <w:r>
        <w:t>, in this POC.</w:t>
      </w:r>
    </w:p>
    <w:p w:rsidR="00A83723" w:rsidRDefault="00A83723" w:rsidP="00232204"/>
    <w:p w:rsidR="0036489A" w:rsidRDefault="00A83723" w:rsidP="00232204">
      <w:r>
        <w:t>The device is associated to a slot and any slot at any instance of time can hold only one device. So they have one-to-one relationship wherein their ids can be used as primary key in the corresponding table and as foreign key, in the other table.</w:t>
      </w:r>
    </w:p>
    <w:p w:rsidR="00A83723" w:rsidRDefault="00A83723" w:rsidP="00232204"/>
    <w:p w:rsidR="00CD4971" w:rsidRDefault="00CD4971" w:rsidP="00232204"/>
    <w:p w:rsidR="00CD4971" w:rsidRDefault="00CD4971" w:rsidP="00232204"/>
    <w:p w:rsidR="00CD4971" w:rsidRDefault="00A7268A" w:rsidP="00232204">
      <w:r>
        <w:rPr>
          <w:b/>
          <w:sz w:val="28"/>
          <w:szCs w:val="28"/>
        </w:rPr>
        <w:t xml:space="preserve">F. </w:t>
      </w:r>
      <w:r w:rsidR="00CD4971" w:rsidRPr="00D7510B">
        <w:rPr>
          <w:b/>
          <w:sz w:val="28"/>
          <w:szCs w:val="28"/>
        </w:rPr>
        <w:t>Undo mechanism</w:t>
      </w:r>
      <w:r w:rsidR="00CD4971">
        <w:t>:</w:t>
      </w:r>
      <w:r w:rsidR="000976B4">
        <w:t xml:space="preserve"> </w:t>
      </w:r>
    </w:p>
    <w:p w:rsidR="000976B4" w:rsidRDefault="000976B4" w:rsidP="00232204">
      <w:r>
        <w:t>This is done using “</w:t>
      </w:r>
      <w:proofErr w:type="spellStart"/>
      <w:r>
        <w:t>ArrayDeque</w:t>
      </w:r>
      <w:proofErr w:type="spellEnd"/>
      <w:r>
        <w:t>”. All the operations done via “</w:t>
      </w:r>
      <w:proofErr w:type="spellStart"/>
      <w:r>
        <w:t>Iot</w:t>
      </w:r>
      <w:proofErr w:type="spellEnd"/>
      <w:r>
        <w:t xml:space="preserve"> Controller” are stored in </w:t>
      </w:r>
      <w:proofErr w:type="spellStart"/>
      <w:r>
        <w:t>ArrayDeque</w:t>
      </w:r>
      <w:proofErr w:type="spellEnd"/>
      <w:r>
        <w:t xml:space="preserve"> whose capacity is configurable (currently kept as 10)</w:t>
      </w:r>
    </w:p>
    <w:p w:rsidR="000976B4" w:rsidRDefault="000976B4" w:rsidP="00232204">
      <w:r>
        <w:t xml:space="preserve">The key reason behind going with </w:t>
      </w:r>
      <w:proofErr w:type="spellStart"/>
      <w:r>
        <w:t>ArrayDeque</w:t>
      </w:r>
      <w:proofErr w:type="spellEnd"/>
      <w:r>
        <w:t xml:space="preserve"> instead of stack is</w:t>
      </w:r>
    </w:p>
    <w:p w:rsidR="000976B4" w:rsidRDefault="000976B4" w:rsidP="00232204">
      <w:r>
        <w:t xml:space="preserve">a) </w:t>
      </w:r>
      <w:proofErr w:type="spellStart"/>
      <w:r>
        <w:t>ArrayD</w:t>
      </w:r>
      <w:r w:rsidR="0036489A">
        <w:t>eque</w:t>
      </w:r>
      <w:proofErr w:type="spellEnd"/>
      <w:r w:rsidR="0036489A">
        <w:t xml:space="preserve"> has better performance </w:t>
      </w:r>
      <w:r>
        <w:t>than stack</w:t>
      </w:r>
      <w:r w:rsidR="0036489A">
        <w:t xml:space="preserve"> </w:t>
      </w:r>
    </w:p>
    <w:p w:rsidR="0036489A" w:rsidRDefault="0036489A" w:rsidP="00232204">
      <w:r>
        <w:t xml:space="preserve">b) </w:t>
      </w:r>
      <w:proofErr w:type="spellStart"/>
      <w:r>
        <w:t>Deque</w:t>
      </w:r>
      <w:proofErr w:type="spellEnd"/>
      <w:r>
        <w:t xml:space="preserve"> has inbuilt mechanism to handle the full and empty scenarios while stack throws exception, in both the cases</w:t>
      </w:r>
    </w:p>
    <w:p w:rsidR="0036489A" w:rsidRDefault="0036489A" w:rsidP="00232204">
      <w:r>
        <w:t xml:space="preserve">c) </w:t>
      </w:r>
      <w:proofErr w:type="spellStart"/>
      <w:r>
        <w:t>ArrayDeque</w:t>
      </w:r>
      <w:proofErr w:type="spellEnd"/>
      <w:r>
        <w:t xml:space="preserve"> can also be used to carry out “Redo” operations if in case, some requirement comes in future</w:t>
      </w:r>
      <w:r w:rsidR="00D103E0">
        <w:t xml:space="preserve">. </w:t>
      </w:r>
    </w:p>
    <w:p w:rsidR="0016621D" w:rsidRDefault="0016621D" w:rsidP="00232204"/>
    <w:tbl>
      <w:tblPr>
        <w:tblStyle w:val="TableGrid"/>
        <w:tblW w:w="0" w:type="auto"/>
        <w:tblLook w:val="04A0" w:firstRow="1" w:lastRow="0" w:firstColumn="1" w:lastColumn="0" w:noHBand="0" w:noVBand="1"/>
      </w:tblPr>
      <w:tblGrid>
        <w:gridCol w:w="9350"/>
      </w:tblGrid>
      <w:tr w:rsidR="0016621D" w:rsidTr="0016621D">
        <w:tc>
          <w:tcPr>
            <w:tcW w:w="9350" w:type="dxa"/>
          </w:tcPr>
          <w:p w:rsidR="0016621D" w:rsidRDefault="0016621D" w:rsidP="00232204">
            <w:r>
              <w:t>Code snippet</w:t>
            </w:r>
          </w:p>
        </w:tc>
      </w:tr>
      <w:tr w:rsidR="0016621D" w:rsidTr="0016621D">
        <w:tc>
          <w:tcPr>
            <w:tcW w:w="9350" w:type="dxa"/>
          </w:tcPr>
          <w:p w:rsidR="0016621D" w:rsidRDefault="0016621D" w:rsidP="00232204"/>
          <w:p w:rsidR="0016621D" w:rsidRPr="0016621D" w:rsidRDefault="0016621D" w:rsidP="0016621D">
            <w:pPr>
              <w:shd w:val="clear" w:color="auto" w:fill="2B2B2B"/>
              <w:spacing w:line="240" w:lineRule="auto"/>
              <w:rPr>
                <w:rFonts w:ascii="Courier New" w:eastAsia="Times New Roman" w:hAnsi="Courier New" w:cs="Courier New"/>
                <w:color w:val="A9B7C6"/>
                <w:sz w:val="20"/>
                <w:szCs w:val="20"/>
              </w:rPr>
            </w:pPr>
            <w:proofErr w:type="spellStart"/>
            <w:r w:rsidRPr="0016621D">
              <w:rPr>
                <w:rFonts w:ascii="Courier New" w:eastAsia="Times New Roman" w:hAnsi="Courier New" w:cs="Courier New"/>
                <w:color w:val="A9B7C6"/>
                <w:sz w:val="20"/>
                <w:szCs w:val="20"/>
              </w:rPr>
              <w:t>ArrayDeque</w:t>
            </w:r>
            <w:proofErr w:type="spellEnd"/>
            <w:r w:rsidRPr="0016621D">
              <w:rPr>
                <w:rFonts w:ascii="Courier New" w:eastAsia="Times New Roman" w:hAnsi="Courier New" w:cs="Courier New"/>
                <w:color w:val="A9B7C6"/>
                <w:sz w:val="20"/>
                <w:szCs w:val="20"/>
              </w:rPr>
              <w:t>&lt;</w:t>
            </w:r>
            <w:proofErr w:type="spellStart"/>
            <w:r w:rsidRPr="0016621D">
              <w:rPr>
                <w:rFonts w:ascii="Courier New" w:eastAsia="Times New Roman" w:hAnsi="Courier New" w:cs="Courier New"/>
                <w:color w:val="A9B7C6"/>
                <w:sz w:val="20"/>
                <w:szCs w:val="20"/>
              </w:rPr>
              <w:t>ExecutionStateRecorder</w:t>
            </w:r>
            <w:proofErr w:type="spellEnd"/>
            <w:r w:rsidRPr="0016621D">
              <w:rPr>
                <w:rFonts w:ascii="Courier New" w:eastAsia="Times New Roman" w:hAnsi="Courier New" w:cs="Courier New"/>
                <w:color w:val="A9B7C6"/>
                <w:sz w:val="20"/>
                <w:szCs w:val="20"/>
              </w:rPr>
              <w:t xml:space="preserve">&gt; temp = </w:t>
            </w:r>
            <w:r w:rsidRPr="0016621D">
              <w:rPr>
                <w:rFonts w:ascii="Courier New" w:eastAsia="Times New Roman" w:hAnsi="Courier New" w:cs="Courier New"/>
                <w:color w:val="CC7832"/>
                <w:sz w:val="20"/>
                <w:szCs w:val="20"/>
              </w:rPr>
              <w:t xml:space="preserve">new </w:t>
            </w:r>
            <w:proofErr w:type="spellStart"/>
            <w:r w:rsidRPr="0016621D">
              <w:rPr>
                <w:rFonts w:ascii="Courier New" w:eastAsia="Times New Roman" w:hAnsi="Courier New" w:cs="Courier New"/>
                <w:color w:val="A9B7C6"/>
                <w:sz w:val="20"/>
                <w:szCs w:val="20"/>
              </w:rPr>
              <w:t>ArrayDeque</w:t>
            </w:r>
            <w:proofErr w:type="spellEnd"/>
            <w:r w:rsidRPr="0016621D">
              <w:rPr>
                <w:rFonts w:ascii="Courier New" w:eastAsia="Times New Roman" w:hAnsi="Courier New" w:cs="Courier New"/>
                <w:color w:val="A9B7C6"/>
                <w:sz w:val="20"/>
                <w:szCs w:val="20"/>
              </w:rPr>
              <w:t>&lt;&gt;()</w:t>
            </w:r>
            <w:r w:rsidRPr="0016621D">
              <w:rPr>
                <w:rFonts w:ascii="Courier New" w:eastAsia="Times New Roman" w:hAnsi="Courier New" w:cs="Courier New"/>
                <w:color w:val="CC7832"/>
                <w:sz w:val="20"/>
                <w:szCs w:val="20"/>
              </w:rPr>
              <w:t>;</w:t>
            </w:r>
            <w:r w:rsidRPr="0016621D">
              <w:rPr>
                <w:rFonts w:ascii="Courier New" w:eastAsia="Times New Roman" w:hAnsi="Courier New" w:cs="Courier New"/>
                <w:color w:val="CC7832"/>
                <w:sz w:val="20"/>
                <w:szCs w:val="20"/>
              </w:rPr>
              <w:br/>
            </w:r>
            <w:r w:rsidRPr="0016621D">
              <w:rPr>
                <w:rFonts w:ascii="Courier New" w:eastAsia="Times New Roman" w:hAnsi="Courier New" w:cs="Courier New"/>
                <w:color w:val="A9B7C6"/>
                <w:sz w:val="20"/>
                <w:szCs w:val="20"/>
              </w:rPr>
              <w:t>temp.addLast(ExecutionStateRecorder.</w:t>
            </w:r>
            <w:r w:rsidRPr="0016621D">
              <w:rPr>
                <w:rFonts w:ascii="Courier New" w:eastAsia="Times New Roman" w:hAnsi="Courier New" w:cs="Courier New"/>
                <w:i/>
                <w:iCs/>
                <w:color w:val="9876AA"/>
                <w:sz w:val="20"/>
                <w:szCs w:val="20"/>
              </w:rPr>
              <w:t>operationsRegister</w:t>
            </w:r>
            <w:r w:rsidRPr="0016621D">
              <w:rPr>
                <w:rFonts w:ascii="Courier New" w:eastAsia="Times New Roman" w:hAnsi="Courier New" w:cs="Courier New"/>
                <w:color w:val="A9B7C6"/>
                <w:sz w:val="20"/>
                <w:szCs w:val="20"/>
              </w:rPr>
              <w:t>.pollLast())</w:t>
            </w:r>
            <w:r w:rsidRPr="0016621D">
              <w:rPr>
                <w:rFonts w:ascii="Courier New" w:eastAsia="Times New Roman" w:hAnsi="Courier New" w:cs="Courier New"/>
                <w:color w:val="CC7832"/>
                <w:sz w:val="20"/>
                <w:szCs w:val="20"/>
              </w:rPr>
              <w:t>;</w:t>
            </w:r>
          </w:p>
          <w:p w:rsidR="0016621D" w:rsidRPr="0016621D" w:rsidRDefault="0016621D" w:rsidP="0016621D">
            <w:pPr>
              <w:shd w:val="clear" w:color="auto" w:fill="2B2B2B"/>
              <w:spacing w:line="240" w:lineRule="auto"/>
              <w:rPr>
                <w:rFonts w:ascii="Courier New" w:eastAsia="Times New Roman" w:hAnsi="Courier New" w:cs="Courier New"/>
                <w:color w:val="A9B7C6"/>
                <w:sz w:val="20"/>
                <w:szCs w:val="20"/>
              </w:rPr>
            </w:pPr>
            <w:r w:rsidRPr="0016621D">
              <w:rPr>
                <w:rFonts w:ascii="Courier New" w:eastAsia="Times New Roman" w:hAnsi="Courier New" w:cs="Courier New"/>
                <w:color w:val="CC7832"/>
                <w:sz w:val="20"/>
                <w:szCs w:val="20"/>
              </w:rPr>
              <w:t>for</w:t>
            </w:r>
            <w:r w:rsidRPr="0016621D">
              <w:rPr>
                <w:rFonts w:ascii="Courier New" w:eastAsia="Times New Roman" w:hAnsi="Courier New" w:cs="Courier New"/>
                <w:color w:val="A9B7C6"/>
                <w:sz w:val="20"/>
                <w:szCs w:val="20"/>
              </w:rPr>
              <w:t>(</w:t>
            </w:r>
            <w:r w:rsidRPr="0016621D">
              <w:rPr>
                <w:rFonts w:ascii="Courier New" w:eastAsia="Times New Roman" w:hAnsi="Courier New" w:cs="Courier New"/>
                <w:color w:val="CC7832"/>
                <w:sz w:val="20"/>
                <w:szCs w:val="20"/>
              </w:rPr>
              <w:t xml:space="preserve">long </w:t>
            </w:r>
            <w:proofErr w:type="spellStart"/>
            <w:r w:rsidRPr="0016621D">
              <w:rPr>
                <w:rFonts w:ascii="Courier New" w:eastAsia="Times New Roman" w:hAnsi="Courier New" w:cs="Courier New"/>
                <w:color w:val="A9B7C6"/>
                <w:sz w:val="20"/>
                <w:szCs w:val="20"/>
              </w:rPr>
              <w:t>i</w:t>
            </w:r>
            <w:proofErr w:type="spellEnd"/>
            <w:r w:rsidRPr="0016621D">
              <w:rPr>
                <w:rFonts w:ascii="Courier New" w:eastAsia="Times New Roman" w:hAnsi="Courier New" w:cs="Courier New"/>
                <w:color w:val="A9B7C6"/>
                <w:sz w:val="20"/>
                <w:szCs w:val="20"/>
              </w:rPr>
              <w:t>=</w:t>
            </w:r>
            <w:r w:rsidRPr="0016621D">
              <w:rPr>
                <w:rFonts w:ascii="Courier New" w:eastAsia="Times New Roman" w:hAnsi="Courier New" w:cs="Courier New"/>
                <w:color w:val="6897BB"/>
                <w:sz w:val="20"/>
                <w:szCs w:val="20"/>
              </w:rPr>
              <w:t>0</w:t>
            </w:r>
            <w:r w:rsidRPr="0016621D">
              <w:rPr>
                <w:rFonts w:ascii="Courier New" w:eastAsia="Times New Roman" w:hAnsi="Courier New" w:cs="Courier New"/>
                <w:color w:val="CC7832"/>
                <w:sz w:val="20"/>
                <w:szCs w:val="20"/>
              </w:rPr>
              <w:t xml:space="preserve">; </w:t>
            </w:r>
            <w:proofErr w:type="spellStart"/>
            <w:r w:rsidRPr="0016621D">
              <w:rPr>
                <w:rFonts w:ascii="Courier New" w:eastAsia="Times New Roman" w:hAnsi="Courier New" w:cs="Courier New"/>
                <w:color w:val="A9B7C6"/>
                <w:sz w:val="20"/>
                <w:szCs w:val="20"/>
              </w:rPr>
              <w:t>i</w:t>
            </w:r>
            <w:proofErr w:type="spellEnd"/>
            <w:r w:rsidRPr="0016621D">
              <w:rPr>
                <w:rFonts w:ascii="Courier New" w:eastAsia="Times New Roman" w:hAnsi="Courier New" w:cs="Courier New"/>
                <w:color w:val="A9B7C6"/>
                <w:sz w:val="20"/>
                <w:szCs w:val="20"/>
              </w:rPr>
              <w:t>&lt;</w:t>
            </w:r>
            <w:proofErr w:type="spellStart"/>
            <w:r w:rsidRPr="0016621D">
              <w:rPr>
                <w:rFonts w:ascii="Courier New" w:eastAsia="Times New Roman" w:hAnsi="Courier New" w:cs="Courier New"/>
                <w:color w:val="A9B7C6"/>
                <w:sz w:val="20"/>
                <w:szCs w:val="20"/>
              </w:rPr>
              <w:t>undoCount</w:t>
            </w:r>
            <w:proofErr w:type="spellEnd"/>
            <w:r w:rsidRPr="0016621D">
              <w:rPr>
                <w:rFonts w:ascii="Courier New" w:eastAsia="Times New Roman" w:hAnsi="Courier New" w:cs="Courier New"/>
                <w:color w:val="CC7832"/>
                <w:sz w:val="20"/>
                <w:szCs w:val="20"/>
              </w:rPr>
              <w:t xml:space="preserve">; </w:t>
            </w:r>
            <w:proofErr w:type="spellStart"/>
            <w:r w:rsidRPr="0016621D">
              <w:rPr>
                <w:rFonts w:ascii="Courier New" w:eastAsia="Times New Roman" w:hAnsi="Courier New" w:cs="Courier New"/>
                <w:color w:val="A9B7C6"/>
                <w:sz w:val="20"/>
                <w:szCs w:val="20"/>
              </w:rPr>
              <w:t>i</w:t>
            </w:r>
            <w:proofErr w:type="spellEnd"/>
            <w:r w:rsidRPr="0016621D">
              <w:rPr>
                <w:rFonts w:ascii="Courier New" w:eastAsia="Times New Roman" w:hAnsi="Courier New" w:cs="Courier New"/>
                <w:color w:val="A9B7C6"/>
                <w:sz w:val="20"/>
                <w:szCs w:val="20"/>
              </w:rPr>
              <w:t>++) {</w:t>
            </w:r>
            <w:r w:rsidRPr="0016621D">
              <w:rPr>
                <w:rFonts w:ascii="Courier New" w:eastAsia="Times New Roman" w:hAnsi="Courier New" w:cs="Courier New"/>
                <w:color w:val="A9B7C6"/>
                <w:sz w:val="20"/>
                <w:szCs w:val="20"/>
              </w:rPr>
              <w:br/>
              <w:t xml:space="preserve">    </w:t>
            </w:r>
            <w:proofErr w:type="spellStart"/>
            <w:r w:rsidRPr="0016621D">
              <w:rPr>
                <w:rFonts w:ascii="Courier New" w:eastAsia="Times New Roman" w:hAnsi="Courier New" w:cs="Courier New"/>
                <w:color w:val="A9B7C6"/>
                <w:sz w:val="20"/>
                <w:szCs w:val="20"/>
              </w:rPr>
              <w:t>ExecutionStateRecorder</w:t>
            </w:r>
            <w:proofErr w:type="spellEnd"/>
            <w:r w:rsidRPr="0016621D">
              <w:rPr>
                <w:rFonts w:ascii="Courier New" w:eastAsia="Times New Roman" w:hAnsi="Courier New" w:cs="Courier New"/>
                <w:color w:val="A9B7C6"/>
                <w:sz w:val="20"/>
                <w:szCs w:val="20"/>
              </w:rPr>
              <w:t xml:space="preserve"> </w:t>
            </w:r>
            <w:proofErr w:type="spellStart"/>
            <w:r w:rsidRPr="0016621D">
              <w:rPr>
                <w:rFonts w:ascii="Courier New" w:eastAsia="Times New Roman" w:hAnsi="Courier New" w:cs="Courier New"/>
                <w:color w:val="A9B7C6"/>
                <w:sz w:val="20"/>
                <w:szCs w:val="20"/>
              </w:rPr>
              <w:t>deviceState</w:t>
            </w:r>
            <w:proofErr w:type="spellEnd"/>
            <w:r w:rsidRPr="0016621D">
              <w:rPr>
                <w:rFonts w:ascii="Courier New" w:eastAsia="Times New Roman" w:hAnsi="Courier New" w:cs="Courier New"/>
                <w:color w:val="A9B7C6"/>
                <w:sz w:val="20"/>
                <w:szCs w:val="20"/>
              </w:rPr>
              <w:t xml:space="preserve"> = </w:t>
            </w:r>
            <w:proofErr w:type="spellStart"/>
            <w:r w:rsidRPr="0016621D">
              <w:rPr>
                <w:rFonts w:ascii="Courier New" w:eastAsia="Times New Roman" w:hAnsi="Courier New" w:cs="Courier New"/>
                <w:color w:val="A9B7C6"/>
                <w:sz w:val="20"/>
                <w:szCs w:val="20"/>
              </w:rPr>
              <w:t>ExecutionStateRecorder.</w:t>
            </w:r>
            <w:r w:rsidRPr="0016621D">
              <w:rPr>
                <w:rFonts w:ascii="Courier New" w:eastAsia="Times New Roman" w:hAnsi="Courier New" w:cs="Courier New"/>
                <w:i/>
                <w:iCs/>
                <w:color w:val="9876AA"/>
                <w:sz w:val="20"/>
                <w:szCs w:val="20"/>
              </w:rPr>
              <w:t>operationsRegister</w:t>
            </w:r>
            <w:r w:rsidRPr="0016621D">
              <w:rPr>
                <w:rFonts w:ascii="Courier New" w:eastAsia="Times New Roman" w:hAnsi="Courier New" w:cs="Courier New"/>
                <w:color w:val="A9B7C6"/>
                <w:sz w:val="20"/>
                <w:szCs w:val="20"/>
              </w:rPr>
              <w:t>.getLast</w:t>
            </w:r>
            <w:proofErr w:type="spellEnd"/>
            <w:r w:rsidRPr="0016621D">
              <w:rPr>
                <w:rFonts w:ascii="Courier New" w:eastAsia="Times New Roman" w:hAnsi="Courier New" w:cs="Courier New"/>
                <w:color w:val="A9B7C6"/>
                <w:sz w:val="20"/>
                <w:szCs w:val="20"/>
              </w:rPr>
              <w:t>()</w:t>
            </w:r>
            <w:r w:rsidRPr="0016621D">
              <w:rPr>
                <w:rFonts w:ascii="Courier New" w:eastAsia="Times New Roman" w:hAnsi="Courier New" w:cs="Courier New"/>
                <w:color w:val="CC7832"/>
                <w:sz w:val="20"/>
                <w:szCs w:val="20"/>
              </w:rPr>
              <w:t>;</w:t>
            </w:r>
            <w:r w:rsidRPr="0016621D">
              <w:rPr>
                <w:rFonts w:ascii="Courier New" w:eastAsia="Times New Roman" w:hAnsi="Courier New" w:cs="Courier New"/>
                <w:color w:val="CC7832"/>
                <w:sz w:val="20"/>
                <w:szCs w:val="20"/>
              </w:rPr>
              <w:br/>
              <w:t xml:space="preserve">    if</w:t>
            </w:r>
            <w:r w:rsidRPr="0016621D">
              <w:rPr>
                <w:rFonts w:ascii="Courier New" w:eastAsia="Times New Roman" w:hAnsi="Courier New" w:cs="Courier New"/>
                <w:color w:val="A9B7C6"/>
                <w:sz w:val="20"/>
                <w:szCs w:val="20"/>
              </w:rPr>
              <w:t>(i+</w:t>
            </w:r>
            <w:r w:rsidRPr="0016621D">
              <w:rPr>
                <w:rFonts w:ascii="Courier New" w:eastAsia="Times New Roman" w:hAnsi="Courier New" w:cs="Courier New"/>
                <w:color w:val="6897BB"/>
                <w:sz w:val="20"/>
                <w:szCs w:val="20"/>
              </w:rPr>
              <w:t xml:space="preserve">1 </w:t>
            </w:r>
            <w:r w:rsidRPr="0016621D">
              <w:rPr>
                <w:rFonts w:ascii="Courier New" w:eastAsia="Times New Roman" w:hAnsi="Courier New" w:cs="Courier New"/>
                <w:color w:val="A9B7C6"/>
                <w:sz w:val="20"/>
                <w:szCs w:val="20"/>
              </w:rPr>
              <w:t xml:space="preserve">== </w:t>
            </w:r>
            <w:proofErr w:type="spellStart"/>
            <w:r w:rsidRPr="0016621D">
              <w:rPr>
                <w:rFonts w:ascii="Courier New" w:eastAsia="Times New Roman" w:hAnsi="Courier New" w:cs="Courier New"/>
                <w:color w:val="A9B7C6"/>
                <w:sz w:val="20"/>
                <w:szCs w:val="20"/>
              </w:rPr>
              <w:t>undoCount</w:t>
            </w:r>
            <w:proofErr w:type="spellEnd"/>
            <w:r w:rsidRPr="0016621D">
              <w:rPr>
                <w:rFonts w:ascii="Courier New" w:eastAsia="Times New Roman" w:hAnsi="Courier New" w:cs="Courier New"/>
                <w:color w:val="A9B7C6"/>
                <w:sz w:val="20"/>
                <w:szCs w:val="20"/>
              </w:rPr>
              <w:t>) {</w:t>
            </w:r>
            <w:r w:rsidRPr="0016621D">
              <w:rPr>
                <w:rFonts w:ascii="Courier New" w:eastAsia="Times New Roman" w:hAnsi="Courier New" w:cs="Courier New"/>
                <w:color w:val="A9B7C6"/>
                <w:sz w:val="20"/>
                <w:szCs w:val="20"/>
              </w:rPr>
              <w:br/>
              <w:t xml:space="preserve">        </w:t>
            </w:r>
            <w:proofErr w:type="spellStart"/>
            <w:r w:rsidRPr="0016621D">
              <w:rPr>
                <w:rFonts w:ascii="Courier New" w:eastAsia="Times New Roman" w:hAnsi="Courier New" w:cs="Courier New"/>
                <w:color w:val="A9B7C6"/>
                <w:sz w:val="20"/>
                <w:szCs w:val="20"/>
              </w:rPr>
              <w:t>oldStateDeviceDTO</w:t>
            </w:r>
            <w:proofErr w:type="spellEnd"/>
            <w:r w:rsidRPr="0016621D">
              <w:rPr>
                <w:rFonts w:ascii="Courier New" w:eastAsia="Times New Roman" w:hAnsi="Courier New" w:cs="Courier New"/>
                <w:color w:val="A9B7C6"/>
                <w:sz w:val="20"/>
                <w:szCs w:val="20"/>
              </w:rPr>
              <w:t xml:space="preserve"> = </w:t>
            </w:r>
            <w:proofErr w:type="spellStart"/>
            <w:r w:rsidRPr="0016621D">
              <w:rPr>
                <w:rFonts w:ascii="Courier New" w:eastAsia="Times New Roman" w:hAnsi="Courier New" w:cs="Courier New"/>
                <w:color w:val="A9B7C6"/>
                <w:sz w:val="20"/>
                <w:szCs w:val="20"/>
              </w:rPr>
              <w:t>deviceState.getDevice</w:t>
            </w:r>
            <w:proofErr w:type="spellEnd"/>
            <w:r w:rsidRPr="0016621D">
              <w:rPr>
                <w:rFonts w:ascii="Courier New" w:eastAsia="Times New Roman" w:hAnsi="Courier New" w:cs="Courier New"/>
                <w:color w:val="A9B7C6"/>
                <w:sz w:val="20"/>
                <w:szCs w:val="20"/>
              </w:rPr>
              <w:t>()</w:t>
            </w:r>
            <w:r w:rsidRPr="0016621D">
              <w:rPr>
                <w:rFonts w:ascii="Courier New" w:eastAsia="Times New Roman" w:hAnsi="Courier New" w:cs="Courier New"/>
                <w:color w:val="CC7832"/>
                <w:sz w:val="20"/>
                <w:szCs w:val="20"/>
              </w:rPr>
              <w:t>;</w:t>
            </w:r>
            <w:r w:rsidRPr="0016621D">
              <w:rPr>
                <w:rFonts w:ascii="Courier New" w:eastAsia="Times New Roman" w:hAnsi="Courier New" w:cs="Courier New"/>
                <w:color w:val="CC7832"/>
                <w:sz w:val="20"/>
                <w:szCs w:val="20"/>
              </w:rPr>
              <w:br/>
              <w:t xml:space="preserve">    </w:t>
            </w:r>
            <w:r w:rsidRPr="0016621D">
              <w:rPr>
                <w:rFonts w:ascii="Courier New" w:eastAsia="Times New Roman" w:hAnsi="Courier New" w:cs="Courier New"/>
                <w:color w:val="A9B7C6"/>
                <w:sz w:val="20"/>
                <w:szCs w:val="20"/>
              </w:rPr>
              <w:t>}</w:t>
            </w:r>
            <w:r w:rsidRPr="0016621D">
              <w:rPr>
                <w:rFonts w:ascii="Courier New" w:eastAsia="Times New Roman" w:hAnsi="Courier New" w:cs="Courier New"/>
                <w:color w:val="A9B7C6"/>
                <w:sz w:val="20"/>
                <w:szCs w:val="20"/>
              </w:rPr>
              <w:br/>
              <w:t xml:space="preserve">    </w:t>
            </w:r>
            <w:r w:rsidRPr="0016621D">
              <w:rPr>
                <w:rFonts w:ascii="Courier New" w:eastAsia="Times New Roman" w:hAnsi="Courier New" w:cs="Courier New"/>
                <w:color w:val="808080"/>
                <w:sz w:val="20"/>
                <w:szCs w:val="20"/>
              </w:rPr>
              <w:t>// Removing the data of previous state as they are no longer needed</w:t>
            </w:r>
            <w:r w:rsidRPr="0016621D">
              <w:rPr>
                <w:rFonts w:ascii="Courier New" w:eastAsia="Times New Roman" w:hAnsi="Courier New" w:cs="Courier New"/>
                <w:color w:val="808080"/>
                <w:sz w:val="20"/>
                <w:szCs w:val="20"/>
              </w:rPr>
              <w:br/>
              <w:t xml:space="preserve">    </w:t>
            </w:r>
            <w:r w:rsidRPr="0016621D">
              <w:rPr>
                <w:rFonts w:ascii="Courier New" w:eastAsia="Times New Roman" w:hAnsi="Courier New" w:cs="Courier New"/>
                <w:color w:val="A9B7C6"/>
                <w:sz w:val="20"/>
                <w:szCs w:val="20"/>
              </w:rPr>
              <w:t>temp.addFirst(ExecutionStateRecorder.</w:t>
            </w:r>
            <w:r w:rsidRPr="0016621D">
              <w:rPr>
                <w:rFonts w:ascii="Courier New" w:eastAsia="Times New Roman" w:hAnsi="Courier New" w:cs="Courier New"/>
                <w:i/>
                <w:iCs/>
                <w:color w:val="9876AA"/>
                <w:sz w:val="20"/>
                <w:szCs w:val="20"/>
              </w:rPr>
              <w:t>operationsRegister</w:t>
            </w:r>
            <w:r w:rsidRPr="0016621D">
              <w:rPr>
                <w:rFonts w:ascii="Courier New" w:eastAsia="Times New Roman" w:hAnsi="Courier New" w:cs="Courier New"/>
                <w:color w:val="A9B7C6"/>
                <w:sz w:val="20"/>
                <w:szCs w:val="20"/>
              </w:rPr>
              <w:t>.pollLast())</w:t>
            </w:r>
            <w:r w:rsidRPr="0016621D">
              <w:rPr>
                <w:rFonts w:ascii="Courier New" w:eastAsia="Times New Roman" w:hAnsi="Courier New" w:cs="Courier New"/>
                <w:color w:val="CC7832"/>
                <w:sz w:val="20"/>
                <w:szCs w:val="20"/>
              </w:rPr>
              <w:t>;</w:t>
            </w:r>
            <w:r w:rsidRPr="0016621D">
              <w:rPr>
                <w:rFonts w:ascii="Courier New" w:eastAsia="Times New Roman" w:hAnsi="Courier New" w:cs="Courier New"/>
                <w:color w:val="CC7832"/>
                <w:sz w:val="20"/>
                <w:szCs w:val="20"/>
              </w:rPr>
              <w:br/>
            </w:r>
            <w:r w:rsidRPr="0016621D">
              <w:rPr>
                <w:rFonts w:ascii="Courier New" w:eastAsia="Times New Roman" w:hAnsi="Courier New" w:cs="Courier New"/>
                <w:color w:val="A9B7C6"/>
                <w:sz w:val="20"/>
                <w:szCs w:val="20"/>
              </w:rPr>
              <w:t>}</w:t>
            </w:r>
            <w:r w:rsidRPr="0016621D">
              <w:rPr>
                <w:rFonts w:ascii="Courier New" w:eastAsia="Times New Roman" w:hAnsi="Courier New" w:cs="Courier New"/>
                <w:color w:val="A9B7C6"/>
                <w:sz w:val="20"/>
                <w:szCs w:val="20"/>
              </w:rPr>
              <w:br/>
            </w:r>
            <w:proofErr w:type="spellStart"/>
            <w:r w:rsidRPr="0016621D">
              <w:rPr>
                <w:rFonts w:ascii="Courier New" w:eastAsia="Times New Roman" w:hAnsi="Courier New" w:cs="Courier New"/>
                <w:color w:val="A9B7C6"/>
                <w:sz w:val="20"/>
                <w:szCs w:val="20"/>
              </w:rPr>
              <w:t>temp.stream</w:t>
            </w:r>
            <w:proofErr w:type="spellEnd"/>
            <w:r w:rsidRPr="0016621D">
              <w:rPr>
                <w:rFonts w:ascii="Courier New" w:eastAsia="Times New Roman" w:hAnsi="Courier New" w:cs="Courier New"/>
                <w:color w:val="A9B7C6"/>
                <w:sz w:val="20"/>
                <w:szCs w:val="20"/>
              </w:rPr>
              <w:t>().</w:t>
            </w:r>
            <w:proofErr w:type="spellStart"/>
            <w:r w:rsidRPr="0016621D">
              <w:rPr>
                <w:rFonts w:ascii="Courier New" w:eastAsia="Times New Roman" w:hAnsi="Courier New" w:cs="Courier New"/>
                <w:color w:val="A9B7C6"/>
                <w:sz w:val="20"/>
                <w:szCs w:val="20"/>
              </w:rPr>
              <w:t>forEach</w:t>
            </w:r>
            <w:proofErr w:type="spellEnd"/>
            <w:r w:rsidRPr="0016621D">
              <w:rPr>
                <w:rFonts w:ascii="Courier New" w:eastAsia="Times New Roman" w:hAnsi="Courier New" w:cs="Courier New"/>
                <w:color w:val="A9B7C6"/>
                <w:sz w:val="20"/>
                <w:szCs w:val="20"/>
              </w:rPr>
              <w:t xml:space="preserve">( x -&gt; </w:t>
            </w:r>
            <w:proofErr w:type="spellStart"/>
            <w:r w:rsidRPr="0016621D">
              <w:rPr>
                <w:rFonts w:ascii="Courier New" w:eastAsia="Times New Roman" w:hAnsi="Courier New" w:cs="Courier New"/>
                <w:color w:val="A9B7C6"/>
                <w:sz w:val="20"/>
                <w:szCs w:val="20"/>
              </w:rPr>
              <w:t>ExecutionStateRecorder.</w:t>
            </w:r>
            <w:r w:rsidRPr="0016621D">
              <w:rPr>
                <w:rFonts w:ascii="Courier New" w:eastAsia="Times New Roman" w:hAnsi="Courier New" w:cs="Courier New"/>
                <w:i/>
                <w:iCs/>
                <w:color w:val="9876AA"/>
                <w:sz w:val="20"/>
                <w:szCs w:val="20"/>
              </w:rPr>
              <w:t>operationsRegister</w:t>
            </w:r>
            <w:r w:rsidRPr="0016621D">
              <w:rPr>
                <w:rFonts w:ascii="Courier New" w:eastAsia="Times New Roman" w:hAnsi="Courier New" w:cs="Courier New"/>
                <w:color w:val="A9B7C6"/>
                <w:sz w:val="20"/>
                <w:szCs w:val="20"/>
              </w:rPr>
              <w:t>.add</w:t>
            </w:r>
            <w:proofErr w:type="spellEnd"/>
            <w:r w:rsidRPr="0016621D">
              <w:rPr>
                <w:rFonts w:ascii="Courier New" w:eastAsia="Times New Roman" w:hAnsi="Courier New" w:cs="Courier New"/>
                <w:color w:val="A9B7C6"/>
                <w:sz w:val="20"/>
                <w:szCs w:val="20"/>
              </w:rPr>
              <w:t>(x))</w:t>
            </w:r>
            <w:r w:rsidRPr="0016621D">
              <w:rPr>
                <w:rFonts w:ascii="Courier New" w:eastAsia="Times New Roman" w:hAnsi="Courier New" w:cs="Courier New"/>
                <w:color w:val="CC7832"/>
                <w:sz w:val="20"/>
                <w:szCs w:val="20"/>
              </w:rPr>
              <w:t>;</w:t>
            </w:r>
          </w:p>
          <w:p w:rsidR="0016621D" w:rsidRDefault="0016621D" w:rsidP="00232204"/>
        </w:tc>
      </w:tr>
    </w:tbl>
    <w:p w:rsidR="0016621D" w:rsidRDefault="0016621D" w:rsidP="00232204"/>
    <w:p w:rsidR="0036489A" w:rsidRDefault="0036489A" w:rsidP="00232204"/>
    <w:p w:rsidR="0036489A" w:rsidRDefault="0036489A" w:rsidP="00232204">
      <w:r>
        <w:t xml:space="preserve">This </w:t>
      </w:r>
      <w:proofErr w:type="spellStart"/>
      <w:r>
        <w:t>ArrayDeque</w:t>
      </w:r>
      <w:proofErr w:type="spellEnd"/>
      <w:r>
        <w:t xml:space="preserve"> currently stores “device” data which gets recorded into “</w:t>
      </w:r>
      <w:proofErr w:type="spellStart"/>
      <w:r>
        <w:t>ExecutionStateRecorder</w:t>
      </w:r>
      <w:proofErr w:type="spellEnd"/>
      <w:r>
        <w:t>”. This “</w:t>
      </w:r>
      <w:proofErr w:type="spellStart"/>
      <w:r>
        <w:t>ExecutionStateRecorder</w:t>
      </w:r>
      <w:proofErr w:type="spellEnd"/>
      <w:r>
        <w:t xml:space="preserve">” can be extended to capture other data too like the details of slots </w:t>
      </w:r>
      <w:proofErr w:type="spellStart"/>
      <w:r>
        <w:t>etc</w:t>
      </w:r>
      <w:proofErr w:type="spellEnd"/>
      <w:r>
        <w:t>, as and when the requirement changes.</w:t>
      </w:r>
    </w:p>
    <w:p w:rsidR="00CD4971" w:rsidRDefault="00CD4971" w:rsidP="00232204"/>
    <w:p w:rsidR="009624C6" w:rsidRDefault="009624C6" w:rsidP="00232204">
      <w:r>
        <w:t>The current code supports 3 types of UNDO operations</w:t>
      </w:r>
    </w:p>
    <w:p w:rsidR="009624C6" w:rsidRDefault="009624C6" w:rsidP="00232204">
      <w:r>
        <w:t>1) Single Undo: Used to go back to previous state</w:t>
      </w:r>
    </w:p>
    <w:p w:rsidR="009624C6" w:rsidRDefault="009624C6" w:rsidP="00232204">
      <w:r>
        <w:t>2) Multiple Undo:</w:t>
      </w:r>
    </w:p>
    <w:p w:rsidR="009624C6" w:rsidRDefault="009624C6" w:rsidP="00232204">
      <w:r>
        <w:lastRenderedPageBreak/>
        <w:t xml:space="preserve">3) Multilevel Undo: </w:t>
      </w:r>
    </w:p>
    <w:p w:rsidR="00D7510B" w:rsidRDefault="00D7510B" w:rsidP="00232204"/>
    <w:p w:rsidR="00232204" w:rsidRDefault="00B1184D" w:rsidP="00232204">
      <w:pPr>
        <w:pStyle w:val="Heading1"/>
      </w:pPr>
      <w:bookmarkStart w:id="6" w:name="_Toc137399249"/>
      <w:r>
        <w:t>7</w:t>
      </w:r>
      <w:r w:rsidR="00232204">
        <w:t xml:space="preserve">. </w:t>
      </w:r>
      <w:r w:rsidR="009E5460">
        <w:t>Tech Stack</w:t>
      </w:r>
      <w:bookmarkEnd w:id="6"/>
    </w:p>
    <w:p w:rsidR="00B1184D" w:rsidRDefault="00B1184D" w:rsidP="00B1184D">
      <w:pPr>
        <w:pStyle w:val="NormalWeb"/>
      </w:pPr>
      <w:r>
        <w:rPr>
          <w:rStyle w:val="Emphasis"/>
          <w:rFonts w:eastAsiaTheme="majorEastAsia"/>
        </w:rPr>
        <w:t>1. Spring Boot</w:t>
      </w:r>
    </w:p>
    <w:p w:rsidR="00B1184D" w:rsidRDefault="00B1184D" w:rsidP="00B1184D">
      <w:pPr>
        <w:pStyle w:val="NormalWeb"/>
      </w:pPr>
      <w:r>
        <w:rPr>
          <w:rStyle w:val="Emphasis"/>
          <w:rFonts w:eastAsiaTheme="majorEastAsia"/>
        </w:rPr>
        <w:t>2. Java 11</w:t>
      </w:r>
    </w:p>
    <w:p w:rsidR="00B1184D" w:rsidRDefault="00B1184D" w:rsidP="00B1184D">
      <w:pPr>
        <w:pStyle w:val="NormalWeb"/>
      </w:pPr>
      <w:r>
        <w:rPr>
          <w:rStyle w:val="Emphasis"/>
          <w:rFonts w:eastAsiaTheme="majorEastAsia"/>
        </w:rPr>
        <w:t>3. Apache maven for building the project</w:t>
      </w:r>
    </w:p>
    <w:p w:rsidR="00B1184D" w:rsidRDefault="00B1184D" w:rsidP="00B1184D">
      <w:pPr>
        <w:pStyle w:val="NormalWeb"/>
      </w:pPr>
      <w:r>
        <w:rPr>
          <w:rStyle w:val="Emphasis"/>
          <w:rFonts w:eastAsiaTheme="majorEastAsia"/>
        </w:rPr>
        <w:t>4. Swagger for documentation</w:t>
      </w:r>
    </w:p>
    <w:p w:rsidR="00B1184D" w:rsidRDefault="00B1184D" w:rsidP="00B1184D">
      <w:pPr>
        <w:pStyle w:val="NormalWeb"/>
      </w:pPr>
      <w:r>
        <w:rPr>
          <w:rStyle w:val="Emphasis"/>
          <w:rFonts w:eastAsiaTheme="majorEastAsia"/>
        </w:rPr>
        <w:t>5. REST API operations</w:t>
      </w:r>
    </w:p>
    <w:p w:rsidR="00B1184D" w:rsidRDefault="00B1184D" w:rsidP="00B1184D">
      <w:pPr>
        <w:pStyle w:val="NormalWeb"/>
      </w:pPr>
      <w:r>
        <w:rPr>
          <w:rStyle w:val="Emphasis"/>
          <w:rFonts w:eastAsiaTheme="majorEastAsia"/>
        </w:rPr>
        <w:t>6. Logging</w:t>
      </w:r>
    </w:p>
    <w:p w:rsidR="00B1184D" w:rsidRDefault="00B1184D" w:rsidP="00B1184D">
      <w:pPr>
        <w:pStyle w:val="NormalWeb"/>
      </w:pPr>
      <w:r>
        <w:rPr>
          <w:rStyle w:val="Emphasis"/>
          <w:rFonts w:eastAsiaTheme="majorEastAsia"/>
        </w:rPr>
        <w:t>7. Jakarta for request validation</w:t>
      </w:r>
    </w:p>
    <w:p w:rsidR="00B1184D" w:rsidRDefault="00B1184D" w:rsidP="00B1184D">
      <w:pPr>
        <w:pStyle w:val="NormalWeb"/>
      </w:pPr>
      <w:r>
        <w:rPr>
          <w:rStyle w:val="Emphasis"/>
          <w:rFonts w:eastAsiaTheme="majorEastAsia"/>
        </w:rPr>
        <w:t>8. Actuator for application monitoring</w:t>
      </w:r>
    </w:p>
    <w:p w:rsidR="00232204" w:rsidRDefault="00B1184D" w:rsidP="00B1184D">
      <w:pPr>
        <w:pStyle w:val="NormalWeb"/>
        <w:rPr>
          <w:rStyle w:val="Emphasis"/>
          <w:rFonts w:eastAsiaTheme="majorEastAsia"/>
        </w:rPr>
      </w:pPr>
      <w:r>
        <w:rPr>
          <w:rStyle w:val="Emphasis"/>
          <w:rFonts w:eastAsiaTheme="majorEastAsia"/>
        </w:rPr>
        <w:t xml:space="preserve">9. Testing using Postman, CURL and </w:t>
      </w:r>
      <w:proofErr w:type="spellStart"/>
      <w:r>
        <w:rPr>
          <w:rStyle w:val="Emphasis"/>
          <w:rFonts w:eastAsiaTheme="majorEastAsia"/>
        </w:rPr>
        <w:t>RESTTemplate</w:t>
      </w:r>
      <w:proofErr w:type="spellEnd"/>
    </w:p>
    <w:p w:rsidR="00D103E0" w:rsidRDefault="00D103E0" w:rsidP="00B1184D">
      <w:pPr>
        <w:pStyle w:val="NormalWeb"/>
        <w:rPr>
          <w:rStyle w:val="Emphasis"/>
          <w:rFonts w:eastAsiaTheme="majorEastAsia"/>
        </w:rPr>
      </w:pPr>
      <w:r>
        <w:rPr>
          <w:rStyle w:val="Emphasis"/>
          <w:rFonts w:eastAsiaTheme="majorEastAsia"/>
        </w:rPr>
        <w:t xml:space="preserve">10. Junit and </w:t>
      </w:r>
      <w:proofErr w:type="spellStart"/>
      <w:r>
        <w:rPr>
          <w:rStyle w:val="Emphasis"/>
          <w:rFonts w:eastAsiaTheme="majorEastAsia"/>
        </w:rPr>
        <w:t>Mockito</w:t>
      </w:r>
      <w:proofErr w:type="spellEnd"/>
      <w:r>
        <w:rPr>
          <w:rStyle w:val="Emphasis"/>
          <w:rFonts w:eastAsiaTheme="majorEastAsia"/>
        </w:rPr>
        <w:t xml:space="preserve"> for unit tests</w:t>
      </w:r>
    </w:p>
    <w:p w:rsidR="00D103E0" w:rsidRDefault="00D103E0" w:rsidP="00B1184D">
      <w:pPr>
        <w:pStyle w:val="NormalWeb"/>
      </w:pPr>
      <w:r>
        <w:rPr>
          <w:rStyle w:val="Emphasis"/>
          <w:rFonts w:eastAsiaTheme="majorEastAsia"/>
        </w:rPr>
        <w:t>11</w:t>
      </w:r>
      <w:r w:rsidR="00A61DC3">
        <w:rPr>
          <w:rStyle w:val="Emphasis"/>
          <w:rFonts w:eastAsiaTheme="majorEastAsia"/>
        </w:rPr>
        <w:t xml:space="preserve">. </w:t>
      </w:r>
      <w:bookmarkStart w:id="7" w:name="_GoBack"/>
      <w:proofErr w:type="spellStart"/>
      <w:r w:rsidR="00A61DC3">
        <w:rPr>
          <w:rStyle w:val="Emphasis"/>
          <w:rFonts w:eastAsiaTheme="majorEastAsia"/>
        </w:rPr>
        <w:t>Jacoco</w:t>
      </w:r>
      <w:proofErr w:type="spellEnd"/>
      <w:r>
        <w:rPr>
          <w:rStyle w:val="Emphasis"/>
          <w:rFonts w:eastAsiaTheme="majorEastAsia"/>
        </w:rPr>
        <w:t xml:space="preserve"> for test coverage</w:t>
      </w:r>
      <w:bookmarkEnd w:id="7"/>
    </w:p>
    <w:p w:rsidR="00232204" w:rsidRDefault="00232204" w:rsidP="00232204"/>
    <w:p w:rsidR="00232204" w:rsidRDefault="00232204" w:rsidP="00232204"/>
    <w:p w:rsidR="00232204" w:rsidRDefault="00232204" w:rsidP="00232204">
      <w:pPr>
        <w:pStyle w:val="Heading1"/>
      </w:pPr>
      <w:bookmarkStart w:id="8" w:name="_Toc137399250"/>
      <w:r>
        <w:t xml:space="preserve">8. </w:t>
      </w:r>
      <w:r w:rsidR="00CD4971">
        <w:t>Sequence</w:t>
      </w:r>
      <w:r>
        <w:t xml:space="preserve"> </w:t>
      </w:r>
      <w:r w:rsidR="00CD4971">
        <w:t>Diagrams</w:t>
      </w:r>
      <w:bookmarkEnd w:id="8"/>
    </w:p>
    <w:p w:rsidR="00232204" w:rsidRDefault="00232204" w:rsidP="00232204"/>
    <w:p w:rsidR="00B7536C" w:rsidRDefault="00B7536C" w:rsidP="00232204">
      <w:r>
        <w:t>Please find the sequence diagram for “Getting all the slots”</w:t>
      </w:r>
    </w:p>
    <w:p w:rsidR="00232204" w:rsidRDefault="00232204" w:rsidP="00232204"/>
    <w:p w:rsidR="00232204" w:rsidRDefault="00B7536C" w:rsidP="00232204">
      <w:r>
        <w:rPr>
          <w:noProof/>
        </w:rPr>
        <w:lastRenderedPageBreak/>
        <w:drawing>
          <wp:inline distT="0" distB="0" distL="0" distR="0" wp14:anchorId="401B2799" wp14:editId="5E2DB039">
            <wp:extent cx="5943600" cy="17316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31645"/>
                    </a:xfrm>
                    <a:prstGeom prst="rect">
                      <a:avLst/>
                    </a:prstGeom>
                  </pic:spPr>
                </pic:pic>
              </a:graphicData>
            </a:graphic>
          </wp:inline>
        </w:drawing>
      </w:r>
    </w:p>
    <w:p w:rsidR="00B7536C" w:rsidRDefault="00B7536C" w:rsidP="00232204"/>
    <w:p w:rsidR="00B7536C" w:rsidRDefault="00B7536C" w:rsidP="00232204"/>
    <w:p w:rsidR="00B7536C" w:rsidRDefault="00B7536C" w:rsidP="00232204"/>
    <w:p w:rsidR="00232204" w:rsidRDefault="00232204" w:rsidP="00232204"/>
    <w:p w:rsidR="00B7536C" w:rsidRDefault="00B7536C" w:rsidP="00232204">
      <w:r>
        <w:t>For other sequence diagrams, refer the below link</w:t>
      </w:r>
    </w:p>
    <w:p w:rsidR="00232204" w:rsidRDefault="00232204" w:rsidP="00232204"/>
    <w:p w:rsidR="00232204" w:rsidRDefault="00B00777" w:rsidP="00232204">
      <w:hyperlink r:id="rId7" w:history="1">
        <w:r w:rsidR="00F30234" w:rsidRPr="00FB3A1A">
          <w:rPr>
            <w:rStyle w:val="Hyperlink"/>
          </w:rPr>
          <w:t>https://github.com/deepak2all/HomeAutomation/blob/master/documents/Sequence%20Diagrams.svg</w:t>
        </w:r>
      </w:hyperlink>
    </w:p>
    <w:p w:rsidR="00F30234" w:rsidRDefault="00F30234" w:rsidP="00232204"/>
    <w:p w:rsidR="00232204" w:rsidRDefault="00232204" w:rsidP="00232204"/>
    <w:p w:rsidR="00232204" w:rsidRDefault="00232204" w:rsidP="00232204"/>
    <w:p w:rsidR="00232204" w:rsidRDefault="00232204" w:rsidP="00232204">
      <w:pPr>
        <w:pStyle w:val="Heading1"/>
      </w:pPr>
      <w:bookmarkStart w:id="9" w:name="_Toc137399251"/>
      <w:r>
        <w:t xml:space="preserve">9. </w:t>
      </w:r>
      <w:r w:rsidR="00CD4971">
        <w:t>Scope of enhancement</w:t>
      </w:r>
      <w:bookmarkEnd w:id="9"/>
    </w:p>
    <w:p w:rsidR="00232204" w:rsidRDefault="00232204" w:rsidP="00232204"/>
    <w:p w:rsidR="007C5E18" w:rsidRDefault="00CD4971" w:rsidP="007C5E18">
      <w:pPr>
        <w:rPr>
          <w:noProof/>
        </w:rPr>
      </w:pPr>
      <w:r>
        <w:rPr>
          <w:noProof/>
        </w:rPr>
        <w:t>The design of the system is catered for enhancements in future.</w:t>
      </w:r>
    </w:p>
    <w:p w:rsidR="00CD4971" w:rsidRDefault="00CD4971" w:rsidP="007C5E18">
      <w:r>
        <w:rPr>
          <w:noProof/>
        </w:rPr>
        <w:t>The details of the same are shared in the ppt</w:t>
      </w:r>
    </w:p>
    <w:p w:rsidR="00232204" w:rsidRDefault="004B0C24" w:rsidP="00232204">
      <w:r>
        <w:t xml:space="preserve">Moreover, as with this use case, we need a user to operate a device. This can be further integrated with AI tools which can automate this operation depending on some conditions. </w:t>
      </w:r>
      <w:proofErr w:type="spellStart"/>
      <w:r>
        <w:t>Eg</w:t>
      </w:r>
      <w:proofErr w:type="spellEnd"/>
      <w:r>
        <w:t xml:space="preserve">. Automatically turn-on / turn-off the lights / heater depending on the weather.  </w:t>
      </w:r>
    </w:p>
    <w:p w:rsidR="00232204" w:rsidRDefault="00232204" w:rsidP="00232204"/>
    <w:p w:rsidR="00232204" w:rsidRDefault="00232204" w:rsidP="00232204"/>
    <w:p w:rsidR="00232204" w:rsidRDefault="00232204" w:rsidP="00232204">
      <w:pPr>
        <w:pStyle w:val="Heading1"/>
      </w:pPr>
      <w:bookmarkStart w:id="10" w:name="_Toc137399252"/>
      <w:r>
        <w:t xml:space="preserve">10. </w:t>
      </w:r>
      <w:r w:rsidR="00677027">
        <w:t>Key Screens</w:t>
      </w:r>
      <w:bookmarkEnd w:id="10"/>
    </w:p>
    <w:p w:rsidR="00677027" w:rsidRDefault="00677027">
      <w:pPr>
        <w:rPr>
          <w:sz w:val="32"/>
          <w:szCs w:val="32"/>
          <w:u w:val="single"/>
        </w:rPr>
      </w:pPr>
      <w:r>
        <w:rPr>
          <w:sz w:val="32"/>
          <w:szCs w:val="32"/>
          <w:u w:val="single"/>
        </w:rPr>
        <w:t>Home Screen</w:t>
      </w:r>
    </w:p>
    <w:p w:rsidR="00677027" w:rsidRDefault="00677027"/>
    <w:p w:rsidR="00677027" w:rsidRDefault="00677027">
      <w:r>
        <w:rPr>
          <w:noProof/>
        </w:rPr>
        <w:lastRenderedPageBreak/>
        <w:drawing>
          <wp:inline distT="0" distB="0" distL="0" distR="0" wp14:anchorId="13CE2C56" wp14:editId="6787A958">
            <wp:extent cx="5943600" cy="2115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15820"/>
                    </a:xfrm>
                    <a:prstGeom prst="rect">
                      <a:avLst/>
                    </a:prstGeom>
                  </pic:spPr>
                </pic:pic>
              </a:graphicData>
            </a:graphic>
          </wp:inline>
        </w:drawing>
      </w:r>
    </w:p>
    <w:p w:rsidR="00677027" w:rsidRDefault="00677027"/>
    <w:p w:rsidR="00677027" w:rsidRDefault="00677027"/>
    <w:p w:rsidR="00677027" w:rsidRDefault="00677027"/>
    <w:p w:rsidR="00677027" w:rsidRDefault="00677027"/>
    <w:p w:rsidR="00677027" w:rsidRPr="008F725E" w:rsidRDefault="00677027" w:rsidP="00677027">
      <w:pPr>
        <w:rPr>
          <w:sz w:val="32"/>
          <w:szCs w:val="32"/>
          <w:u w:val="single"/>
        </w:rPr>
      </w:pPr>
      <w:r w:rsidRPr="008F725E">
        <w:rPr>
          <w:sz w:val="32"/>
          <w:szCs w:val="32"/>
          <w:u w:val="single"/>
        </w:rPr>
        <w:t xml:space="preserve">Endpoints of </w:t>
      </w:r>
      <w:r>
        <w:rPr>
          <w:sz w:val="32"/>
          <w:szCs w:val="32"/>
          <w:u w:val="single"/>
        </w:rPr>
        <w:t>slot</w:t>
      </w:r>
      <w:r w:rsidRPr="008F725E">
        <w:rPr>
          <w:sz w:val="32"/>
          <w:szCs w:val="32"/>
          <w:u w:val="single"/>
        </w:rPr>
        <w:t>-controller</w:t>
      </w:r>
    </w:p>
    <w:p w:rsidR="00677027" w:rsidRDefault="00677027" w:rsidP="00677027">
      <w:r>
        <w:rPr>
          <w:noProof/>
        </w:rPr>
        <w:drawing>
          <wp:inline distT="0" distB="0" distL="0" distR="0" wp14:anchorId="40204630" wp14:editId="3131657F">
            <wp:extent cx="5943600" cy="300482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04820"/>
                    </a:xfrm>
                    <a:prstGeom prst="rect">
                      <a:avLst/>
                    </a:prstGeom>
                  </pic:spPr>
                </pic:pic>
              </a:graphicData>
            </a:graphic>
          </wp:inline>
        </w:drawing>
      </w:r>
    </w:p>
    <w:p w:rsidR="00677027" w:rsidRDefault="00677027" w:rsidP="00677027"/>
    <w:p w:rsidR="00677027" w:rsidRPr="008F725E" w:rsidRDefault="00677027" w:rsidP="00677027">
      <w:pPr>
        <w:rPr>
          <w:sz w:val="32"/>
          <w:szCs w:val="32"/>
          <w:u w:val="single"/>
        </w:rPr>
      </w:pPr>
      <w:r w:rsidRPr="008F725E">
        <w:rPr>
          <w:sz w:val="32"/>
          <w:szCs w:val="32"/>
          <w:u w:val="single"/>
        </w:rPr>
        <w:t>Endpoints of device-controller</w:t>
      </w:r>
    </w:p>
    <w:p w:rsidR="00677027" w:rsidRDefault="00677027" w:rsidP="00677027">
      <w:r>
        <w:rPr>
          <w:noProof/>
        </w:rPr>
        <w:lastRenderedPageBreak/>
        <w:drawing>
          <wp:inline distT="0" distB="0" distL="0" distR="0" wp14:anchorId="4F0F8C9B" wp14:editId="2291FD7D">
            <wp:extent cx="5943600" cy="3049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49905"/>
                    </a:xfrm>
                    <a:prstGeom prst="rect">
                      <a:avLst/>
                    </a:prstGeom>
                  </pic:spPr>
                </pic:pic>
              </a:graphicData>
            </a:graphic>
          </wp:inline>
        </w:drawing>
      </w:r>
    </w:p>
    <w:p w:rsidR="00677027" w:rsidRDefault="00677027" w:rsidP="00677027">
      <w:pPr>
        <w:shd w:val="clear" w:color="auto" w:fill="FFFFFF"/>
        <w:spacing w:before="240" w:after="240" w:line="256" w:lineRule="auto"/>
        <w:rPr>
          <w:b/>
          <w:bCs/>
          <w:color w:val="222222"/>
          <w:sz w:val="28"/>
          <w:szCs w:val="28"/>
        </w:rPr>
      </w:pPr>
    </w:p>
    <w:p w:rsidR="00677027" w:rsidRDefault="00677027" w:rsidP="00677027">
      <w:pPr>
        <w:shd w:val="clear" w:color="auto" w:fill="FFFFFF"/>
        <w:spacing w:before="240" w:after="240" w:line="256" w:lineRule="auto"/>
        <w:rPr>
          <w:b/>
          <w:bCs/>
          <w:color w:val="222222"/>
          <w:sz w:val="28"/>
          <w:szCs w:val="28"/>
        </w:rPr>
      </w:pPr>
    </w:p>
    <w:p w:rsidR="00677027" w:rsidRDefault="00677027" w:rsidP="00677027">
      <w:pPr>
        <w:shd w:val="clear" w:color="auto" w:fill="FFFFFF"/>
        <w:spacing w:before="240" w:after="240" w:line="256" w:lineRule="auto"/>
        <w:rPr>
          <w:b/>
          <w:bCs/>
          <w:color w:val="222222"/>
          <w:sz w:val="28"/>
          <w:szCs w:val="28"/>
        </w:rPr>
      </w:pPr>
    </w:p>
    <w:p w:rsidR="00677027" w:rsidRPr="008F725E" w:rsidRDefault="00677027" w:rsidP="00677027">
      <w:pPr>
        <w:rPr>
          <w:sz w:val="32"/>
          <w:szCs w:val="32"/>
          <w:u w:val="single"/>
        </w:rPr>
      </w:pPr>
      <w:r w:rsidRPr="008F725E">
        <w:rPr>
          <w:sz w:val="32"/>
          <w:szCs w:val="32"/>
          <w:u w:val="single"/>
        </w:rPr>
        <w:t xml:space="preserve">Endpoints of </w:t>
      </w:r>
      <w:proofErr w:type="spellStart"/>
      <w:r>
        <w:rPr>
          <w:sz w:val="32"/>
          <w:szCs w:val="32"/>
          <w:u w:val="single"/>
        </w:rPr>
        <w:t>iot</w:t>
      </w:r>
      <w:proofErr w:type="spellEnd"/>
      <w:r w:rsidRPr="008F725E">
        <w:rPr>
          <w:sz w:val="32"/>
          <w:szCs w:val="32"/>
          <w:u w:val="single"/>
        </w:rPr>
        <w:t>-controller</w:t>
      </w:r>
    </w:p>
    <w:p w:rsidR="00677027" w:rsidRDefault="00980A2A">
      <w:r>
        <w:rPr>
          <w:noProof/>
        </w:rPr>
        <w:drawing>
          <wp:anchor distT="0" distB="0" distL="114300" distR="114300" simplePos="0" relativeHeight="251659264" behindDoc="0" locked="0" layoutInCell="1" allowOverlap="1" wp14:anchorId="3821766E" wp14:editId="76C9305A">
            <wp:simplePos x="0" y="0"/>
            <wp:positionH relativeFrom="column">
              <wp:posOffset>-47625</wp:posOffset>
            </wp:positionH>
            <wp:positionV relativeFrom="paragraph">
              <wp:posOffset>-93980</wp:posOffset>
            </wp:positionV>
            <wp:extent cx="5943600" cy="268986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689860"/>
                    </a:xfrm>
                    <a:prstGeom prst="rect">
                      <a:avLst/>
                    </a:prstGeom>
                  </pic:spPr>
                </pic:pic>
              </a:graphicData>
            </a:graphic>
          </wp:anchor>
        </w:drawing>
      </w:r>
    </w:p>
    <w:p w:rsidR="00980A2A" w:rsidRDefault="00980A2A"/>
    <w:p w:rsidR="00980A2A" w:rsidRDefault="00980A2A"/>
    <w:p w:rsidR="00980A2A" w:rsidRDefault="00980A2A"/>
    <w:p w:rsidR="00980A2A" w:rsidRDefault="00980A2A"/>
    <w:p w:rsidR="00980A2A" w:rsidRDefault="00980A2A"/>
    <w:p w:rsidR="00980A2A" w:rsidRDefault="00980A2A"/>
    <w:p w:rsidR="00980A2A" w:rsidRDefault="00980A2A"/>
    <w:p w:rsidR="00677027" w:rsidRDefault="00677027"/>
    <w:p w:rsidR="00980A2A" w:rsidRDefault="00980A2A"/>
    <w:p w:rsidR="00980A2A" w:rsidRDefault="00980A2A"/>
    <w:p w:rsidR="00980A2A" w:rsidRDefault="00980A2A"/>
    <w:p w:rsidR="00980A2A" w:rsidRDefault="00980A2A"/>
    <w:p w:rsidR="00980A2A" w:rsidRDefault="00980A2A"/>
    <w:p w:rsidR="00980A2A" w:rsidRDefault="00980A2A"/>
    <w:p w:rsidR="00980A2A" w:rsidRDefault="00980A2A"/>
    <w:p w:rsidR="00980A2A" w:rsidRDefault="00980A2A"/>
    <w:p w:rsidR="00980A2A" w:rsidRDefault="00980A2A"/>
    <w:p w:rsidR="00980A2A" w:rsidRPr="008F725E" w:rsidRDefault="00980A2A" w:rsidP="00980A2A">
      <w:pPr>
        <w:rPr>
          <w:sz w:val="32"/>
          <w:szCs w:val="32"/>
          <w:u w:val="single"/>
        </w:rPr>
      </w:pPr>
      <w:r>
        <w:rPr>
          <w:sz w:val="32"/>
          <w:szCs w:val="32"/>
          <w:u w:val="single"/>
        </w:rPr>
        <w:t>Info page</w:t>
      </w:r>
    </w:p>
    <w:p w:rsidR="00980A2A" w:rsidRDefault="00980A2A"/>
    <w:p w:rsidR="00980A2A" w:rsidRDefault="00980A2A"/>
    <w:p w:rsidR="00980A2A" w:rsidRDefault="00980A2A">
      <w:r>
        <w:rPr>
          <w:noProof/>
        </w:rPr>
        <w:drawing>
          <wp:inline distT="0" distB="0" distL="0" distR="0" wp14:anchorId="231C6FF2" wp14:editId="14FF5149">
            <wp:extent cx="5943600" cy="3737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37610"/>
                    </a:xfrm>
                    <a:prstGeom prst="rect">
                      <a:avLst/>
                    </a:prstGeom>
                  </pic:spPr>
                </pic:pic>
              </a:graphicData>
            </a:graphic>
          </wp:inline>
        </w:drawing>
      </w:r>
    </w:p>
    <w:sectPr w:rsidR="00980A2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777" w:rsidRDefault="00B00777" w:rsidP="00232204">
      <w:pPr>
        <w:spacing w:line="240" w:lineRule="auto"/>
      </w:pPr>
      <w:r>
        <w:separator/>
      </w:r>
    </w:p>
  </w:endnote>
  <w:endnote w:type="continuationSeparator" w:id="0">
    <w:p w:rsidR="00B00777" w:rsidRDefault="00B00777" w:rsidP="002322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204" w:rsidRDefault="00232204">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F84B0D1"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asciiTheme="minorHAnsi" w:eastAsiaTheme="minorEastAsia" w:hAnsiTheme="minorHAnsi" w:cstheme="minorBidi"/>
        <w:color w:val="5B9BD5" w:themeColor="accent1"/>
        <w:sz w:val="20"/>
        <w:szCs w:val="20"/>
      </w:rPr>
      <w:fldChar w:fldCharType="begin"/>
    </w:r>
    <w:r>
      <w:rPr>
        <w:color w:val="5B9BD5" w:themeColor="accent1"/>
        <w:sz w:val="20"/>
        <w:szCs w:val="20"/>
      </w:rPr>
      <w:instrText xml:space="preserve"> PAGE    \* MERGEFORMAT </w:instrText>
    </w:r>
    <w:r>
      <w:rPr>
        <w:rFonts w:asciiTheme="minorHAnsi" w:eastAsiaTheme="minorEastAsia" w:hAnsiTheme="minorHAnsi" w:cstheme="minorBidi"/>
        <w:color w:val="5B9BD5" w:themeColor="accent1"/>
        <w:sz w:val="20"/>
        <w:szCs w:val="20"/>
      </w:rPr>
      <w:fldChar w:fldCharType="separate"/>
    </w:r>
    <w:r w:rsidR="00A61DC3" w:rsidRPr="00A61DC3">
      <w:rPr>
        <w:rFonts w:asciiTheme="majorHAnsi" w:eastAsiaTheme="majorEastAsia" w:hAnsiTheme="majorHAnsi" w:cstheme="majorBidi"/>
        <w:noProof/>
        <w:color w:val="5B9BD5" w:themeColor="accent1"/>
        <w:sz w:val="20"/>
        <w:szCs w:val="20"/>
      </w:rPr>
      <w:t>7</w:t>
    </w:r>
    <w:r>
      <w:rPr>
        <w:rFonts w:asciiTheme="majorHAnsi" w:eastAsiaTheme="majorEastAsia" w:hAnsiTheme="majorHAnsi" w:cstheme="majorBidi"/>
        <w:noProof/>
        <w:color w:val="5B9BD5" w:themeColor="accent1"/>
        <w:sz w:val="20"/>
        <w:szCs w:val="20"/>
      </w:rPr>
      <w:fldChar w:fldCharType="end"/>
    </w:r>
    <w:r>
      <w:rPr>
        <w:rFonts w:asciiTheme="majorHAnsi" w:eastAsiaTheme="majorEastAsia" w:hAnsiTheme="majorHAnsi" w:cstheme="majorBidi"/>
        <w:noProof/>
        <w:color w:val="5B9BD5" w:themeColor="accent1"/>
        <w:sz w:val="20"/>
        <w:szCs w:val="20"/>
      </w:rPr>
      <w:t xml:space="preserve">                                         </w:t>
    </w:r>
    <w:r w:rsidR="0065159B">
      <w:t>HLD</w:t>
    </w:r>
    <w:r>
      <w:t xml:space="preserve"> </w:t>
    </w:r>
    <w:r w:rsidR="0065159B">
      <w:t>–</w:t>
    </w:r>
    <w:r>
      <w:t xml:space="preserve"> </w:t>
    </w:r>
    <w:r w:rsidR="0065159B">
      <w:t>Home Automation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777" w:rsidRDefault="00B00777" w:rsidP="00232204">
      <w:pPr>
        <w:spacing w:line="240" w:lineRule="auto"/>
      </w:pPr>
      <w:r>
        <w:separator/>
      </w:r>
    </w:p>
  </w:footnote>
  <w:footnote w:type="continuationSeparator" w:id="0">
    <w:p w:rsidR="00B00777" w:rsidRDefault="00B00777" w:rsidP="0023220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66E"/>
    <w:rsid w:val="00070F41"/>
    <w:rsid w:val="000976B4"/>
    <w:rsid w:val="000C6BC8"/>
    <w:rsid w:val="00123DDB"/>
    <w:rsid w:val="0016621D"/>
    <w:rsid w:val="00221FAB"/>
    <w:rsid w:val="00232204"/>
    <w:rsid w:val="00241729"/>
    <w:rsid w:val="002C0E92"/>
    <w:rsid w:val="0036231E"/>
    <w:rsid w:val="0036489A"/>
    <w:rsid w:val="004B0C24"/>
    <w:rsid w:val="00577001"/>
    <w:rsid w:val="0065159B"/>
    <w:rsid w:val="00677027"/>
    <w:rsid w:val="00784382"/>
    <w:rsid w:val="007C5E18"/>
    <w:rsid w:val="007E51DE"/>
    <w:rsid w:val="00925F52"/>
    <w:rsid w:val="009624C6"/>
    <w:rsid w:val="00967DC0"/>
    <w:rsid w:val="00980A2A"/>
    <w:rsid w:val="009E5460"/>
    <w:rsid w:val="00A61DC3"/>
    <w:rsid w:val="00A7268A"/>
    <w:rsid w:val="00A83723"/>
    <w:rsid w:val="00A90011"/>
    <w:rsid w:val="00AD41C1"/>
    <w:rsid w:val="00B00777"/>
    <w:rsid w:val="00B1184D"/>
    <w:rsid w:val="00B7536C"/>
    <w:rsid w:val="00BE1FC3"/>
    <w:rsid w:val="00C34EE6"/>
    <w:rsid w:val="00CD4971"/>
    <w:rsid w:val="00CE1EEC"/>
    <w:rsid w:val="00D103E0"/>
    <w:rsid w:val="00D51BDD"/>
    <w:rsid w:val="00D71E9D"/>
    <w:rsid w:val="00D7510B"/>
    <w:rsid w:val="00E12FF1"/>
    <w:rsid w:val="00E4266E"/>
    <w:rsid w:val="00F03A9A"/>
    <w:rsid w:val="00F20CC4"/>
    <w:rsid w:val="00F30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5521A7-1E35-42AA-AE63-C72681DD9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32204"/>
    <w:pPr>
      <w:spacing w:after="0" w:line="276" w:lineRule="auto"/>
    </w:pPr>
    <w:rPr>
      <w:rFonts w:ascii="Arial" w:eastAsia="Arial" w:hAnsi="Arial" w:cs="Arial"/>
    </w:rPr>
  </w:style>
  <w:style w:type="paragraph" w:styleId="Heading1">
    <w:name w:val="heading 1"/>
    <w:basedOn w:val="Normal"/>
    <w:next w:val="Normal"/>
    <w:link w:val="Heading1Char"/>
    <w:rsid w:val="00232204"/>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23220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3220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32204"/>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32204"/>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32204"/>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2204"/>
    <w:rPr>
      <w:rFonts w:ascii="Arial" w:eastAsia="Arial" w:hAnsi="Arial" w:cs="Arial"/>
      <w:sz w:val="40"/>
      <w:szCs w:val="40"/>
    </w:rPr>
  </w:style>
  <w:style w:type="character" w:customStyle="1" w:styleId="Heading2Char">
    <w:name w:val="Heading 2 Char"/>
    <w:basedOn w:val="DefaultParagraphFont"/>
    <w:link w:val="Heading2"/>
    <w:uiPriority w:val="9"/>
    <w:semiHidden/>
    <w:rsid w:val="0023220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322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3220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3220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32204"/>
    <w:rPr>
      <w:rFonts w:asciiTheme="majorHAnsi" w:eastAsiaTheme="majorEastAsia" w:hAnsiTheme="majorHAnsi" w:cstheme="majorBidi"/>
      <w:color w:val="1F4D78" w:themeColor="accent1" w:themeShade="7F"/>
    </w:rPr>
  </w:style>
  <w:style w:type="paragraph" w:styleId="TOC1">
    <w:name w:val="toc 1"/>
    <w:basedOn w:val="Normal"/>
    <w:next w:val="Normal"/>
    <w:autoRedefine/>
    <w:uiPriority w:val="39"/>
    <w:unhideWhenUsed/>
    <w:rsid w:val="00232204"/>
    <w:pPr>
      <w:spacing w:after="100"/>
    </w:pPr>
  </w:style>
  <w:style w:type="character" w:styleId="Hyperlink">
    <w:name w:val="Hyperlink"/>
    <w:basedOn w:val="DefaultParagraphFont"/>
    <w:uiPriority w:val="99"/>
    <w:unhideWhenUsed/>
    <w:rsid w:val="00232204"/>
    <w:rPr>
      <w:color w:val="0563C1" w:themeColor="hyperlink"/>
      <w:u w:val="single"/>
    </w:rPr>
  </w:style>
  <w:style w:type="paragraph" w:styleId="Header">
    <w:name w:val="header"/>
    <w:basedOn w:val="Normal"/>
    <w:link w:val="HeaderChar"/>
    <w:uiPriority w:val="99"/>
    <w:unhideWhenUsed/>
    <w:rsid w:val="00232204"/>
    <w:pPr>
      <w:tabs>
        <w:tab w:val="center" w:pos="4680"/>
        <w:tab w:val="right" w:pos="9360"/>
      </w:tabs>
      <w:spacing w:line="240" w:lineRule="auto"/>
    </w:pPr>
  </w:style>
  <w:style w:type="character" w:customStyle="1" w:styleId="HeaderChar">
    <w:name w:val="Header Char"/>
    <w:basedOn w:val="DefaultParagraphFont"/>
    <w:link w:val="Header"/>
    <w:uiPriority w:val="99"/>
    <w:rsid w:val="00232204"/>
    <w:rPr>
      <w:rFonts w:ascii="Arial" w:eastAsia="Arial" w:hAnsi="Arial" w:cs="Arial"/>
    </w:rPr>
  </w:style>
  <w:style w:type="paragraph" w:styleId="Footer">
    <w:name w:val="footer"/>
    <w:basedOn w:val="Normal"/>
    <w:link w:val="FooterChar"/>
    <w:uiPriority w:val="99"/>
    <w:unhideWhenUsed/>
    <w:rsid w:val="00232204"/>
    <w:pPr>
      <w:tabs>
        <w:tab w:val="center" w:pos="4680"/>
        <w:tab w:val="right" w:pos="9360"/>
      </w:tabs>
      <w:spacing w:line="240" w:lineRule="auto"/>
    </w:pPr>
  </w:style>
  <w:style w:type="character" w:customStyle="1" w:styleId="FooterChar">
    <w:name w:val="Footer Char"/>
    <w:basedOn w:val="DefaultParagraphFont"/>
    <w:link w:val="Footer"/>
    <w:uiPriority w:val="99"/>
    <w:rsid w:val="00232204"/>
    <w:rPr>
      <w:rFonts w:ascii="Arial" w:eastAsia="Arial" w:hAnsi="Arial" w:cs="Arial"/>
    </w:rPr>
  </w:style>
  <w:style w:type="table" w:styleId="TableGrid">
    <w:name w:val="Table Grid"/>
    <w:basedOn w:val="TableNormal"/>
    <w:uiPriority w:val="39"/>
    <w:rsid w:val="00E12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1184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118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770021">
      <w:bodyDiv w:val="1"/>
      <w:marLeft w:val="0"/>
      <w:marRight w:val="0"/>
      <w:marTop w:val="0"/>
      <w:marBottom w:val="0"/>
      <w:divBdr>
        <w:top w:val="none" w:sz="0" w:space="0" w:color="auto"/>
        <w:left w:val="none" w:sz="0" w:space="0" w:color="auto"/>
        <w:bottom w:val="none" w:sz="0" w:space="0" w:color="auto"/>
        <w:right w:val="none" w:sz="0" w:space="0" w:color="auto"/>
      </w:divBdr>
      <w:divsChild>
        <w:div w:id="1960796078">
          <w:marLeft w:val="0"/>
          <w:marRight w:val="0"/>
          <w:marTop w:val="0"/>
          <w:marBottom w:val="0"/>
          <w:divBdr>
            <w:top w:val="none" w:sz="0" w:space="0" w:color="auto"/>
            <w:left w:val="none" w:sz="0" w:space="0" w:color="auto"/>
            <w:bottom w:val="none" w:sz="0" w:space="0" w:color="auto"/>
            <w:right w:val="none" w:sz="0" w:space="0" w:color="auto"/>
          </w:divBdr>
        </w:div>
      </w:divsChild>
    </w:div>
    <w:div w:id="1515920522">
      <w:bodyDiv w:val="1"/>
      <w:marLeft w:val="0"/>
      <w:marRight w:val="0"/>
      <w:marTop w:val="0"/>
      <w:marBottom w:val="0"/>
      <w:divBdr>
        <w:top w:val="none" w:sz="0" w:space="0" w:color="auto"/>
        <w:left w:val="none" w:sz="0" w:space="0" w:color="auto"/>
        <w:bottom w:val="none" w:sz="0" w:space="0" w:color="auto"/>
        <w:right w:val="none" w:sz="0" w:space="0" w:color="auto"/>
      </w:divBdr>
      <w:divsChild>
        <w:div w:id="466508201">
          <w:marLeft w:val="0"/>
          <w:marRight w:val="0"/>
          <w:marTop w:val="0"/>
          <w:marBottom w:val="0"/>
          <w:divBdr>
            <w:top w:val="none" w:sz="0" w:space="0" w:color="auto"/>
            <w:left w:val="none" w:sz="0" w:space="0" w:color="auto"/>
            <w:bottom w:val="none" w:sz="0" w:space="0" w:color="auto"/>
            <w:right w:val="none" w:sz="0" w:space="0" w:color="auto"/>
          </w:divBdr>
        </w:div>
      </w:divsChild>
    </w:div>
    <w:div w:id="1556117168">
      <w:bodyDiv w:val="1"/>
      <w:marLeft w:val="0"/>
      <w:marRight w:val="0"/>
      <w:marTop w:val="0"/>
      <w:marBottom w:val="0"/>
      <w:divBdr>
        <w:top w:val="none" w:sz="0" w:space="0" w:color="auto"/>
        <w:left w:val="none" w:sz="0" w:space="0" w:color="auto"/>
        <w:bottom w:val="none" w:sz="0" w:space="0" w:color="auto"/>
        <w:right w:val="none" w:sz="0" w:space="0" w:color="auto"/>
      </w:divBdr>
    </w:div>
    <w:div w:id="2147236628">
      <w:bodyDiv w:val="1"/>
      <w:marLeft w:val="0"/>
      <w:marRight w:val="0"/>
      <w:marTop w:val="0"/>
      <w:marBottom w:val="0"/>
      <w:divBdr>
        <w:top w:val="none" w:sz="0" w:space="0" w:color="auto"/>
        <w:left w:val="none" w:sz="0" w:space="0" w:color="auto"/>
        <w:bottom w:val="none" w:sz="0" w:space="0" w:color="auto"/>
        <w:right w:val="none" w:sz="0" w:space="0" w:color="auto"/>
      </w:divBdr>
      <w:divsChild>
        <w:div w:id="1216163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github.com/deepak2all/HomeAutomation/blob/master/documents/Sequence%20Diagrams.svg" TargetMode="Externa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11</Pages>
  <Words>1557</Words>
  <Characters>8878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29</cp:revision>
  <dcterms:created xsi:type="dcterms:W3CDTF">2023-06-02T05:53:00Z</dcterms:created>
  <dcterms:modified xsi:type="dcterms:W3CDTF">2023-06-13T03:39:00Z</dcterms:modified>
</cp:coreProperties>
</file>