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1"/>
        <w:gridCol w:w="3336"/>
        <w:gridCol w:w="3447"/>
      </w:tblGrid>
      <w:tr w:rsidR="006A00CF" w:rsidTr="002E220C">
        <w:trPr>
          <w:trHeight w:val="543"/>
        </w:trPr>
        <w:tc>
          <w:tcPr>
            <w:tcW w:w="9524" w:type="dxa"/>
            <w:gridSpan w:val="3"/>
          </w:tcPr>
          <w:p w:rsidR="006A00CF" w:rsidRPr="006A00CF" w:rsidRDefault="006A00CF" w:rsidP="006A00CF">
            <w:pPr>
              <w:spacing w:before="160"/>
              <w:jc w:val="center"/>
              <w:rPr>
                <w:rFonts w:ascii="Arial" w:hAnsi="Arial" w:cs="Arial"/>
                <w:sz w:val="44"/>
                <w:szCs w:val="44"/>
              </w:rPr>
            </w:pPr>
            <w:r>
              <w:rPr>
                <w:rFonts w:ascii="Arial" w:hAnsi="Arial" w:cs="Arial"/>
                <w:sz w:val="44"/>
                <w:szCs w:val="44"/>
              </w:rPr>
              <w:t>CASH DEPOSIT MANAGEMENT SYSTEM</w:t>
            </w:r>
          </w:p>
        </w:tc>
      </w:tr>
      <w:tr w:rsidR="002E220C" w:rsidTr="002E220C">
        <w:trPr>
          <w:trHeight w:val="1769"/>
        </w:trPr>
        <w:tc>
          <w:tcPr>
            <w:tcW w:w="2741" w:type="dxa"/>
          </w:tcPr>
          <w:p w:rsidR="002E220C" w:rsidRDefault="002E220C" w:rsidP="006A00CF">
            <w:pPr>
              <w:rPr>
                <w:b/>
                <w:sz w:val="40"/>
                <w:szCs w:val="40"/>
              </w:rPr>
            </w:pPr>
          </w:p>
          <w:p w:rsidR="002E220C" w:rsidRPr="006A00CF" w:rsidRDefault="002E220C" w:rsidP="006A00CF">
            <w:pPr>
              <w:jc w:val="center"/>
              <w:rPr>
                <w:b/>
                <w:sz w:val="40"/>
                <w:szCs w:val="40"/>
              </w:rPr>
            </w:pPr>
            <w:r w:rsidRPr="006A00CF">
              <w:rPr>
                <w:b/>
                <w:sz w:val="40"/>
                <w:szCs w:val="40"/>
              </w:rPr>
              <w:t>USN</w:t>
            </w:r>
          </w:p>
        </w:tc>
        <w:tc>
          <w:tcPr>
            <w:tcW w:w="3336" w:type="dxa"/>
          </w:tcPr>
          <w:p w:rsidR="002E220C" w:rsidRDefault="002E220C" w:rsidP="006A00CF">
            <w:pPr>
              <w:rPr>
                <w:b/>
                <w:sz w:val="24"/>
                <w:szCs w:val="24"/>
              </w:rPr>
            </w:pPr>
          </w:p>
          <w:p w:rsidR="002E220C" w:rsidRPr="002E220C" w:rsidRDefault="002E220C" w:rsidP="006A00CF">
            <w:pPr>
              <w:rPr>
                <w:sz w:val="24"/>
                <w:szCs w:val="24"/>
              </w:rPr>
            </w:pPr>
            <w:r w:rsidRPr="002E220C">
              <w:rPr>
                <w:sz w:val="24"/>
                <w:szCs w:val="24"/>
              </w:rPr>
              <w:t>1 ) Deepak V [ 1AT15CS020 ]</w:t>
            </w:r>
          </w:p>
          <w:p w:rsidR="002E220C" w:rsidRDefault="002E220C" w:rsidP="006A00CF">
            <w:r w:rsidRPr="002E220C">
              <w:rPr>
                <w:sz w:val="24"/>
                <w:szCs w:val="24"/>
              </w:rPr>
              <w:t xml:space="preserve">2 ) </w:t>
            </w:r>
            <w:proofErr w:type="spellStart"/>
            <w:r w:rsidRPr="002E220C">
              <w:rPr>
                <w:sz w:val="24"/>
                <w:szCs w:val="24"/>
              </w:rPr>
              <w:t>Gautham</w:t>
            </w:r>
            <w:proofErr w:type="spellEnd"/>
            <w:r w:rsidRPr="002E220C">
              <w:rPr>
                <w:sz w:val="24"/>
                <w:szCs w:val="24"/>
              </w:rPr>
              <w:t xml:space="preserve"> N [ 1AT15CS023 ]</w:t>
            </w:r>
          </w:p>
        </w:tc>
        <w:tc>
          <w:tcPr>
            <w:tcW w:w="3447" w:type="dxa"/>
            <w:vMerge w:val="restart"/>
          </w:tcPr>
          <w:p w:rsidR="002E220C" w:rsidRDefault="002E220C" w:rsidP="002E220C">
            <w:pPr>
              <w:jc w:val="center"/>
            </w:pPr>
            <w:r>
              <w:rPr>
                <w:b/>
                <w:noProof/>
                <w:sz w:val="32"/>
                <w:szCs w:val="32"/>
                <w:lang w:eastAsia="en-IN"/>
              </w:rPr>
              <w:drawing>
                <wp:inline distT="0" distB="0" distL="0" distR="0">
                  <wp:extent cx="1228725" cy="1238250"/>
                  <wp:effectExtent l="0" t="0" r="9525" b="0"/>
                  <wp:docPr id="2" name="Picture 2" descr="C:\Users\DEEPAK\AppData\Local\Microsoft\Windows\INetCache\Content.Word\d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EPAK\AppData\Local\Microsoft\Windows\INetCache\Content.Word\deep.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8725" cy="1238250"/>
                          </a:xfrm>
                          <a:prstGeom prst="rect">
                            <a:avLst/>
                          </a:prstGeom>
                          <a:noFill/>
                          <a:ln>
                            <a:noFill/>
                          </a:ln>
                        </pic:spPr>
                      </pic:pic>
                    </a:graphicData>
                  </a:graphic>
                </wp:inline>
              </w:drawing>
            </w:r>
            <w:r w:rsidR="00A65CE4">
              <w:rPr>
                <w:b/>
                <w:noProof/>
                <w:sz w:val="32"/>
                <w:szCs w:val="32"/>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99pt;height:96.75pt">
                  <v:imagedata r:id="rId7" o:title="gau"/>
                </v:shape>
              </w:pict>
            </w:r>
          </w:p>
        </w:tc>
      </w:tr>
      <w:tr w:rsidR="002E220C" w:rsidTr="002E220C">
        <w:trPr>
          <w:trHeight w:val="1916"/>
        </w:trPr>
        <w:tc>
          <w:tcPr>
            <w:tcW w:w="2741" w:type="dxa"/>
          </w:tcPr>
          <w:p w:rsidR="002E220C" w:rsidRDefault="002E220C" w:rsidP="006A00CF">
            <w:pPr>
              <w:rPr>
                <w:b/>
                <w:sz w:val="32"/>
                <w:szCs w:val="32"/>
              </w:rPr>
            </w:pPr>
          </w:p>
          <w:p w:rsidR="002E220C" w:rsidRPr="006A00CF" w:rsidRDefault="002E220C" w:rsidP="002E220C">
            <w:pPr>
              <w:jc w:val="center"/>
              <w:rPr>
                <w:b/>
                <w:sz w:val="32"/>
                <w:szCs w:val="32"/>
              </w:rPr>
            </w:pPr>
            <w:r>
              <w:rPr>
                <w:b/>
                <w:sz w:val="32"/>
                <w:szCs w:val="32"/>
              </w:rPr>
              <w:t>ACADEMIC SUPERVISOR (S)</w:t>
            </w:r>
          </w:p>
        </w:tc>
        <w:tc>
          <w:tcPr>
            <w:tcW w:w="3336" w:type="dxa"/>
          </w:tcPr>
          <w:p w:rsidR="002E220C" w:rsidRDefault="002E220C" w:rsidP="002E220C">
            <w:pPr>
              <w:rPr>
                <w:sz w:val="16"/>
                <w:szCs w:val="16"/>
              </w:rPr>
            </w:pPr>
          </w:p>
          <w:p w:rsidR="002E220C" w:rsidRPr="002E220C" w:rsidRDefault="002E220C" w:rsidP="002E220C">
            <w:pPr>
              <w:rPr>
                <w:sz w:val="16"/>
                <w:szCs w:val="16"/>
              </w:rPr>
            </w:pPr>
          </w:p>
          <w:p w:rsidR="002E220C" w:rsidRDefault="002E220C" w:rsidP="002E220C">
            <w:r>
              <w:t xml:space="preserve">1 ) </w:t>
            </w:r>
            <w:proofErr w:type="spellStart"/>
            <w:r>
              <w:t>Prof.</w:t>
            </w:r>
            <w:proofErr w:type="spellEnd"/>
            <w:r>
              <w:t xml:space="preserve"> </w:t>
            </w:r>
            <w:proofErr w:type="spellStart"/>
            <w:r>
              <w:t>Rajendra</w:t>
            </w:r>
            <w:proofErr w:type="spellEnd"/>
            <w:r>
              <w:t xml:space="preserve"> M</w:t>
            </w:r>
          </w:p>
          <w:p w:rsidR="002E220C" w:rsidRDefault="002E220C" w:rsidP="002E220C"/>
        </w:tc>
        <w:tc>
          <w:tcPr>
            <w:tcW w:w="3447" w:type="dxa"/>
            <w:vMerge/>
          </w:tcPr>
          <w:p w:rsidR="002E220C" w:rsidRDefault="002E220C" w:rsidP="006A00CF"/>
        </w:tc>
      </w:tr>
      <w:tr w:rsidR="002E220C" w:rsidTr="00BD6060">
        <w:trPr>
          <w:trHeight w:val="1521"/>
        </w:trPr>
        <w:tc>
          <w:tcPr>
            <w:tcW w:w="2741" w:type="dxa"/>
          </w:tcPr>
          <w:p w:rsidR="002E220C" w:rsidRDefault="002E220C" w:rsidP="002E220C">
            <w:pPr>
              <w:spacing w:line="276" w:lineRule="auto"/>
              <w:rPr>
                <w:b/>
              </w:rPr>
            </w:pPr>
          </w:p>
          <w:p w:rsidR="002E220C" w:rsidRPr="002E220C" w:rsidRDefault="002E220C" w:rsidP="002E220C">
            <w:pPr>
              <w:spacing w:line="276" w:lineRule="auto"/>
              <w:jc w:val="center"/>
              <w:rPr>
                <w:b/>
                <w:sz w:val="32"/>
                <w:szCs w:val="32"/>
              </w:rPr>
            </w:pPr>
            <w:r w:rsidRPr="002E220C">
              <w:rPr>
                <w:b/>
                <w:sz w:val="32"/>
                <w:szCs w:val="32"/>
              </w:rPr>
              <w:t>External / Industrial Guide(s)</w:t>
            </w:r>
          </w:p>
        </w:tc>
        <w:tc>
          <w:tcPr>
            <w:tcW w:w="6783" w:type="dxa"/>
            <w:gridSpan w:val="2"/>
          </w:tcPr>
          <w:p w:rsidR="002E220C" w:rsidRDefault="002E220C" w:rsidP="006A00CF"/>
        </w:tc>
      </w:tr>
      <w:tr w:rsidR="002E220C" w:rsidTr="002E220C">
        <w:trPr>
          <w:trHeight w:val="6388"/>
        </w:trPr>
        <w:tc>
          <w:tcPr>
            <w:tcW w:w="9524" w:type="dxa"/>
            <w:gridSpan w:val="3"/>
          </w:tcPr>
          <w:p w:rsidR="002E220C" w:rsidRPr="00A65CE4" w:rsidRDefault="002E220C" w:rsidP="00A65CE4">
            <w:bookmarkStart w:id="0" w:name="_GoBack"/>
            <w:bookmarkEnd w:id="0"/>
          </w:p>
          <w:p w:rsidR="002E220C" w:rsidRDefault="002E220C" w:rsidP="006A00CF">
            <w:pPr>
              <w:rPr>
                <w:b/>
                <w:sz w:val="28"/>
                <w:szCs w:val="28"/>
                <w:u w:val="single"/>
              </w:rPr>
            </w:pPr>
            <w:r>
              <w:rPr>
                <w:b/>
                <w:sz w:val="28"/>
                <w:szCs w:val="28"/>
                <w:u w:val="single"/>
              </w:rPr>
              <w:t xml:space="preserve">ABSTRACT: </w:t>
            </w:r>
          </w:p>
          <w:p w:rsidR="002E220C" w:rsidRPr="002E220C" w:rsidRDefault="002E220C" w:rsidP="002E220C">
            <w:pPr>
              <w:rPr>
                <w:sz w:val="28"/>
                <w:szCs w:val="28"/>
              </w:rPr>
            </w:pPr>
            <w:r w:rsidRPr="002E220C">
              <w:rPr>
                <w:sz w:val="28"/>
                <w:szCs w:val="28"/>
              </w:rPr>
              <w:t>The CDM System is the project which is used by customers to access their bank accounts in order to make cash withdrawals and cash deposits. Whenever the user need to make cash withdraws, they can enter their PIN number (Personal Identification Number) and it will display the amount to be withdrawn in the form of 100’s. Once their withdrawal is successful, the amount will be debited in their account and a Transaction ID will be displayed.</w:t>
            </w:r>
          </w:p>
          <w:p w:rsidR="002E220C" w:rsidRPr="002E220C" w:rsidRDefault="002E220C" w:rsidP="002E220C">
            <w:pPr>
              <w:rPr>
                <w:b/>
                <w:sz w:val="28"/>
                <w:szCs w:val="28"/>
                <w:u w:val="single"/>
              </w:rPr>
            </w:pPr>
            <w:r w:rsidRPr="002E220C">
              <w:rPr>
                <w:sz w:val="28"/>
                <w:szCs w:val="28"/>
              </w:rPr>
              <w:t>The CDM will service one customer at a time. A customer will be required to enter Bank Account number and PIN – both of which will be sent to the database for validation as part of each transaction. The customer will then be able to perform one or more transactions. Also customer must be able to make a balance inquiry and generate a Mini Statement of any account linked to the Account number.</w:t>
            </w:r>
            <w:r>
              <w:rPr>
                <w:sz w:val="28"/>
                <w:szCs w:val="28"/>
              </w:rPr>
              <w:t xml:space="preserve"> </w:t>
            </w:r>
            <w:r w:rsidRPr="002E220C">
              <w:rPr>
                <w:sz w:val="28"/>
                <w:szCs w:val="28"/>
              </w:rPr>
              <w:t>The ATM will provide the customer with an alert for each successful transaction, showing the transaction ID.</w:t>
            </w:r>
            <w:r>
              <w:rPr>
                <w:b/>
                <w:sz w:val="28"/>
                <w:szCs w:val="28"/>
                <w:u w:val="single"/>
              </w:rPr>
              <w:t xml:space="preserve">  </w:t>
            </w:r>
          </w:p>
        </w:tc>
      </w:tr>
    </w:tbl>
    <w:p w:rsidR="00901430" w:rsidRDefault="00901430" w:rsidP="002E220C"/>
    <w:sectPr w:rsidR="00901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14518"/>
    <w:multiLevelType w:val="hybridMultilevel"/>
    <w:tmpl w:val="332A49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CF"/>
    <w:rsid w:val="002E220C"/>
    <w:rsid w:val="00564936"/>
    <w:rsid w:val="006A00CF"/>
    <w:rsid w:val="00901430"/>
    <w:rsid w:val="00A65CE4"/>
    <w:rsid w:val="00BD6060"/>
    <w:rsid w:val="00DC5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DDBF"/>
  <w15:chartTrackingRefBased/>
  <w15:docId w15:val="{C84BD44C-693C-47A2-BFFD-565415C1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AA243-584F-4C48-9483-B8E845462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3</cp:revision>
  <dcterms:created xsi:type="dcterms:W3CDTF">2017-11-24T07:11:00Z</dcterms:created>
  <dcterms:modified xsi:type="dcterms:W3CDTF">2017-11-24T07:12:00Z</dcterms:modified>
</cp:coreProperties>
</file>