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D0FC7" w14:textId="77777777" w:rsidR="0009458C" w:rsidRDefault="001428DE">
      <w:pPr>
        <w:spacing w:before="74"/>
        <w:ind w:left="18"/>
        <w:jc w:val="center"/>
        <w:rPr>
          <w:i/>
          <w:sz w:val="24"/>
          <w:szCs w:val="24"/>
        </w:rPr>
      </w:pPr>
      <w:r>
        <w:rPr>
          <w:i/>
          <w:sz w:val="24"/>
          <w:szCs w:val="24"/>
        </w:rPr>
        <w:t>A project report on</w:t>
      </w:r>
    </w:p>
    <w:p w14:paraId="2ED2BC51" w14:textId="77777777" w:rsidR="008E291E" w:rsidRDefault="008E291E">
      <w:pPr>
        <w:pStyle w:val="Heading1"/>
        <w:spacing w:before="255"/>
        <w:ind w:firstLine="22"/>
      </w:pPr>
      <w:bookmarkStart w:id="0" w:name="_Hlk212027073"/>
      <w:r w:rsidRPr="008E291E">
        <w:t xml:space="preserve">AN INTEGRATED SECURITY FRAMEWORK </w:t>
      </w:r>
    </w:p>
    <w:p w14:paraId="3ECBBE53" w14:textId="29514BB9" w:rsidR="008E291E" w:rsidRDefault="008E291E">
      <w:pPr>
        <w:pStyle w:val="Heading1"/>
        <w:spacing w:before="255"/>
        <w:ind w:firstLine="22"/>
      </w:pPr>
      <w:r w:rsidRPr="008E291E">
        <w:t xml:space="preserve">FOR TRUST-AWARE TASK ALLOCATION </w:t>
      </w:r>
    </w:p>
    <w:p w14:paraId="459E6001" w14:textId="77777777" w:rsidR="008E291E" w:rsidRDefault="008E291E">
      <w:pPr>
        <w:pStyle w:val="Heading1"/>
        <w:spacing w:before="255"/>
        <w:ind w:firstLine="22"/>
      </w:pPr>
      <w:r w:rsidRPr="008E291E">
        <w:t xml:space="preserve">IN DYNAMIC MULTI-AGENT SYSTEMS </w:t>
      </w:r>
    </w:p>
    <w:p w14:paraId="4D4C2AF4" w14:textId="658F4D89" w:rsidR="0009458C" w:rsidRDefault="008E291E">
      <w:pPr>
        <w:pStyle w:val="Heading1"/>
        <w:spacing w:before="255"/>
        <w:ind w:firstLine="22"/>
      </w:pPr>
      <w:r w:rsidRPr="008E291E">
        <w:t>WITH MODEL CONTEXT PROTOCOL</w:t>
      </w:r>
      <w:r>
        <w:t xml:space="preserve"> (MCP)</w:t>
      </w:r>
    </w:p>
    <w:bookmarkEnd w:id="0"/>
    <w:p w14:paraId="357EF408" w14:textId="77777777" w:rsidR="008E291E" w:rsidRPr="008E291E" w:rsidRDefault="008E291E" w:rsidP="008E291E"/>
    <w:p w14:paraId="47ECEDFC" w14:textId="6264B3F7" w:rsidR="0009458C" w:rsidRPr="008E291E" w:rsidRDefault="001428DE" w:rsidP="008E291E">
      <w:pPr>
        <w:ind w:left="12"/>
        <w:jc w:val="center"/>
        <w:rPr>
          <w:i/>
          <w:sz w:val="28"/>
          <w:szCs w:val="28"/>
        </w:rPr>
      </w:pPr>
      <w:r>
        <w:rPr>
          <w:i/>
          <w:sz w:val="28"/>
          <w:szCs w:val="28"/>
        </w:rPr>
        <w:t>Submitted in partial fulfillment for the award of the degree of</w:t>
      </w:r>
    </w:p>
    <w:p w14:paraId="01766594" w14:textId="5B07B666" w:rsidR="0009458C" w:rsidRPr="008E291E" w:rsidRDefault="001428DE" w:rsidP="008E291E">
      <w:pPr>
        <w:pStyle w:val="Heading2"/>
        <w:spacing w:before="253"/>
        <w:ind w:firstLine="18"/>
        <w:rPr>
          <w:sz w:val="44"/>
          <w:szCs w:val="44"/>
        </w:rPr>
      </w:pPr>
      <w:r>
        <w:rPr>
          <w:sz w:val="44"/>
          <w:szCs w:val="44"/>
        </w:rPr>
        <w:t xml:space="preserve">Bachelor of Technology in </w:t>
      </w:r>
      <w:r w:rsidR="008E291E">
        <w:rPr>
          <w:color w:val="FF0000"/>
          <w:sz w:val="44"/>
          <w:szCs w:val="44"/>
        </w:rPr>
        <w:t>Computer Science and Engineering</w:t>
      </w:r>
    </w:p>
    <w:p w14:paraId="36237FE3" w14:textId="77777777" w:rsidR="0009458C" w:rsidRDefault="0009458C">
      <w:pPr>
        <w:pBdr>
          <w:top w:val="nil"/>
          <w:left w:val="nil"/>
          <w:bottom w:val="nil"/>
          <w:right w:val="nil"/>
          <w:between w:val="nil"/>
        </w:pBdr>
        <w:spacing w:before="2"/>
        <w:rPr>
          <w:color w:val="000000"/>
          <w:sz w:val="43"/>
          <w:szCs w:val="43"/>
        </w:rPr>
      </w:pPr>
    </w:p>
    <w:p w14:paraId="6398D9CE" w14:textId="0C865DB6" w:rsidR="0009458C" w:rsidRDefault="008E291E" w:rsidP="008E291E">
      <w:pPr>
        <w:ind w:left="25"/>
        <w:jc w:val="center"/>
        <w:rPr>
          <w:i/>
          <w:sz w:val="28"/>
          <w:szCs w:val="28"/>
        </w:rPr>
      </w:pPr>
      <w:r>
        <w:rPr>
          <w:i/>
          <w:sz w:val="28"/>
          <w:szCs w:val="28"/>
        </w:rPr>
        <w:t>B</w:t>
      </w:r>
      <w:r w:rsidR="001428DE">
        <w:rPr>
          <w:i/>
          <w:sz w:val="28"/>
          <w:szCs w:val="28"/>
        </w:rPr>
        <w:t>y</w:t>
      </w:r>
    </w:p>
    <w:p w14:paraId="3A6ABF02" w14:textId="77777777" w:rsidR="008E291E" w:rsidRPr="008E291E" w:rsidRDefault="008E291E" w:rsidP="008E291E">
      <w:pPr>
        <w:ind w:left="25"/>
        <w:rPr>
          <w:i/>
          <w:sz w:val="28"/>
          <w:szCs w:val="28"/>
        </w:rPr>
      </w:pPr>
    </w:p>
    <w:p w14:paraId="79E89158" w14:textId="77777777" w:rsidR="0009458C" w:rsidRDefault="001428DE">
      <w:pPr>
        <w:spacing w:before="254"/>
        <w:ind w:left="18"/>
        <w:jc w:val="center"/>
        <w:rPr>
          <w:b/>
          <w:sz w:val="28"/>
          <w:szCs w:val="28"/>
        </w:rPr>
      </w:pPr>
      <w:r>
        <w:rPr>
          <w:b/>
          <w:sz w:val="30"/>
          <w:szCs w:val="30"/>
        </w:rPr>
        <w:t xml:space="preserve">NAME OF THE CANDIDATE </w:t>
      </w:r>
      <w:r>
        <w:rPr>
          <w:b/>
          <w:sz w:val="28"/>
          <w:szCs w:val="28"/>
        </w:rPr>
        <w:t>(Reg. No.)</w:t>
      </w:r>
    </w:p>
    <w:p w14:paraId="6A1CD12E" w14:textId="1CCB6584" w:rsidR="0009458C" w:rsidRDefault="0009458C" w:rsidP="008E291E">
      <w:pPr>
        <w:spacing w:before="254"/>
        <w:ind w:left="18"/>
        <w:jc w:val="center"/>
        <w:rPr>
          <w:b/>
          <w:i/>
          <w:iCs/>
          <w:color w:val="FF0000"/>
          <w:sz w:val="30"/>
          <w:szCs w:val="30"/>
        </w:rPr>
      </w:pPr>
    </w:p>
    <w:p w14:paraId="67ABD26D" w14:textId="77777777" w:rsidR="008E291E" w:rsidRDefault="008E291E" w:rsidP="008E291E">
      <w:pPr>
        <w:spacing w:before="254"/>
        <w:ind w:left="18"/>
        <w:jc w:val="center"/>
        <w:rPr>
          <w:b/>
          <w:i/>
          <w:iCs/>
          <w:color w:val="FF0000"/>
          <w:sz w:val="30"/>
          <w:szCs w:val="30"/>
        </w:rPr>
      </w:pPr>
    </w:p>
    <w:p w14:paraId="3952BBF6" w14:textId="77777777" w:rsidR="008E291E" w:rsidRDefault="008E291E" w:rsidP="008E291E">
      <w:pPr>
        <w:spacing w:before="254"/>
        <w:ind w:left="18"/>
        <w:jc w:val="center"/>
        <w:rPr>
          <w:color w:val="000000"/>
          <w:sz w:val="28"/>
          <w:szCs w:val="28"/>
        </w:rPr>
      </w:pPr>
    </w:p>
    <w:p w14:paraId="6E91C76C" w14:textId="77777777" w:rsidR="0009458C" w:rsidRDefault="0009458C">
      <w:pPr>
        <w:pBdr>
          <w:top w:val="nil"/>
          <w:left w:val="nil"/>
          <w:bottom w:val="nil"/>
          <w:right w:val="nil"/>
          <w:between w:val="nil"/>
        </w:pBdr>
        <w:rPr>
          <w:color w:val="000000"/>
          <w:sz w:val="20"/>
          <w:szCs w:val="20"/>
        </w:rPr>
      </w:pPr>
    </w:p>
    <w:p w14:paraId="530A31BD" w14:textId="5CE47F84" w:rsidR="008E291E" w:rsidRDefault="008E291E">
      <w:pPr>
        <w:pBdr>
          <w:top w:val="nil"/>
          <w:left w:val="nil"/>
          <w:bottom w:val="nil"/>
          <w:right w:val="nil"/>
          <w:between w:val="nil"/>
        </w:pBdr>
        <w:rPr>
          <w:color w:val="000000"/>
          <w:sz w:val="20"/>
          <w:szCs w:val="20"/>
        </w:rPr>
      </w:pPr>
    </w:p>
    <w:p w14:paraId="6FACE0DB" w14:textId="77777777" w:rsidR="0009458C" w:rsidRDefault="0009458C">
      <w:pPr>
        <w:pBdr>
          <w:top w:val="nil"/>
          <w:left w:val="nil"/>
          <w:bottom w:val="nil"/>
          <w:right w:val="nil"/>
          <w:between w:val="nil"/>
        </w:pBdr>
        <w:rPr>
          <w:color w:val="000000"/>
          <w:sz w:val="20"/>
          <w:szCs w:val="20"/>
        </w:rPr>
      </w:pPr>
    </w:p>
    <w:p w14:paraId="563B2C24" w14:textId="77777777" w:rsidR="0009458C" w:rsidRDefault="001428DE">
      <w:pPr>
        <w:pBdr>
          <w:top w:val="nil"/>
          <w:left w:val="nil"/>
          <w:bottom w:val="nil"/>
          <w:right w:val="nil"/>
          <w:between w:val="nil"/>
        </w:pBdr>
        <w:spacing w:before="5"/>
        <w:jc w:val="center"/>
        <w:rPr>
          <w:color w:val="000000"/>
          <w:sz w:val="25"/>
          <w:szCs w:val="25"/>
        </w:rPr>
      </w:pPr>
      <w:r>
        <w:rPr>
          <w:noProof/>
          <w:color w:val="000000"/>
          <w:sz w:val="25"/>
          <w:szCs w:val="25"/>
          <w:lang w:val="en-IN" w:bidi="ar-SA"/>
        </w:rPr>
        <w:drawing>
          <wp:inline distT="0" distB="0" distL="0" distR="0" wp14:anchorId="36878850" wp14:editId="08853CA8">
            <wp:extent cx="4082112" cy="1165738"/>
            <wp:effectExtent l="0" t="0" r="0" b="0"/>
            <wp:docPr id="327"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8"/>
                    <a:srcRect/>
                    <a:stretch>
                      <a:fillRect/>
                    </a:stretch>
                  </pic:blipFill>
                  <pic:spPr>
                    <a:xfrm>
                      <a:off x="0" y="0"/>
                      <a:ext cx="4082112" cy="1165738"/>
                    </a:xfrm>
                    <a:prstGeom prst="rect">
                      <a:avLst/>
                    </a:prstGeom>
                    <a:ln/>
                  </pic:spPr>
                </pic:pic>
              </a:graphicData>
            </a:graphic>
          </wp:inline>
        </w:drawing>
      </w:r>
    </w:p>
    <w:p w14:paraId="37194136" w14:textId="77777777" w:rsidR="0009458C" w:rsidRDefault="001428DE">
      <w:pPr>
        <w:spacing w:before="243"/>
        <w:ind w:left="20"/>
        <w:jc w:val="center"/>
        <w:rPr>
          <w:b/>
          <w:sz w:val="32"/>
          <w:szCs w:val="32"/>
        </w:rPr>
      </w:pPr>
      <w:r>
        <w:rPr>
          <w:b/>
          <w:sz w:val="32"/>
          <w:szCs w:val="32"/>
        </w:rPr>
        <w:t>SCHOOL OF COMPUTER SCIENCE AND ENGINEERING</w:t>
      </w:r>
    </w:p>
    <w:p w14:paraId="5EE7902E" w14:textId="77777777" w:rsidR="0009458C" w:rsidRDefault="0009458C">
      <w:pPr>
        <w:pBdr>
          <w:top w:val="nil"/>
          <w:left w:val="nil"/>
          <w:bottom w:val="nil"/>
          <w:right w:val="nil"/>
          <w:between w:val="nil"/>
        </w:pBdr>
        <w:spacing w:before="6"/>
        <w:rPr>
          <w:b/>
          <w:color w:val="000000"/>
          <w:sz w:val="20"/>
          <w:szCs w:val="20"/>
        </w:rPr>
      </w:pPr>
    </w:p>
    <w:p w14:paraId="74930D33" w14:textId="78E2A8BF" w:rsidR="0009458C" w:rsidRDefault="008E291E" w:rsidP="008E291E">
      <w:pPr>
        <w:pBdr>
          <w:top w:val="nil"/>
          <w:left w:val="nil"/>
          <w:bottom w:val="nil"/>
          <w:right w:val="nil"/>
          <w:between w:val="nil"/>
        </w:pBdr>
        <w:spacing w:line="424" w:lineRule="auto"/>
        <w:ind w:left="2627" w:right="2606"/>
        <w:rPr>
          <w:color w:val="000000"/>
          <w:sz w:val="28"/>
          <w:szCs w:val="28"/>
        </w:rPr>
      </w:pPr>
      <w:r>
        <w:rPr>
          <w:color w:val="000000"/>
          <w:sz w:val="28"/>
          <w:szCs w:val="28"/>
        </w:rPr>
        <w:t xml:space="preserve">                      </w:t>
      </w:r>
      <w:r w:rsidR="00E53953">
        <w:rPr>
          <w:color w:val="000000"/>
          <w:sz w:val="28"/>
          <w:szCs w:val="28"/>
        </w:rPr>
        <w:t>November</w:t>
      </w:r>
      <w:r w:rsidR="001428DE">
        <w:rPr>
          <w:color w:val="000000"/>
          <w:sz w:val="28"/>
          <w:szCs w:val="28"/>
        </w:rPr>
        <w:t>,</w:t>
      </w:r>
      <w:r>
        <w:rPr>
          <w:color w:val="000000"/>
          <w:sz w:val="28"/>
          <w:szCs w:val="28"/>
        </w:rPr>
        <w:t xml:space="preserve"> </w:t>
      </w:r>
      <w:r w:rsidR="00416167">
        <w:rPr>
          <w:color w:val="000000"/>
          <w:sz w:val="28"/>
          <w:szCs w:val="28"/>
        </w:rPr>
        <w:t>202</w:t>
      </w:r>
      <w:r w:rsidR="00AB4E9E">
        <w:rPr>
          <w:color w:val="000000"/>
          <w:sz w:val="28"/>
          <w:szCs w:val="28"/>
        </w:rPr>
        <w:t>5</w:t>
      </w:r>
    </w:p>
    <w:p w14:paraId="486E4B39" w14:textId="669BA8B9" w:rsidR="0009458C" w:rsidRDefault="0009458C" w:rsidP="008E291E">
      <w:pPr>
        <w:ind w:left="12"/>
        <w:jc w:val="center"/>
        <w:sectPr w:rsidR="0009458C" w:rsidSect="00901B17">
          <w:pgSz w:w="12240" w:h="15840"/>
          <w:pgMar w:top="1440" w:right="1440" w:bottom="1440" w:left="2160" w:header="720" w:footer="720" w:gutter="0"/>
          <w:cols w:space="720"/>
        </w:sectPr>
      </w:pPr>
    </w:p>
    <w:p w14:paraId="21595F00" w14:textId="77777777" w:rsidR="00901B17" w:rsidRDefault="00901B17" w:rsidP="00901B17">
      <w:pPr>
        <w:pStyle w:val="Heading1"/>
        <w:spacing w:before="255"/>
        <w:ind w:firstLine="22"/>
      </w:pPr>
      <w:r w:rsidRPr="008E291E">
        <w:lastRenderedPageBreak/>
        <w:t xml:space="preserve">AN INTEGRATED SECURITY FRAMEWORK </w:t>
      </w:r>
    </w:p>
    <w:p w14:paraId="7C9E5173" w14:textId="77777777" w:rsidR="00901B17" w:rsidRDefault="00901B17" w:rsidP="00901B17">
      <w:pPr>
        <w:pStyle w:val="Heading1"/>
        <w:spacing w:before="255"/>
        <w:ind w:firstLine="22"/>
      </w:pPr>
      <w:r w:rsidRPr="008E291E">
        <w:t xml:space="preserve">FOR TRUST-AWARE TASK ALLOCATION </w:t>
      </w:r>
    </w:p>
    <w:p w14:paraId="60A7A070" w14:textId="77777777" w:rsidR="00901B17" w:rsidRDefault="00901B17" w:rsidP="00901B17">
      <w:pPr>
        <w:pStyle w:val="Heading1"/>
        <w:spacing w:before="255"/>
        <w:ind w:firstLine="22"/>
      </w:pPr>
      <w:r w:rsidRPr="008E291E">
        <w:t xml:space="preserve">IN DYNAMIC MULTI-AGENT SYSTEMS </w:t>
      </w:r>
    </w:p>
    <w:p w14:paraId="500EC62B" w14:textId="60264148" w:rsidR="0009458C" w:rsidRDefault="00901B17" w:rsidP="00901B17">
      <w:pPr>
        <w:pStyle w:val="Heading1"/>
        <w:ind w:left="0"/>
      </w:pPr>
      <w:r w:rsidRPr="008E291E">
        <w:t>WITH MODEL CONTEXT PROTOCOL</w:t>
      </w:r>
      <w:r>
        <w:t xml:space="preserve"> (MCP</w:t>
      </w:r>
      <w:r>
        <w:t>)</w:t>
      </w:r>
    </w:p>
    <w:p w14:paraId="61D54539" w14:textId="77777777" w:rsidR="0009458C" w:rsidRDefault="001428DE">
      <w:pPr>
        <w:spacing w:before="263"/>
        <w:ind w:left="21"/>
        <w:jc w:val="center"/>
        <w:rPr>
          <w:sz w:val="24"/>
          <w:szCs w:val="24"/>
        </w:rPr>
      </w:pPr>
      <w:r>
        <w:rPr>
          <w:sz w:val="24"/>
          <w:szCs w:val="24"/>
        </w:rPr>
        <w:t>&lt;Times New Roman, Font 20, Bold, CAPS&gt;</w:t>
      </w:r>
    </w:p>
    <w:p w14:paraId="4DCD813C" w14:textId="77777777" w:rsidR="0009458C" w:rsidRDefault="0009458C">
      <w:pPr>
        <w:pBdr>
          <w:top w:val="nil"/>
          <w:left w:val="nil"/>
          <w:bottom w:val="nil"/>
          <w:right w:val="nil"/>
          <w:between w:val="nil"/>
        </w:pBdr>
        <w:rPr>
          <w:color w:val="000000"/>
          <w:sz w:val="21"/>
          <w:szCs w:val="21"/>
        </w:rPr>
      </w:pPr>
    </w:p>
    <w:p w14:paraId="5FE3B95B" w14:textId="77777777" w:rsidR="0009458C" w:rsidRDefault="001428DE">
      <w:pPr>
        <w:ind w:left="12"/>
        <w:jc w:val="center"/>
        <w:rPr>
          <w:i/>
          <w:sz w:val="28"/>
          <w:szCs w:val="28"/>
        </w:rPr>
      </w:pPr>
      <w:r>
        <w:rPr>
          <w:i/>
          <w:sz w:val="28"/>
          <w:szCs w:val="28"/>
        </w:rPr>
        <w:t>Submitted in partial fulfillment for the award of the degree of</w:t>
      </w:r>
    </w:p>
    <w:p w14:paraId="3E4ABABD" w14:textId="77777777" w:rsidR="0009458C" w:rsidRDefault="001428DE">
      <w:pPr>
        <w:pBdr>
          <w:top w:val="nil"/>
          <w:left w:val="nil"/>
          <w:bottom w:val="nil"/>
          <w:right w:val="nil"/>
          <w:between w:val="nil"/>
        </w:pBdr>
        <w:spacing w:before="249"/>
        <w:ind w:left="19"/>
        <w:jc w:val="center"/>
        <w:rPr>
          <w:color w:val="000000"/>
          <w:sz w:val="28"/>
          <w:szCs w:val="28"/>
        </w:rPr>
      </w:pPr>
      <w:r>
        <w:rPr>
          <w:color w:val="000000"/>
          <w:sz w:val="28"/>
          <w:szCs w:val="28"/>
        </w:rPr>
        <w:t>&lt;Times New Roman, Font 14, Italic&gt;</w:t>
      </w:r>
    </w:p>
    <w:p w14:paraId="6C74A155" w14:textId="0C4C0583" w:rsidR="00C21CF1" w:rsidRDefault="00C21CF1" w:rsidP="00C21CF1">
      <w:pPr>
        <w:pStyle w:val="Heading2"/>
        <w:spacing w:before="253"/>
        <w:ind w:firstLine="18"/>
        <w:rPr>
          <w:sz w:val="44"/>
          <w:szCs w:val="44"/>
        </w:rPr>
      </w:pPr>
      <w:r>
        <w:rPr>
          <w:sz w:val="44"/>
          <w:szCs w:val="44"/>
        </w:rPr>
        <w:t xml:space="preserve">Bachelor of Technology in </w:t>
      </w:r>
      <w:r w:rsidR="00901B17">
        <w:rPr>
          <w:color w:val="FF0000"/>
          <w:sz w:val="44"/>
          <w:szCs w:val="44"/>
        </w:rPr>
        <w:t>Computer Science and Engineering</w:t>
      </w:r>
    </w:p>
    <w:p w14:paraId="70DFD78E" w14:textId="77777777" w:rsidR="0009458C" w:rsidRDefault="001428DE">
      <w:pPr>
        <w:pBdr>
          <w:top w:val="nil"/>
          <w:left w:val="nil"/>
          <w:bottom w:val="nil"/>
          <w:right w:val="nil"/>
          <w:between w:val="nil"/>
        </w:pBdr>
        <w:spacing w:before="251"/>
        <w:ind w:left="19"/>
        <w:jc w:val="center"/>
        <w:rPr>
          <w:color w:val="000000"/>
          <w:sz w:val="28"/>
          <w:szCs w:val="28"/>
        </w:rPr>
      </w:pPr>
      <w:r>
        <w:rPr>
          <w:color w:val="000000"/>
          <w:sz w:val="28"/>
          <w:szCs w:val="28"/>
        </w:rPr>
        <w:t>&lt;Times New Roman, Font 22, Bold&gt;</w:t>
      </w:r>
    </w:p>
    <w:p w14:paraId="565D5D05" w14:textId="77777777" w:rsidR="0009458C" w:rsidRDefault="0009458C">
      <w:pPr>
        <w:pBdr>
          <w:top w:val="nil"/>
          <w:left w:val="nil"/>
          <w:bottom w:val="nil"/>
          <w:right w:val="nil"/>
          <w:between w:val="nil"/>
        </w:pBdr>
        <w:rPr>
          <w:color w:val="000000"/>
          <w:sz w:val="30"/>
          <w:szCs w:val="30"/>
        </w:rPr>
      </w:pPr>
    </w:p>
    <w:p w14:paraId="12A425A4" w14:textId="77777777" w:rsidR="0009458C" w:rsidRDefault="001428DE" w:rsidP="00901B17">
      <w:pPr>
        <w:jc w:val="center"/>
        <w:rPr>
          <w:i/>
          <w:sz w:val="28"/>
          <w:szCs w:val="28"/>
        </w:rPr>
      </w:pPr>
      <w:r>
        <w:rPr>
          <w:i/>
          <w:sz w:val="28"/>
          <w:szCs w:val="28"/>
        </w:rPr>
        <w:t>by</w:t>
      </w:r>
    </w:p>
    <w:p w14:paraId="3E44ADB7" w14:textId="77777777" w:rsidR="0009458C" w:rsidRDefault="001428DE">
      <w:pPr>
        <w:pBdr>
          <w:top w:val="nil"/>
          <w:left w:val="nil"/>
          <w:bottom w:val="nil"/>
          <w:right w:val="nil"/>
          <w:between w:val="nil"/>
        </w:pBdr>
        <w:spacing w:before="249"/>
        <w:ind w:left="19"/>
        <w:jc w:val="center"/>
        <w:rPr>
          <w:color w:val="000000"/>
          <w:sz w:val="28"/>
          <w:szCs w:val="28"/>
        </w:rPr>
      </w:pPr>
      <w:r>
        <w:rPr>
          <w:color w:val="000000"/>
          <w:sz w:val="28"/>
          <w:szCs w:val="28"/>
        </w:rPr>
        <w:t>&lt;Times New Roman, Font 14, Italic&gt;</w:t>
      </w:r>
    </w:p>
    <w:p w14:paraId="6BC9149A" w14:textId="77777777" w:rsidR="0009458C" w:rsidRDefault="001428DE">
      <w:pPr>
        <w:spacing w:before="253"/>
        <w:ind w:left="18"/>
        <w:jc w:val="center"/>
        <w:rPr>
          <w:b/>
          <w:sz w:val="28"/>
          <w:szCs w:val="28"/>
        </w:rPr>
      </w:pPr>
      <w:r>
        <w:rPr>
          <w:b/>
          <w:sz w:val="30"/>
          <w:szCs w:val="30"/>
        </w:rPr>
        <w:t xml:space="preserve">NAME OF THE CANDIDATE </w:t>
      </w:r>
      <w:r>
        <w:rPr>
          <w:b/>
          <w:sz w:val="28"/>
          <w:szCs w:val="28"/>
        </w:rPr>
        <w:t>(Reg. No.)</w:t>
      </w:r>
    </w:p>
    <w:p w14:paraId="297E908E" w14:textId="7B465DB5" w:rsidR="00C21CF1" w:rsidRPr="00C21CF1" w:rsidRDefault="00C21CF1" w:rsidP="00C21CF1">
      <w:pPr>
        <w:spacing w:before="254"/>
        <w:ind w:left="18"/>
        <w:jc w:val="center"/>
        <w:rPr>
          <w:b/>
          <w:i/>
          <w:iCs/>
          <w:color w:val="FF0000"/>
          <w:sz w:val="28"/>
          <w:szCs w:val="28"/>
        </w:rPr>
      </w:pPr>
      <w:r w:rsidRPr="00C21CF1">
        <w:rPr>
          <w:b/>
          <w:i/>
          <w:iCs/>
          <w:color w:val="FF0000"/>
          <w:sz w:val="30"/>
          <w:szCs w:val="30"/>
        </w:rPr>
        <w:t>(IF TEAM PROJECT MENTION ALL MEMBERS NAME &amp; REG NO)</w:t>
      </w:r>
    </w:p>
    <w:p w14:paraId="07771C81" w14:textId="42E1A1F6" w:rsidR="0009458C" w:rsidRPr="00901B17" w:rsidRDefault="001428DE" w:rsidP="00901B17">
      <w:pPr>
        <w:pBdr>
          <w:top w:val="nil"/>
          <w:left w:val="nil"/>
          <w:bottom w:val="nil"/>
          <w:right w:val="nil"/>
          <w:between w:val="nil"/>
        </w:pBdr>
        <w:spacing w:before="247"/>
        <w:ind w:left="16"/>
        <w:jc w:val="center"/>
        <w:rPr>
          <w:color w:val="000000"/>
          <w:sz w:val="28"/>
          <w:szCs w:val="28"/>
        </w:rPr>
      </w:pPr>
      <w:r>
        <w:rPr>
          <w:color w:val="000000"/>
          <w:sz w:val="28"/>
          <w:szCs w:val="28"/>
        </w:rPr>
        <w:t>&lt;Times New Roman, Font 16, Bold, CAPS</w:t>
      </w:r>
    </w:p>
    <w:p w14:paraId="7F8D3888" w14:textId="77777777" w:rsidR="0009458C" w:rsidRDefault="0009458C">
      <w:pPr>
        <w:pBdr>
          <w:top w:val="nil"/>
          <w:left w:val="nil"/>
          <w:bottom w:val="nil"/>
          <w:right w:val="nil"/>
          <w:between w:val="nil"/>
        </w:pBdr>
        <w:rPr>
          <w:color w:val="000000"/>
          <w:sz w:val="20"/>
          <w:szCs w:val="20"/>
        </w:rPr>
      </w:pPr>
    </w:p>
    <w:p w14:paraId="67BEB808" w14:textId="77777777" w:rsidR="0009458C" w:rsidRDefault="0009458C">
      <w:pPr>
        <w:pBdr>
          <w:top w:val="nil"/>
          <w:left w:val="nil"/>
          <w:bottom w:val="nil"/>
          <w:right w:val="nil"/>
          <w:between w:val="nil"/>
        </w:pBdr>
        <w:rPr>
          <w:color w:val="000000"/>
          <w:sz w:val="20"/>
          <w:szCs w:val="20"/>
        </w:rPr>
      </w:pPr>
    </w:p>
    <w:p w14:paraId="1AA70A36" w14:textId="77777777" w:rsidR="0009458C" w:rsidRDefault="0009458C">
      <w:pPr>
        <w:pBdr>
          <w:top w:val="nil"/>
          <w:left w:val="nil"/>
          <w:bottom w:val="nil"/>
          <w:right w:val="nil"/>
          <w:between w:val="nil"/>
        </w:pBdr>
        <w:rPr>
          <w:color w:val="000000"/>
          <w:sz w:val="20"/>
          <w:szCs w:val="20"/>
        </w:rPr>
      </w:pPr>
    </w:p>
    <w:p w14:paraId="153F8466" w14:textId="77777777" w:rsidR="0009458C" w:rsidRDefault="001428DE">
      <w:pPr>
        <w:pBdr>
          <w:top w:val="nil"/>
          <w:left w:val="nil"/>
          <w:bottom w:val="nil"/>
          <w:right w:val="nil"/>
          <w:between w:val="nil"/>
        </w:pBdr>
        <w:spacing w:before="8"/>
        <w:jc w:val="center"/>
        <w:rPr>
          <w:color w:val="000000"/>
          <w:sz w:val="23"/>
          <w:szCs w:val="23"/>
        </w:rPr>
      </w:pPr>
      <w:r>
        <w:rPr>
          <w:noProof/>
          <w:color w:val="000000"/>
          <w:sz w:val="25"/>
          <w:szCs w:val="25"/>
          <w:lang w:val="en-IN" w:bidi="ar-SA"/>
        </w:rPr>
        <w:drawing>
          <wp:inline distT="0" distB="0" distL="0" distR="0" wp14:anchorId="7A74B977" wp14:editId="6AFC1286">
            <wp:extent cx="4082112" cy="1165738"/>
            <wp:effectExtent l="0" t="0" r="0" b="0"/>
            <wp:docPr id="326"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8"/>
                    <a:srcRect/>
                    <a:stretch>
                      <a:fillRect/>
                    </a:stretch>
                  </pic:blipFill>
                  <pic:spPr>
                    <a:xfrm>
                      <a:off x="0" y="0"/>
                      <a:ext cx="4082112" cy="1165738"/>
                    </a:xfrm>
                    <a:prstGeom prst="rect">
                      <a:avLst/>
                    </a:prstGeom>
                    <a:ln/>
                  </pic:spPr>
                </pic:pic>
              </a:graphicData>
            </a:graphic>
          </wp:inline>
        </w:drawing>
      </w:r>
    </w:p>
    <w:p w14:paraId="40C6FB2C" w14:textId="77777777" w:rsidR="0009458C" w:rsidRDefault="001428DE">
      <w:pPr>
        <w:spacing w:before="243"/>
        <w:ind w:left="20"/>
        <w:jc w:val="center"/>
        <w:rPr>
          <w:b/>
          <w:sz w:val="32"/>
          <w:szCs w:val="32"/>
        </w:rPr>
      </w:pPr>
      <w:r>
        <w:rPr>
          <w:b/>
          <w:sz w:val="32"/>
          <w:szCs w:val="32"/>
        </w:rPr>
        <w:t>SCHOOL OF COMPUTER SCIENCE AND ENGINEERING</w:t>
      </w:r>
    </w:p>
    <w:p w14:paraId="2C9E90B7" w14:textId="77777777" w:rsidR="0009458C" w:rsidRDefault="0009458C">
      <w:pPr>
        <w:pBdr>
          <w:top w:val="nil"/>
          <w:left w:val="nil"/>
          <w:bottom w:val="nil"/>
          <w:right w:val="nil"/>
          <w:between w:val="nil"/>
        </w:pBdr>
        <w:spacing w:before="6"/>
        <w:rPr>
          <w:b/>
          <w:color w:val="000000"/>
          <w:sz w:val="20"/>
          <w:szCs w:val="20"/>
        </w:rPr>
      </w:pPr>
    </w:p>
    <w:p w14:paraId="5A228C21" w14:textId="6F0F97DE" w:rsidR="0009458C" w:rsidRDefault="001428DE">
      <w:pPr>
        <w:pBdr>
          <w:top w:val="nil"/>
          <w:left w:val="nil"/>
          <w:bottom w:val="nil"/>
          <w:right w:val="nil"/>
          <w:between w:val="nil"/>
        </w:pBdr>
        <w:spacing w:line="424" w:lineRule="auto"/>
        <w:ind w:left="2627" w:right="2606"/>
        <w:jc w:val="center"/>
        <w:rPr>
          <w:color w:val="000000"/>
          <w:sz w:val="28"/>
          <w:szCs w:val="28"/>
        </w:rPr>
      </w:pPr>
      <w:r>
        <w:rPr>
          <w:color w:val="000000"/>
          <w:sz w:val="28"/>
          <w:szCs w:val="28"/>
        </w:rPr>
        <w:t xml:space="preserve">&lt;Times New Roman, Font 16, Bold, CAPS&gt; </w:t>
      </w:r>
      <w:r w:rsidR="00E53953">
        <w:rPr>
          <w:color w:val="000000"/>
          <w:sz w:val="28"/>
          <w:szCs w:val="28"/>
        </w:rPr>
        <w:t>November</w:t>
      </w:r>
      <w:r>
        <w:rPr>
          <w:color w:val="000000"/>
          <w:sz w:val="28"/>
          <w:szCs w:val="28"/>
        </w:rPr>
        <w:t xml:space="preserve">, </w:t>
      </w:r>
      <w:r w:rsidR="00416167">
        <w:rPr>
          <w:color w:val="000000"/>
          <w:sz w:val="28"/>
          <w:szCs w:val="28"/>
        </w:rPr>
        <w:t>202</w:t>
      </w:r>
      <w:r w:rsidR="00AB4E9E">
        <w:rPr>
          <w:color w:val="000000"/>
          <w:sz w:val="28"/>
          <w:szCs w:val="28"/>
        </w:rPr>
        <w:t>5</w:t>
      </w:r>
    </w:p>
    <w:p w14:paraId="7A66AB0C" w14:textId="3561DB93" w:rsidR="0009458C" w:rsidRDefault="0009458C">
      <w:pPr>
        <w:spacing w:before="1"/>
        <w:ind w:left="12"/>
        <w:jc w:val="center"/>
        <w:sectPr w:rsidR="0009458C" w:rsidSect="00901B17">
          <w:pgSz w:w="12240" w:h="15840"/>
          <w:pgMar w:top="1440" w:right="1440" w:bottom="1440" w:left="2160" w:header="720" w:footer="720" w:gutter="0"/>
          <w:cols w:space="720"/>
        </w:sectPr>
      </w:pPr>
    </w:p>
    <w:p w14:paraId="4FBCDC20" w14:textId="77777777" w:rsidR="0009458C" w:rsidRDefault="0009458C">
      <w:pPr>
        <w:pBdr>
          <w:top w:val="nil"/>
          <w:left w:val="nil"/>
          <w:bottom w:val="nil"/>
          <w:right w:val="nil"/>
          <w:between w:val="nil"/>
        </w:pBdr>
        <w:spacing w:before="10"/>
        <w:rPr>
          <w:color w:val="000000"/>
          <w:sz w:val="29"/>
          <w:szCs w:val="29"/>
        </w:rPr>
      </w:pPr>
    </w:p>
    <w:p w14:paraId="1B559FB4" w14:textId="77777777" w:rsidR="0009458C" w:rsidRDefault="001428DE">
      <w:pPr>
        <w:pBdr>
          <w:top w:val="nil"/>
          <w:left w:val="nil"/>
          <w:bottom w:val="nil"/>
          <w:right w:val="nil"/>
          <w:between w:val="nil"/>
        </w:pBdr>
        <w:spacing w:before="10"/>
        <w:jc w:val="center"/>
        <w:rPr>
          <w:color w:val="000000"/>
          <w:sz w:val="29"/>
          <w:szCs w:val="29"/>
        </w:rPr>
      </w:pPr>
      <w:r>
        <w:rPr>
          <w:noProof/>
          <w:color w:val="000000"/>
          <w:sz w:val="25"/>
          <w:szCs w:val="25"/>
          <w:lang w:val="en-IN" w:bidi="ar-SA"/>
        </w:rPr>
        <w:drawing>
          <wp:inline distT="0" distB="0" distL="0" distR="0" wp14:anchorId="635F881A" wp14:editId="62F53D29">
            <wp:extent cx="4082112" cy="1165738"/>
            <wp:effectExtent l="0" t="0" r="0" b="0"/>
            <wp:docPr id="328"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8"/>
                    <a:srcRect/>
                    <a:stretch>
                      <a:fillRect/>
                    </a:stretch>
                  </pic:blipFill>
                  <pic:spPr>
                    <a:xfrm>
                      <a:off x="0" y="0"/>
                      <a:ext cx="4082112" cy="1165738"/>
                    </a:xfrm>
                    <a:prstGeom prst="rect">
                      <a:avLst/>
                    </a:prstGeom>
                    <a:ln/>
                  </pic:spPr>
                </pic:pic>
              </a:graphicData>
            </a:graphic>
          </wp:inline>
        </w:drawing>
      </w:r>
    </w:p>
    <w:p w14:paraId="3EDC7B55" w14:textId="77777777" w:rsidR="0009458C" w:rsidRDefault="0009458C">
      <w:pPr>
        <w:pBdr>
          <w:top w:val="nil"/>
          <w:left w:val="nil"/>
          <w:bottom w:val="nil"/>
          <w:right w:val="nil"/>
          <w:between w:val="nil"/>
        </w:pBdr>
        <w:spacing w:before="10"/>
        <w:rPr>
          <w:color w:val="000000"/>
          <w:sz w:val="29"/>
          <w:szCs w:val="29"/>
        </w:rPr>
      </w:pPr>
    </w:p>
    <w:p w14:paraId="2B743589" w14:textId="77777777" w:rsidR="0009458C" w:rsidRDefault="001428DE">
      <w:pPr>
        <w:spacing w:before="88"/>
        <w:ind w:left="16"/>
        <w:jc w:val="center"/>
        <w:rPr>
          <w:b/>
          <w:sz w:val="26"/>
          <w:szCs w:val="26"/>
        </w:rPr>
      </w:pPr>
      <w:r>
        <w:rPr>
          <w:b/>
          <w:sz w:val="26"/>
          <w:szCs w:val="26"/>
        </w:rPr>
        <w:t>DECLARATION</w:t>
      </w:r>
    </w:p>
    <w:p w14:paraId="24369174" w14:textId="77777777" w:rsidR="0009458C" w:rsidRDefault="001428DE">
      <w:pPr>
        <w:pBdr>
          <w:top w:val="nil"/>
          <w:left w:val="nil"/>
          <w:bottom w:val="nil"/>
          <w:right w:val="nil"/>
          <w:between w:val="nil"/>
        </w:pBdr>
        <w:spacing w:before="38"/>
        <w:ind w:left="18"/>
        <w:jc w:val="center"/>
        <w:rPr>
          <w:color w:val="000000"/>
          <w:sz w:val="28"/>
          <w:szCs w:val="28"/>
        </w:rPr>
      </w:pPr>
      <w:r>
        <w:rPr>
          <w:color w:val="000000"/>
          <w:sz w:val="28"/>
          <w:szCs w:val="28"/>
        </w:rPr>
        <w:t>&lt;Times New Roman, Font 14, Underlined, Bold, CAPS&gt;</w:t>
      </w:r>
    </w:p>
    <w:p w14:paraId="5C76C9F5" w14:textId="77777777" w:rsidR="0009458C" w:rsidRDefault="0009458C">
      <w:pPr>
        <w:pBdr>
          <w:top w:val="nil"/>
          <w:left w:val="nil"/>
          <w:bottom w:val="nil"/>
          <w:right w:val="nil"/>
          <w:between w:val="nil"/>
        </w:pBdr>
        <w:rPr>
          <w:color w:val="000000"/>
          <w:sz w:val="30"/>
          <w:szCs w:val="30"/>
        </w:rPr>
      </w:pPr>
    </w:p>
    <w:p w14:paraId="542EAC65" w14:textId="77777777" w:rsidR="0009458C" w:rsidRDefault="0009458C">
      <w:pPr>
        <w:pBdr>
          <w:top w:val="nil"/>
          <w:left w:val="nil"/>
          <w:bottom w:val="nil"/>
          <w:right w:val="nil"/>
          <w:between w:val="nil"/>
        </w:pBdr>
        <w:spacing w:before="3"/>
        <w:rPr>
          <w:color w:val="000000"/>
          <w:sz w:val="34"/>
          <w:szCs w:val="34"/>
        </w:rPr>
      </w:pPr>
    </w:p>
    <w:p w14:paraId="1D988A37" w14:textId="7CC5E48C" w:rsidR="0009458C" w:rsidRPr="008E291E" w:rsidRDefault="001428DE" w:rsidP="008E291E">
      <w:pPr>
        <w:pBdr>
          <w:top w:val="nil"/>
          <w:left w:val="nil"/>
          <w:bottom w:val="nil"/>
          <w:right w:val="nil"/>
          <w:between w:val="nil"/>
        </w:pBdr>
        <w:spacing w:line="360" w:lineRule="auto"/>
        <w:ind w:left="460" w:right="433" w:firstLine="719"/>
        <w:jc w:val="both"/>
        <w:rPr>
          <w:b/>
          <w:bCs/>
          <w:sz w:val="28"/>
          <w:szCs w:val="28"/>
          <w:highlight w:val="yellow"/>
        </w:rPr>
      </w:pPr>
      <w:r>
        <w:rPr>
          <w:color w:val="000000"/>
          <w:sz w:val="28"/>
          <w:szCs w:val="28"/>
        </w:rPr>
        <w:t>I hereby declare that the thesis entitled “</w:t>
      </w:r>
      <w:r w:rsidR="008E291E" w:rsidRPr="008E291E">
        <w:rPr>
          <w:b/>
          <w:bCs/>
          <w:sz w:val="28"/>
          <w:szCs w:val="28"/>
          <w:highlight w:val="yellow"/>
        </w:rPr>
        <w:t>AN INTEGRATED SECURITY FRAMEWORK FOR TRUST-AWARE TASK ALLOCATION</w:t>
      </w:r>
      <w:r w:rsidR="008E291E">
        <w:rPr>
          <w:b/>
          <w:bCs/>
          <w:sz w:val="28"/>
          <w:szCs w:val="28"/>
          <w:highlight w:val="yellow"/>
        </w:rPr>
        <w:t xml:space="preserve"> </w:t>
      </w:r>
      <w:r w:rsidR="008E291E" w:rsidRPr="008E291E">
        <w:rPr>
          <w:b/>
          <w:bCs/>
          <w:sz w:val="28"/>
          <w:szCs w:val="28"/>
          <w:highlight w:val="yellow"/>
        </w:rPr>
        <w:t>IN DYNAMIC MULTI-AGENT SYSTEMS</w:t>
      </w:r>
      <w:r w:rsidR="008E291E">
        <w:rPr>
          <w:b/>
          <w:bCs/>
          <w:sz w:val="28"/>
          <w:szCs w:val="28"/>
          <w:highlight w:val="yellow"/>
        </w:rPr>
        <w:t xml:space="preserve"> </w:t>
      </w:r>
      <w:r w:rsidR="008E291E" w:rsidRPr="008E291E">
        <w:rPr>
          <w:b/>
          <w:bCs/>
          <w:sz w:val="28"/>
          <w:szCs w:val="28"/>
          <w:highlight w:val="yellow"/>
        </w:rPr>
        <w:t>WITH MODEL CONTEXT PROTOCOL (MCP)</w:t>
      </w:r>
      <w:r>
        <w:rPr>
          <w:color w:val="000000"/>
          <w:sz w:val="28"/>
          <w:szCs w:val="28"/>
        </w:rPr>
        <w:t xml:space="preserve">” submitted by </w:t>
      </w:r>
      <w:r w:rsidR="009A223A" w:rsidRPr="009A223A">
        <w:rPr>
          <w:color w:val="000000"/>
          <w:sz w:val="28"/>
          <w:szCs w:val="28"/>
          <w:highlight w:val="yellow"/>
        </w:rPr>
        <w:t>NAME (REGISTER NO)</w:t>
      </w:r>
      <w:r>
        <w:rPr>
          <w:color w:val="000000"/>
          <w:sz w:val="28"/>
          <w:szCs w:val="28"/>
        </w:rPr>
        <w:t xml:space="preserve">, for the award of the degree of Bachelor of Technology in Computer Science and Engineering, Vellore Institute of Technology, Chennai is a record of </w:t>
      </w:r>
      <w:proofErr w:type="spellStart"/>
      <w:r>
        <w:rPr>
          <w:color w:val="000000"/>
          <w:sz w:val="28"/>
          <w:szCs w:val="28"/>
        </w:rPr>
        <w:t>bonafide</w:t>
      </w:r>
      <w:proofErr w:type="spellEnd"/>
      <w:r>
        <w:rPr>
          <w:color w:val="000000"/>
          <w:sz w:val="28"/>
          <w:szCs w:val="28"/>
        </w:rPr>
        <w:t xml:space="preserve"> work carried out by me under the supervision of </w:t>
      </w:r>
      <w:r w:rsidR="008E291E" w:rsidRPr="008E291E">
        <w:rPr>
          <w:sz w:val="28"/>
          <w:szCs w:val="28"/>
          <w:highlight w:val="yellow"/>
        </w:rPr>
        <w:t xml:space="preserve">Dr. </w:t>
      </w:r>
      <w:proofErr w:type="spellStart"/>
      <w:r w:rsidR="008E291E" w:rsidRPr="008E291E">
        <w:rPr>
          <w:sz w:val="28"/>
          <w:szCs w:val="28"/>
          <w:highlight w:val="yellow"/>
        </w:rPr>
        <w:t>Satya</w:t>
      </w:r>
      <w:r w:rsidR="008E291E">
        <w:rPr>
          <w:sz w:val="28"/>
          <w:szCs w:val="28"/>
          <w:highlight w:val="yellow"/>
        </w:rPr>
        <w:t>r</w:t>
      </w:r>
      <w:r w:rsidR="008E291E" w:rsidRPr="008E291E">
        <w:rPr>
          <w:sz w:val="28"/>
          <w:szCs w:val="28"/>
          <w:highlight w:val="yellow"/>
        </w:rPr>
        <w:t>ajasekaren</w:t>
      </w:r>
      <w:proofErr w:type="spellEnd"/>
      <w:r w:rsidR="008E291E" w:rsidRPr="008E291E">
        <w:rPr>
          <w:sz w:val="28"/>
          <w:szCs w:val="28"/>
          <w:highlight w:val="yellow"/>
        </w:rPr>
        <w:t xml:space="preserve"> K</w:t>
      </w:r>
      <w:r>
        <w:rPr>
          <w:color w:val="000000"/>
          <w:sz w:val="28"/>
          <w:szCs w:val="28"/>
        </w:rPr>
        <w:t>.</w:t>
      </w:r>
    </w:p>
    <w:p w14:paraId="7FFB2C8E" w14:textId="77777777" w:rsidR="0009458C" w:rsidRDefault="001428DE">
      <w:pPr>
        <w:pBdr>
          <w:top w:val="nil"/>
          <w:left w:val="nil"/>
          <w:bottom w:val="nil"/>
          <w:right w:val="nil"/>
          <w:between w:val="nil"/>
        </w:pBdr>
        <w:spacing w:before="200" w:line="360" w:lineRule="auto"/>
        <w:ind w:left="460" w:right="446" w:firstLine="719"/>
        <w:jc w:val="both"/>
        <w:rPr>
          <w:color w:val="000000"/>
          <w:sz w:val="28"/>
          <w:szCs w:val="28"/>
        </w:rPr>
      </w:pPr>
      <w:r>
        <w:rPr>
          <w:color w:val="000000"/>
          <w:sz w:val="28"/>
          <w:szCs w:val="28"/>
        </w:rPr>
        <w:t>I further declare that the work reported in this thesis has not been submitted and will not be submitted, either in part or in full, for the award of any other degree or diploma in this institute or any other institute or university.</w:t>
      </w:r>
    </w:p>
    <w:p w14:paraId="61E935DA" w14:textId="541CDEFD" w:rsidR="0009458C" w:rsidRDefault="0009458C">
      <w:pPr>
        <w:pBdr>
          <w:top w:val="nil"/>
          <w:left w:val="nil"/>
          <w:bottom w:val="nil"/>
          <w:right w:val="nil"/>
          <w:between w:val="nil"/>
        </w:pBdr>
        <w:spacing w:before="200"/>
        <w:ind w:left="460"/>
        <w:jc w:val="both"/>
        <w:rPr>
          <w:color w:val="000000"/>
          <w:sz w:val="28"/>
          <w:szCs w:val="28"/>
        </w:rPr>
      </w:pPr>
    </w:p>
    <w:p w14:paraId="4AC3C62F" w14:textId="77777777" w:rsidR="0009458C" w:rsidRDefault="0009458C">
      <w:pPr>
        <w:pBdr>
          <w:top w:val="nil"/>
          <w:left w:val="nil"/>
          <w:bottom w:val="nil"/>
          <w:right w:val="nil"/>
          <w:between w:val="nil"/>
        </w:pBdr>
        <w:rPr>
          <w:color w:val="000000"/>
          <w:sz w:val="30"/>
          <w:szCs w:val="30"/>
        </w:rPr>
      </w:pPr>
    </w:p>
    <w:p w14:paraId="5396D8AF" w14:textId="77777777" w:rsidR="0009458C" w:rsidRDefault="0009458C">
      <w:pPr>
        <w:pBdr>
          <w:top w:val="nil"/>
          <w:left w:val="nil"/>
          <w:bottom w:val="nil"/>
          <w:right w:val="nil"/>
          <w:between w:val="nil"/>
        </w:pBdr>
        <w:rPr>
          <w:color w:val="000000"/>
          <w:sz w:val="30"/>
          <w:szCs w:val="30"/>
        </w:rPr>
      </w:pPr>
    </w:p>
    <w:p w14:paraId="5D0382B8" w14:textId="77777777" w:rsidR="0009458C" w:rsidRDefault="0009458C">
      <w:pPr>
        <w:pBdr>
          <w:top w:val="nil"/>
          <w:left w:val="nil"/>
          <w:bottom w:val="nil"/>
          <w:right w:val="nil"/>
          <w:between w:val="nil"/>
        </w:pBdr>
        <w:rPr>
          <w:color w:val="000000"/>
          <w:sz w:val="30"/>
          <w:szCs w:val="30"/>
        </w:rPr>
      </w:pPr>
    </w:p>
    <w:p w14:paraId="6ABAC22E" w14:textId="77777777" w:rsidR="0009458C" w:rsidRDefault="0009458C">
      <w:pPr>
        <w:pBdr>
          <w:top w:val="nil"/>
          <w:left w:val="nil"/>
          <w:bottom w:val="nil"/>
          <w:right w:val="nil"/>
          <w:between w:val="nil"/>
        </w:pBdr>
        <w:rPr>
          <w:color w:val="000000"/>
          <w:sz w:val="30"/>
          <w:szCs w:val="30"/>
        </w:rPr>
      </w:pPr>
    </w:p>
    <w:p w14:paraId="19B849C9" w14:textId="77777777" w:rsidR="0009458C" w:rsidRDefault="001428DE">
      <w:pPr>
        <w:pBdr>
          <w:top w:val="nil"/>
          <w:left w:val="nil"/>
          <w:bottom w:val="nil"/>
          <w:right w:val="nil"/>
          <w:between w:val="nil"/>
        </w:pBdr>
        <w:ind w:left="460"/>
        <w:jc w:val="both"/>
        <w:rPr>
          <w:color w:val="000000"/>
          <w:sz w:val="28"/>
          <w:szCs w:val="28"/>
        </w:rPr>
      </w:pPr>
      <w:r>
        <w:rPr>
          <w:color w:val="000000"/>
          <w:sz w:val="28"/>
          <w:szCs w:val="28"/>
        </w:rPr>
        <w:t>Place: Chennai</w:t>
      </w:r>
    </w:p>
    <w:p w14:paraId="4DF36D26" w14:textId="77777777" w:rsidR="0009458C" w:rsidRDefault="001428DE">
      <w:pPr>
        <w:pBdr>
          <w:top w:val="nil"/>
          <w:left w:val="nil"/>
          <w:bottom w:val="nil"/>
          <w:right w:val="nil"/>
          <w:between w:val="nil"/>
        </w:pBdr>
        <w:tabs>
          <w:tab w:val="left" w:pos="6221"/>
        </w:tabs>
        <w:spacing w:before="250"/>
        <w:ind w:left="460"/>
        <w:rPr>
          <w:color w:val="000000"/>
          <w:sz w:val="28"/>
          <w:szCs w:val="28"/>
        </w:rPr>
      </w:pPr>
      <w:r>
        <w:rPr>
          <w:color w:val="000000"/>
          <w:sz w:val="28"/>
          <w:szCs w:val="28"/>
        </w:rPr>
        <w:t>Date:</w:t>
      </w:r>
      <w:r>
        <w:rPr>
          <w:color w:val="000000"/>
          <w:sz w:val="28"/>
          <w:szCs w:val="28"/>
        </w:rPr>
        <w:tab/>
        <w:t xml:space="preserve">Signature of the </w:t>
      </w:r>
      <w:r>
        <w:rPr>
          <w:color w:val="000000"/>
          <w:sz w:val="28"/>
          <w:szCs w:val="28"/>
        </w:rPr>
        <w:lastRenderedPageBreak/>
        <w:t>Candidate</w:t>
      </w:r>
    </w:p>
    <w:p w14:paraId="0EAF2F70" w14:textId="77777777" w:rsidR="0009458C" w:rsidRDefault="001428DE">
      <w:pPr>
        <w:pBdr>
          <w:top w:val="nil"/>
          <w:left w:val="nil"/>
          <w:bottom w:val="nil"/>
          <w:right w:val="nil"/>
          <w:between w:val="nil"/>
        </w:pBdr>
        <w:spacing w:before="246"/>
        <w:ind w:left="5501"/>
        <w:rPr>
          <w:color w:val="000000"/>
          <w:sz w:val="28"/>
          <w:szCs w:val="28"/>
        </w:rPr>
      </w:pPr>
      <w:r>
        <w:rPr>
          <w:color w:val="000000"/>
          <w:sz w:val="28"/>
          <w:szCs w:val="28"/>
        </w:rPr>
        <w:t>&lt;Times New Roman, Font 12, Bold &gt;</w:t>
      </w:r>
    </w:p>
    <w:p w14:paraId="71BB8CFD" w14:textId="77777777" w:rsidR="0009458C" w:rsidRDefault="0009458C"/>
    <w:p w14:paraId="198F363D" w14:textId="77777777" w:rsidR="0009458C" w:rsidRDefault="0009458C"/>
    <w:p w14:paraId="26208DFD" w14:textId="77777777" w:rsidR="0009458C" w:rsidRDefault="0009458C"/>
    <w:p w14:paraId="49F3F5DB" w14:textId="77777777" w:rsidR="0009458C" w:rsidRDefault="0009458C"/>
    <w:p w14:paraId="2F2BAF52" w14:textId="77777777" w:rsidR="0009458C" w:rsidRDefault="0009458C">
      <w:pPr>
        <w:spacing w:line="200" w:lineRule="auto"/>
      </w:pPr>
    </w:p>
    <w:p w14:paraId="39F1B1AF" w14:textId="77777777" w:rsidR="0009458C" w:rsidRDefault="001428DE">
      <w:pPr>
        <w:jc w:val="center"/>
        <w:rPr>
          <w:rFonts w:ascii="Arial" w:eastAsia="Arial" w:hAnsi="Arial" w:cs="Arial"/>
          <w:sz w:val="29"/>
          <w:szCs w:val="29"/>
        </w:rPr>
      </w:pPr>
      <w:r>
        <w:rPr>
          <w:noProof/>
          <w:sz w:val="25"/>
          <w:szCs w:val="25"/>
          <w:lang w:val="en-IN" w:bidi="ar-SA"/>
        </w:rPr>
        <w:drawing>
          <wp:inline distT="0" distB="0" distL="0" distR="0" wp14:anchorId="7538476D" wp14:editId="0B191244">
            <wp:extent cx="4082112" cy="1165738"/>
            <wp:effectExtent l="0" t="0" r="0" b="0"/>
            <wp:docPr id="329"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8"/>
                    <a:srcRect/>
                    <a:stretch>
                      <a:fillRect/>
                    </a:stretch>
                  </pic:blipFill>
                  <pic:spPr>
                    <a:xfrm>
                      <a:off x="0" y="0"/>
                      <a:ext cx="4082112" cy="1165738"/>
                    </a:xfrm>
                    <a:prstGeom prst="rect">
                      <a:avLst/>
                    </a:prstGeom>
                    <a:ln/>
                  </pic:spPr>
                </pic:pic>
              </a:graphicData>
            </a:graphic>
          </wp:inline>
        </w:drawing>
      </w:r>
    </w:p>
    <w:p w14:paraId="083A58B3" w14:textId="77777777" w:rsidR="0009458C" w:rsidRDefault="0009458C">
      <w:pPr>
        <w:jc w:val="center"/>
        <w:rPr>
          <w:b/>
          <w:sz w:val="29"/>
          <w:szCs w:val="29"/>
        </w:rPr>
      </w:pPr>
    </w:p>
    <w:p w14:paraId="41698180" w14:textId="77777777" w:rsidR="0009458C" w:rsidRDefault="0009458C">
      <w:pPr>
        <w:jc w:val="center"/>
        <w:rPr>
          <w:b/>
          <w:sz w:val="29"/>
          <w:szCs w:val="29"/>
        </w:rPr>
      </w:pPr>
    </w:p>
    <w:p w14:paraId="0799E75E" w14:textId="77777777" w:rsidR="0009458C" w:rsidRDefault="001428DE">
      <w:pPr>
        <w:jc w:val="center"/>
        <w:rPr>
          <w:b/>
          <w:sz w:val="29"/>
          <w:szCs w:val="29"/>
        </w:rPr>
      </w:pPr>
      <w:r>
        <w:rPr>
          <w:b/>
          <w:sz w:val="29"/>
          <w:szCs w:val="29"/>
        </w:rPr>
        <w:t>School of Computer Science and Engineering</w:t>
      </w:r>
    </w:p>
    <w:p w14:paraId="364DA8C9" w14:textId="77777777" w:rsidR="0009458C" w:rsidRDefault="0009458C">
      <w:pPr>
        <w:spacing w:line="200" w:lineRule="auto"/>
      </w:pPr>
    </w:p>
    <w:p w14:paraId="5C51043B" w14:textId="77777777" w:rsidR="0009458C" w:rsidRDefault="0009458C">
      <w:pPr>
        <w:spacing w:line="200" w:lineRule="auto"/>
      </w:pPr>
    </w:p>
    <w:p w14:paraId="2B1C23C7" w14:textId="77777777" w:rsidR="0009458C" w:rsidRDefault="001428DE">
      <w:pPr>
        <w:ind w:left="3840"/>
        <w:rPr>
          <w:sz w:val="34"/>
          <w:szCs w:val="34"/>
        </w:rPr>
      </w:pPr>
      <w:r>
        <w:rPr>
          <w:sz w:val="34"/>
          <w:szCs w:val="34"/>
        </w:rPr>
        <w:t>CERTIFICATE</w:t>
      </w:r>
    </w:p>
    <w:p w14:paraId="719542AF" w14:textId="77777777" w:rsidR="0009458C" w:rsidRDefault="0009458C">
      <w:pPr>
        <w:spacing w:line="200" w:lineRule="auto"/>
      </w:pPr>
    </w:p>
    <w:p w14:paraId="062C3906" w14:textId="77777777" w:rsidR="0009458C" w:rsidRDefault="0009458C">
      <w:pPr>
        <w:spacing w:line="224" w:lineRule="auto"/>
      </w:pPr>
    </w:p>
    <w:p w14:paraId="699461FC" w14:textId="558D9999" w:rsidR="0009458C" w:rsidRPr="008E291E" w:rsidRDefault="001428DE" w:rsidP="008E291E">
      <w:pPr>
        <w:spacing w:line="265" w:lineRule="auto"/>
        <w:ind w:left="720" w:right="460" w:firstLine="720"/>
        <w:jc w:val="both"/>
        <w:rPr>
          <w:b/>
          <w:bCs/>
          <w:highlight w:val="yellow"/>
        </w:rPr>
      </w:pPr>
      <w:r>
        <w:rPr>
          <w:sz w:val="23"/>
          <w:szCs w:val="23"/>
        </w:rPr>
        <w:t xml:space="preserve">This is to certify that the report entitled </w:t>
      </w:r>
      <w:r w:rsidRPr="009679E4">
        <w:rPr>
          <w:b/>
        </w:rPr>
        <w:t>“</w:t>
      </w:r>
      <w:r w:rsidR="008E291E" w:rsidRPr="008E291E">
        <w:rPr>
          <w:b/>
          <w:bCs/>
          <w:highlight w:val="yellow"/>
        </w:rPr>
        <w:t>AN INTEGRATED SECURITY FRAMEWORK FOR TRUST-AWARE TASK ALLOCATION IN DYNAMIC MULTI-AGENT SYSTEMS WITH MODEL CONTEXT PROTOCOL (MCP)</w:t>
      </w:r>
      <w:r>
        <w:rPr>
          <w:b/>
        </w:rPr>
        <w:t>”</w:t>
      </w:r>
      <w:r>
        <w:rPr>
          <w:sz w:val="23"/>
          <w:szCs w:val="23"/>
        </w:rPr>
        <w:t xml:space="preserve"> is prepared and submitted by </w:t>
      </w:r>
      <w:r w:rsidRPr="009679E4">
        <w:rPr>
          <w:b/>
          <w:sz w:val="23"/>
          <w:szCs w:val="23"/>
          <w:highlight w:val="yellow"/>
        </w:rPr>
        <w:t xml:space="preserve">Name </w:t>
      </w:r>
      <w:r w:rsidRPr="009679E4">
        <w:rPr>
          <w:sz w:val="23"/>
          <w:szCs w:val="23"/>
          <w:highlight w:val="yellow"/>
        </w:rPr>
        <w:t>(</w:t>
      </w:r>
      <w:r w:rsidRPr="009679E4">
        <w:rPr>
          <w:b/>
          <w:sz w:val="23"/>
          <w:szCs w:val="23"/>
          <w:highlight w:val="yellow"/>
        </w:rPr>
        <w:t>Reg No</w:t>
      </w:r>
      <w:r w:rsidRPr="009679E4">
        <w:rPr>
          <w:sz w:val="23"/>
          <w:szCs w:val="23"/>
          <w:highlight w:val="yellow"/>
        </w:rPr>
        <w:t>)</w:t>
      </w:r>
      <w:r w:rsidRPr="009679E4">
        <w:rPr>
          <w:sz w:val="23"/>
          <w:szCs w:val="23"/>
        </w:rPr>
        <w:t xml:space="preserve"> </w:t>
      </w:r>
      <w:r>
        <w:rPr>
          <w:sz w:val="23"/>
          <w:szCs w:val="23"/>
        </w:rPr>
        <w:t xml:space="preserve">to Vellore Institute of Technology, Chennai, in partial fulfillment of the requirement for the award of the degree of </w:t>
      </w:r>
      <w:r>
        <w:rPr>
          <w:b/>
          <w:sz w:val="23"/>
          <w:szCs w:val="23"/>
        </w:rPr>
        <w:t xml:space="preserve">Bachelor of Technology in </w:t>
      </w:r>
      <w:r w:rsidR="008E291E">
        <w:rPr>
          <w:b/>
          <w:color w:val="FF0000"/>
          <w:sz w:val="23"/>
          <w:szCs w:val="23"/>
        </w:rPr>
        <w:t>Computer Science and Engineering</w:t>
      </w:r>
      <w:r>
        <w:rPr>
          <w:sz w:val="23"/>
          <w:szCs w:val="23"/>
        </w:rPr>
        <w:t xml:space="preserve"> is a </w:t>
      </w:r>
      <w:proofErr w:type="spellStart"/>
      <w:r>
        <w:rPr>
          <w:sz w:val="23"/>
          <w:szCs w:val="23"/>
        </w:rPr>
        <w:t>bonafide</w:t>
      </w:r>
      <w:proofErr w:type="spellEnd"/>
      <w:r>
        <w:rPr>
          <w:sz w:val="23"/>
          <w:szCs w:val="23"/>
        </w:rPr>
        <w:t xml:space="preserve"> record carried out under my guidance. The project fulfills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14:paraId="7C7FF355" w14:textId="77777777" w:rsidR="0009458C" w:rsidRDefault="0009458C">
      <w:pPr>
        <w:spacing w:line="200" w:lineRule="auto"/>
      </w:pPr>
    </w:p>
    <w:p w14:paraId="53A70E92" w14:textId="77777777" w:rsidR="0009458C" w:rsidRDefault="0009458C">
      <w:pPr>
        <w:spacing w:line="200" w:lineRule="auto"/>
      </w:pPr>
    </w:p>
    <w:p w14:paraId="4AE6D945" w14:textId="77777777" w:rsidR="0009458C" w:rsidRDefault="001428DE">
      <w:pPr>
        <w:tabs>
          <w:tab w:val="left" w:pos="6720"/>
        </w:tabs>
        <w:ind w:left="720"/>
        <w:rPr>
          <w:sz w:val="24"/>
          <w:szCs w:val="24"/>
        </w:rPr>
      </w:pPr>
      <w:r>
        <w:rPr>
          <w:sz w:val="24"/>
          <w:szCs w:val="24"/>
        </w:rPr>
        <w:t>Signature of the Guide:</w:t>
      </w:r>
      <w:r>
        <w:rPr>
          <w:sz w:val="24"/>
          <w:szCs w:val="24"/>
        </w:rPr>
        <w:tab/>
      </w:r>
    </w:p>
    <w:p w14:paraId="152A0AEE" w14:textId="77777777" w:rsidR="0009458C" w:rsidRDefault="0009458C">
      <w:pPr>
        <w:spacing w:line="311" w:lineRule="auto"/>
      </w:pPr>
    </w:p>
    <w:p w14:paraId="08F1FE4B" w14:textId="3CE71EA4" w:rsidR="0009458C" w:rsidRDefault="001428DE">
      <w:pPr>
        <w:tabs>
          <w:tab w:val="left" w:pos="5120"/>
        </w:tabs>
        <w:spacing w:line="276" w:lineRule="auto"/>
        <w:ind w:left="720"/>
      </w:pPr>
      <w:r>
        <w:rPr>
          <w:sz w:val="24"/>
          <w:szCs w:val="24"/>
        </w:rPr>
        <w:t xml:space="preserve">Name: Dr./Prof.  </w:t>
      </w:r>
      <w:proofErr w:type="spellStart"/>
      <w:r w:rsidR="008E291E">
        <w:rPr>
          <w:sz w:val="24"/>
          <w:szCs w:val="24"/>
        </w:rPr>
        <w:t>Satyarajasekaren</w:t>
      </w:r>
      <w:proofErr w:type="spellEnd"/>
      <w:r w:rsidR="008E291E">
        <w:rPr>
          <w:sz w:val="24"/>
          <w:szCs w:val="24"/>
        </w:rPr>
        <w:t xml:space="preserve"> K</w:t>
      </w:r>
      <w:r>
        <w:tab/>
        <w:t xml:space="preserve">                </w:t>
      </w:r>
    </w:p>
    <w:p w14:paraId="46B52EB4" w14:textId="77777777" w:rsidR="0009458C" w:rsidRDefault="0009458C">
      <w:pPr>
        <w:spacing w:line="276" w:lineRule="auto"/>
      </w:pPr>
    </w:p>
    <w:p w14:paraId="2FCD96B8" w14:textId="77777777" w:rsidR="0009458C" w:rsidRDefault="001428DE">
      <w:pPr>
        <w:tabs>
          <w:tab w:val="left" w:pos="5120"/>
        </w:tabs>
        <w:spacing w:line="276" w:lineRule="auto"/>
        <w:ind w:left="720"/>
        <w:rPr>
          <w:sz w:val="24"/>
          <w:szCs w:val="24"/>
        </w:rPr>
      </w:pPr>
      <w:r>
        <w:rPr>
          <w:sz w:val="24"/>
          <w:szCs w:val="24"/>
        </w:rPr>
        <w:t>Date:</w:t>
      </w:r>
      <w:r>
        <w:tab/>
        <w:t xml:space="preserve">                </w:t>
      </w:r>
    </w:p>
    <w:p w14:paraId="7D1BD6D3" w14:textId="77777777" w:rsidR="0009458C" w:rsidRDefault="0009458C">
      <w:pPr>
        <w:spacing w:line="200" w:lineRule="auto"/>
      </w:pPr>
    </w:p>
    <w:p w14:paraId="300D4F85" w14:textId="77777777" w:rsidR="0009458C" w:rsidRDefault="0009458C">
      <w:pPr>
        <w:spacing w:line="371" w:lineRule="auto"/>
      </w:pPr>
    </w:p>
    <w:p w14:paraId="09B06654" w14:textId="6B6FF7DB" w:rsidR="0009458C" w:rsidRDefault="001428DE">
      <w:pPr>
        <w:tabs>
          <w:tab w:val="left" w:pos="7000"/>
        </w:tabs>
        <w:spacing w:line="360" w:lineRule="auto"/>
        <w:rPr>
          <w:sz w:val="24"/>
          <w:szCs w:val="24"/>
        </w:rPr>
      </w:pPr>
      <w:r>
        <w:rPr>
          <w:sz w:val="24"/>
          <w:szCs w:val="24"/>
        </w:rPr>
        <w:t xml:space="preserve">            Signature of the Examiner</w:t>
      </w:r>
      <w:r>
        <w:t xml:space="preserve">                 </w:t>
      </w:r>
      <w:r w:rsidR="00E53953">
        <w:t xml:space="preserve">              </w:t>
      </w:r>
      <w:r>
        <w:rPr>
          <w:sz w:val="24"/>
          <w:szCs w:val="24"/>
        </w:rPr>
        <w:t>Signature of the</w:t>
      </w:r>
      <w:r>
        <w:t xml:space="preserve"> </w:t>
      </w:r>
      <w:r>
        <w:rPr>
          <w:sz w:val="24"/>
          <w:szCs w:val="24"/>
        </w:rPr>
        <w:t xml:space="preserve">Examiner                   </w:t>
      </w:r>
      <w:r>
        <w:t xml:space="preserve">  </w:t>
      </w:r>
    </w:p>
    <w:p w14:paraId="4F526328" w14:textId="77777777" w:rsidR="0009458C" w:rsidRDefault="001428DE">
      <w:pPr>
        <w:tabs>
          <w:tab w:val="left" w:pos="7000"/>
        </w:tabs>
        <w:spacing w:line="360" w:lineRule="auto"/>
        <w:rPr>
          <w:sz w:val="24"/>
          <w:szCs w:val="24"/>
        </w:rPr>
      </w:pPr>
      <w:r>
        <w:rPr>
          <w:sz w:val="24"/>
          <w:szCs w:val="24"/>
        </w:rPr>
        <w:t xml:space="preserve">            Name:</w:t>
      </w:r>
      <w:r>
        <w:t xml:space="preserve">                                                                  </w:t>
      </w:r>
      <w:r>
        <w:rPr>
          <w:sz w:val="24"/>
          <w:szCs w:val="24"/>
        </w:rPr>
        <w:t xml:space="preserve">Name:                  </w:t>
      </w:r>
      <w:r>
        <w:t xml:space="preserve">                </w:t>
      </w:r>
    </w:p>
    <w:p w14:paraId="26B2C9AD" w14:textId="77777777" w:rsidR="0009458C" w:rsidRDefault="001428DE">
      <w:pPr>
        <w:tabs>
          <w:tab w:val="left" w:pos="5120"/>
        </w:tabs>
        <w:spacing w:line="360" w:lineRule="auto"/>
        <w:rPr>
          <w:sz w:val="24"/>
          <w:szCs w:val="24"/>
        </w:rPr>
      </w:pPr>
      <w:r>
        <w:rPr>
          <w:sz w:val="24"/>
          <w:szCs w:val="24"/>
        </w:rPr>
        <w:lastRenderedPageBreak/>
        <w:t xml:space="preserve">            Date:</w:t>
      </w:r>
      <w:r>
        <w:t xml:space="preserve">                                                                     </w:t>
      </w:r>
      <w:r>
        <w:rPr>
          <w:sz w:val="24"/>
          <w:szCs w:val="24"/>
        </w:rPr>
        <w:t>Date:</w:t>
      </w:r>
      <w:r>
        <w:rPr>
          <w:sz w:val="24"/>
          <w:szCs w:val="24"/>
        </w:rPr>
        <w:tab/>
        <w:t xml:space="preserve">                              </w:t>
      </w:r>
    </w:p>
    <w:p w14:paraId="33EFCB03" w14:textId="77777777" w:rsidR="0009458C" w:rsidRDefault="001428DE">
      <w:pPr>
        <w:tabs>
          <w:tab w:val="left" w:pos="5120"/>
        </w:tabs>
        <w:ind w:left="1260"/>
      </w:pPr>
      <w:r>
        <w:t xml:space="preserve">                </w:t>
      </w:r>
    </w:p>
    <w:p w14:paraId="114C11C7" w14:textId="77777777" w:rsidR="0009458C" w:rsidRDefault="0009458C">
      <w:pPr>
        <w:tabs>
          <w:tab w:val="left" w:pos="5120"/>
        </w:tabs>
        <w:ind w:left="1260"/>
      </w:pPr>
    </w:p>
    <w:p w14:paraId="2E52B10C" w14:textId="77777777" w:rsidR="0009458C" w:rsidRDefault="001428DE">
      <w:pPr>
        <w:tabs>
          <w:tab w:val="left" w:pos="5120"/>
        </w:tabs>
        <w:ind w:left="1260"/>
        <w:jc w:val="center"/>
        <w:rPr>
          <w:sz w:val="24"/>
          <w:szCs w:val="24"/>
        </w:rPr>
      </w:pPr>
      <w:r>
        <w:rPr>
          <w:sz w:val="24"/>
          <w:szCs w:val="24"/>
        </w:rPr>
        <w:t xml:space="preserve">                                     </w:t>
      </w:r>
    </w:p>
    <w:p w14:paraId="355EE437" w14:textId="77777777" w:rsidR="0009458C" w:rsidRDefault="001428DE">
      <w:pPr>
        <w:tabs>
          <w:tab w:val="left" w:pos="5120"/>
        </w:tabs>
        <w:ind w:left="1260"/>
        <w:jc w:val="center"/>
        <w:rPr>
          <w:sz w:val="24"/>
          <w:szCs w:val="24"/>
        </w:rPr>
      </w:pPr>
      <w:r>
        <w:rPr>
          <w:sz w:val="24"/>
          <w:szCs w:val="24"/>
        </w:rPr>
        <w:tab/>
      </w:r>
    </w:p>
    <w:p w14:paraId="1465D711" w14:textId="77777777" w:rsidR="0009458C" w:rsidRDefault="001428DE">
      <w:pPr>
        <w:tabs>
          <w:tab w:val="left" w:pos="5120"/>
        </w:tabs>
        <w:ind w:left="1260"/>
        <w:jc w:val="center"/>
        <w:rPr>
          <w:sz w:val="24"/>
          <w:szCs w:val="24"/>
        </w:rPr>
      </w:pPr>
      <w:r>
        <w:rPr>
          <w:sz w:val="24"/>
          <w:szCs w:val="24"/>
        </w:rPr>
        <w:tab/>
        <w:t xml:space="preserve">Approved by the Head of Department, </w:t>
      </w:r>
    </w:p>
    <w:p w14:paraId="21F86CC9" w14:textId="7AEEAE89" w:rsidR="0009458C" w:rsidRDefault="001428DE">
      <w:pPr>
        <w:tabs>
          <w:tab w:val="left" w:pos="5120"/>
        </w:tabs>
        <w:ind w:left="1260"/>
        <w:jc w:val="center"/>
        <w:rPr>
          <w:sz w:val="24"/>
          <w:szCs w:val="24"/>
        </w:rPr>
      </w:pPr>
      <w:r>
        <w:rPr>
          <w:b/>
        </w:rPr>
        <w:t xml:space="preserve">             </w:t>
      </w:r>
      <w:r w:rsidR="00A938F5">
        <w:rPr>
          <w:b/>
        </w:rPr>
        <w:t xml:space="preserve">                                        </w:t>
      </w:r>
      <w:r w:rsidR="00C21CF1" w:rsidRPr="00C21CF1">
        <w:rPr>
          <w:b/>
          <w:color w:val="FF0000"/>
        </w:rPr>
        <w:t>(</w:t>
      </w:r>
      <w:r w:rsidR="008E291E">
        <w:rPr>
          <w:b/>
          <w:color w:val="FF0000"/>
        </w:rPr>
        <w:t>Bachelor of Technology in Computer Science and Engineering</w:t>
      </w:r>
      <w:r w:rsidR="00C21CF1" w:rsidRPr="00C21CF1">
        <w:rPr>
          <w:b/>
          <w:color w:val="FF0000"/>
        </w:rPr>
        <w:t>)</w:t>
      </w:r>
    </w:p>
    <w:p w14:paraId="52722B0B" w14:textId="77777777" w:rsidR="0009458C" w:rsidRDefault="001428DE">
      <w:pPr>
        <w:tabs>
          <w:tab w:val="left" w:pos="5120"/>
        </w:tabs>
        <w:rPr>
          <w:sz w:val="24"/>
          <w:szCs w:val="24"/>
        </w:rPr>
      </w:pPr>
      <w:r>
        <w:rPr>
          <w:sz w:val="24"/>
          <w:szCs w:val="24"/>
        </w:rPr>
        <w:tab/>
      </w:r>
    </w:p>
    <w:p w14:paraId="00EA1E8A" w14:textId="7E6389E8" w:rsidR="0009458C" w:rsidRPr="00C21CF1" w:rsidRDefault="001428DE">
      <w:pPr>
        <w:tabs>
          <w:tab w:val="left" w:pos="5120"/>
        </w:tabs>
        <w:rPr>
          <w:b/>
          <w:bCs/>
          <w:sz w:val="24"/>
          <w:szCs w:val="24"/>
        </w:rPr>
      </w:pPr>
      <w:r>
        <w:rPr>
          <w:sz w:val="24"/>
          <w:szCs w:val="24"/>
        </w:rPr>
        <w:tab/>
      </w:r>
      <w:r w:rsidR="000C4832">
        <w:rPr>
          <w:sz w:val="24"/>
          <w:szCs w:val="24"/>
        </w:rPr>
        <w:t xml:space="preserve">           </w:t>
      </w:r>
      <w:r>
        <w:rPr>
          <w:sz w:val="24"/>
          <w:szCs w:val="24"/>
        </w:rPr>
        <w:t>Name:</w:t>
      </w:r>
      <w:r w:rsidR="00C21CF1" w:rsidRPr="00C21CF1">
        <w:rPr>
          <w:b/>
          <w:bCs/>
          <w:color w:val="FF0000"/>
          <w:sz w:val="24"/>
          <w:szCs w:val="24"/>
        </w:rPr>
        <w:t>(</w:t>
      </w:r>
      <w:proofErr w:type="spellStart"/>
      <w:r w:rsidR="00C21CF1" w:rsidRPr="00C21CF1">
        <w:rPr>
          <w:b/>
          <w:bCs/>
          <w:color w:val="FF0000"/>
          <w:sz w:val="24"/>
          <w:szCs w:val="24"/>
        </w:rPr>
        <w:t>H</w:t>
      </w:r>
      <w:r w:rsidR="009A223A">
        <w:rPr>
          <w:b/>
          <w:bCs/>
          <w:color w:val="FF0000"/>
          <w:sz w:val="24"/>
          <w:szCs w:val="24"/>
        </w:rPr>
        <w:t>o</w:t>
      </w:r>
      <w:r w:rsidR="00C21CF1" w:rsidRPr="00C21CF1">
        <w:rPr>
          <w:b/>
          <w:bCs/>
          <w:color w:val="FF0000"/>
          <w:sz w:val="24"/>
          <w:szCs w:val="24"/>
        </w:rPr>
        <w:t>D</w:t>
      </w:r>
      <w:proofErr w:type="spellEnd"/>
      <w:r w:rsidR="00C21CF1" w:rsidRPr="00C21CF1">
        <w:rPr>
          <w:b/>
          <w:bCs/>
          <w:color w:val="FF0000"/>
          <w:sz w:val="24"/>
          <w:szCs w:val="24"/>
        </w:rPr>
        <w:t xml:space="preserve"> NAM</w:t>
      </w:r>
      <w:r w:rsidR="008E291E">
        <w:rPr>
          <w:b/>
          <w:bCs/>
          <w:color w:val="FF0000"/>
          <w:sz w:val="24"/>
          <w:szCs w:val="24"/>
        </w:rPr>
        <w:t>E</w:t>
      </w:r>
      <w:r w:rsidR="00C21CF1" w:rsidRPr="00C21CF1">
        <w:rPr>
          <w:b/>
          <w:bCs/>
          <w:color w:val="FF0000"/>
          <w:sz w:val="24"/>
          <w:szCs w:val="24"/>
        </w:rPr>
        <w:t>)</w:t>
      </w:r>
    </w:p>
    <w:p w14:paraId="15C1A1DC" w14:textId="77777777" w:rsidR="000C4832" w:rsidRDefault="000C4832">
      <w:pPr>
        <w:spacing w:line="276" w:lineRule="auto"/>
        <w:ind w:left="5040"/>
        <w:rPr>
          <w:sz w:val="24"/>
          <w:szCs w:val="24"/>
        </w:rPr>
      </w:pPr>
      <w:r>
        <w:rPr>
          <w:sz w:val="24"/>
          <w:szCs w:val="24"/>
        </w:rPr>
        <w:t xml:space="preserve"> </w:t>
      </w:r>
    </w:p>
    <w:p w14:paraId="2807D079" w14:textId="55FFD9E1" w:rsidR="0009458C" w:rsidRDefault="001428DE">
      <w:pPr>
        <w:spacing w:line="276" w:lineRule="auto"/>
        <w:ind w:left="5040"/>
        <w:rPr>
          <w:sz w:val="19"/>
          <w:szCs w:val="19"/>
        </w:rPr>
      </w:pPr>
      <w:r>
        <w:rPr>
          <w:sz w:val="24"/>
          <w:szCs w:val="24"/>
        </w:rPr>
        <w:t xml:space="preserve"> </w:t>
      </w:r>
      <w:r w:rsidR="000C4832">
        <w:rPr>
          <w:sz w:val="24"/>
          <w:szCs w:val="24"/>
        </w:rPr>
        <w:t xml:space="preserve">         </w:t>
      </w:r>
      <w:r>
        <w:rPr>
          <w:sz w:val="24"/>
          <w:szCs w:val="24"/>
        </w:rPr>
        <w:t xml:space="preserve"> </w:t>
      </w:r>
      <w:r w:rsidR="001932AE">
        <w:rPr>
          <w:sz w:val="24"/>
          <w:szCs w:val="24"/>
        </w:rPr>
        <w:t xml:space="preserve">  </w:t>
      </w:r>
      <w:r>
        <w:rPr>
          <w:sz w:val="24"/>
          <w:szCs w:val="24"/>
        </w:rPr>
        <w:t>Date:</w:t>
      </w:r>
    </w:p>
    <w:p w14:paraId="4ED5740B" w14:textId="77777777" w:rsidR="0009458C" w:rsidRDefault="0009458C">
      <w:pPr>
        <w:ind w:left="4360"/>
        <w:rPr>
          <w:sz w:val="19"/>
          <w:szCs w:val="19"/>
        </w:rPr>
      </w:pPr>
    </w:p>
    <w:p w14:paraId="6DD1ABC6" w14:textId="77777777" w:rsidR="0009458C" w:rsidRDefault="0009458C">
      <w:pPr>
        <w:ind w:left="4360"/>
        <w:rPr>
          <w:sz w:val="19"/>
          <w:szCs w:val="19"/>
        </w:rPr>
      </w:pPr>
    </w:p>
    <w:p w14:paraId="6A4FDED8" w14:textId="77777777" w:rsidR="000C4832" w:rsidRDefault="000C4832">
      <w:pPr>
        <w:ind w:left="4360"/>
        <w:rPr>
          <w:sz w:val="19"/>
          <w:szCs w:val="19"/>
        </w:rPr>
      </w:pPr>
    </w:p>
    <w:p w14:paraId="1FB7CCB5" w14:textId="5C217E59" w:rsidR="0009458C" w:rsidRPr="00C21CF1" w:rsidRDefault="001428DE">
      <w:pPr>
        <w:ind w:left="4360" w:firstLine="680"/>
        <w:rPr>
          <w:b/>
          <w:bCs/>
          <w:color w:val="FF0000"/>
          <w:sz w:val="19"/>
          <w:szCs w:val="19"/>
        </w:rPr>
        <w:sectPr w:rsidR="0009458C" w:rsidRPr="00C21CF1" w:rsidSect="00901B17">
          <w:pgSz w:w="12240" w:h="15840"/>
          <w:pgMar w:top="1440" w:right="1440" w:bottom="1440" w:left="2160" w:header="720" w:footer="720" w:gutter="0"/>
          <w:cols w:space="720"/>
        </w:sectPr>
      </w:pPr>
      <w:r>
        <w:rPr>
          <w:sz w:val="19"/>
          <w:szCs w:val="19"/>
        </w:rPr>
        <w:t xml:space="preserve">                                       </w:t>
      </w:r>
      <w:r w:rsidRPr="00C21CF1">
        <w:rPr>
          <w:b/>
          <w:bCs/>
          <w:color w:val="FF0000"/>
          <w:sz w:val="19"/>
          <w:szCs w:val="19"/>
        </w:rPr>
        <w:t xml:space="preserve">  (Seal of </w:t>
      </w:r>
      <w:r w:rsidR="00C21CF1" w:rsidRPr="00C21CF1">
        <w:rPr>
          <w:b/>
          <w:bCs/>
          <w:color w:val="FF0000"/>
          <w:sz w:val="19"/>
          <w:szCs w:val="19"/>
        </w:rPr>
        <w:t>SCHOOL YOU BELONG TO</w:t>
      </w:r>
      <w:r w:rsidRPr="00C21CF1">
        <w:rPr>
          <w:b/>
          <w:bCs/>
          <w:color w:val="FF0000"/>
          <w:sz w:val="19"/>
          <w:szCs w:val="19"/>
        </w:rPr>
        <w:t>)</w:t>
      </w:r>
    </w:p>
    <w:p w14:paraId="6935064E" w14:textId="77777777" w:rsidR="0009458C" w:rsidRDefault="0009458C">
      <w:pPr>
        <w:pBdr>
          <w:top w:val="nil"/>
          <w:left w:val="nil"/>
          <w:bottom w:val="nil"/>
          <w:right w:val="nil"/>
          <w:between w:val="nil"/>
        </w:pBdr>
        <w:rPr>
          <w:color w:val="000000"/>
          <w:sz w:val="20"/>
          <w:szCs w:val="20"/>
        </w:rPr>
      </w:pPr>
    </w:p>
    <w:p w14:paraId="56FC8494" w14:textId="77777777" w:rsidR="0009458C" w:rsidRDefault="0009458C">
      <w:pPr>
        <w:jc w:val="center"/>
        <w:rPr>
          <w:sz w:val="52"/>
          <w:szCs w:val="52"/>
        </w:rPr>
      </w:pPr>
    </w:p>
    <w:p w14:paraId="62767A42" w14:textId="77777777" w:rsidR="0009458C" w:rsidRPr="00416167" w:rsidRDefault="001428DE">
      <w:pPr>
        <w:spacing w:before="60"/>
        <w:ind w:left="19"/>
        <w:jc w:val="center"/>
        <w:rPr>
          <w:b/>
          <w:sz w:val="28"/>
          <w:szCs w:val="28"/>
          <w:u w:val="single"/>
        </w:rPr>
      </w:pPr>
      <w:r w:rsidRPr="00416167">
        <w:rPr>
          <w:b/>
          <w:sz w:val="28"/>
          <w:szCs w:val="28"/>
          <w:u w:val="single"/>
        </w:rPr>
        <w:t>ABSTRACT</w:t>
      </w:r>
    </w:p>
    <w:p w14:paraId="763D2EE8" w14:textId="77777777" w:rsidR="0009458C" w:rsidRDefault="001428DE">
      <w:pPr>
        <w:spacing w:before="39"/>
        <w:ind w:left="22"/>
        <w:jc w:val="center"/>
        <w:rPr>
          <w:sz w:val="18"/>
          <w:szCs w:val="18"/>
        </w:rPr>
      </w:pPr>
      <w:r>
        <w:rPr>
          <w:sz w:val="18"/>
          <w:szCs w:val="18"/>
        </w:rPr>
        <w:t>&lt;Times New Roman, Font 14, Underlined, Bold, CAPS&gt;</w:t>
      </w:r>
    </w:p>
    <w:p w14:paraId="243D80EE" w14:textId="77777777" w:rsidR="0009458C" w:rsidRDefault="0009458C">
      <w:pPr>
        <w:pBdr>
          <w:top w:val="nil"/>
          <w:left w:val="nil"/>
          <w:bottom w:val="nil"/>
          <w:right w:val="nil"/>
          <w:between w:val="nil"/>
        </w:pBdr>
        <w:rPr>
          <w:color w:val="000000"/>
          <w:sz w:val="20"/>
          <w:szCs w:val="20"/>
        </w:rPr>
      </w:pPr>
    </w:p>
    <w:p w14:paraId="6687EDAB" w14:textId="77777777" w:rsidR="0009458C" w:rsidRDefault="0009458C">
      <w:pPr>
        <w:pBdr>
          <w:top w:val="nil"/>
          <w:left w:val="nil"/>
          <w:bottom w:val="nil"/>
          <w:right w:val="nil"/>
          <w:between w:val="nil"/>
        </w:pBdr>
        <w:spacing w:before="9"/>
        <w:rPr>
          <w:color w:val="000000"/>
          <w:sz w:val="20"/>
          <w:szCs w:val="20"/>
        </w:rPr>
      </w:pPr>
    </w:p>
    <w:p w14:paraId="0FDA2B03" w14:textId="3C5E4B77" w:rsidR="00901B17" w:rsidRPr="00901B17" w:rsidRDefault="00901B17" w:rsidP="00901B17">
      <w:pPr>
        <w:tabs>
          <w:tab w:val="left" w:pos="8549"/>
        </w:tabs>
        <w:spacing w:before="1" w:line="276" w:lineRule="auto"/>
        <w:ind w:left="460" w:right="433"/>
        <w:jc w:val="both"/>
        <w:rPr>
          <w:sz w:val="24"/>
          <w:szCs w:val="24"/>
          <w:lang w:val="en-IN"/>
        </w:rPr>
      </w:pPr>
      <w:r w:rsidRPr="00901B17">
        <w:rPr>
          <w:sz w:val="24"/>
          <w:szCs w:val="24"/>
          <w:lang w:val="en-IN"/>
        </w:rPr>
        <w:t xml:space="preserve">The proliferation of Large Language Model (LLM)-based Multi-Agent Systems (MAS) and the Model Context Protocol (MCP) for interoperability introduces a critical, unaddressed attack surface. </w:t>
      </w:r>
      <w:r w:rsidRPr="00901B17">
        <w:rPr>
          <w:bCs/>
          <w:sz w:val="24"/>
          <w:szCs w:val="24"/>
          <w:lang w:val="en-IN"/>
        </w:rPr>
        <w:t>(Why)</w:t>
      </w:r>
      <w:r w:rsidRPr="00901B17">
        <w:rPr>
          <w:sz w:val="24"/>
          <w:szCs w:val="24"/>
          <w:lang w:val="en-IN"/>
        </w:rPr>
        <w:t xml:space="preserve"> These systems are vulnerable to novel semantic-level threats, such as tool poisoning and command injection, which traditional security models cannot mitigate. Current research remains fragmented, lacking an integrated, end-to-end security architecture that unifies task allocation and security for the nascent MCP ecosystem.</w:t>
      </w:r>
    </w:p>
    <w:p w14:paraId="7CA745AD" w14:textId="77777777" w:rsidR="00901B17" w:rsidRDefault="00901B17" w:rsidP="00901B17">
      <w:pPr>
        <w:tabs>
          <w:tab w:val="left" w:pos="8549"/>
        </w:tabs>
        <w:spacing w:before="1" w:line="276" w:lineRule="auto"/>
        <w:ind w:left="460" w:right="433"/>
        <w:jc w:val="both"/>
        <w:rPr>
          <w:b/>
          <w:bCs/>
          <w:sz w:val="24"/>
          <w:szCs w:val="24"/>
          <w:lang w:val="en-IN"/>
        </w:rPr>
      </w:pPr>
    </w:p>
    <w:p w14:paraId="3FB0DE24" w14:textId="03AC1B7D" w:rsidR="00901B17" w:rsidRDefault="00901B17" w:rsidP="00901B17">
      <w:pPr>
        <w:tabs>
          <w:tab w:val="left" w:pos="8549"/>
        </w:tabs>
        <w:spacing w:before="1" w:line="276" w:lineRule="auto"/>
        <w:ind w:left="460" w:right="433"/>
        <w:jc w:val="both"/>
        <w:rPr>
          <w:sz w:val="24"/>
          <w:szCs w:val="24"/>
          <w:lang w:val="en-IN"/>
        </w:rPr>
      </w:pPr>
      <w:r w:rsidRPr="00901B17">
        <w:rPr>
          <w:sz w:val="24"/>
          <w:szCs w:val="24"/>
          <w:lang w:val="en-IN"/>
        </w:rPr>
        <w:t xml:space="preserve">This paper addresses this gap by designing, implementing, and evaluating an integrated security framework for trust-aware task allocation in dynamic, MCP-based MAS. Our framework is founded on Zero Trust principles, utilizing a central MCP Security Gateway as a policy enforcement point. The core contribution is a dynamic, multi-dimensional trust model that continuously assesses agent </w:t>
      </w:r>
      <w:proofErr w:type="spellStart"/>
      <w:r w:rsidRPr="00901B17">
        <w:rPr>
          <w:sz w:val="24"/>
          <w:szCs w:val="24"/>
          <w:lang w:val="en-IN"/>
        </w:rPr>
        <w:t>behavior</w:t>
      </w:r>
      <w:proofErr w:type="spellEnd"/>
      <w:r w:rsidRPr="00901B17">
        <w:rPr>
          <w:sz w:val="24"/>
          <w:szCs w:val="24"/>
          <w:lang w:val="en-IN"/>
        </w:rPr>
        <w:t xml:space="preserve"> based on historical performance, reputation, and competence. This trust score directly informs a policy engine, enabling a trust-aware task allocation mechanism that delegates critical tasks only to verified agents.</w:t>
      </w:r>
    </w:p>
    <w:p w14:paraId="15CCBFE3" w14:textId="77777777" w:rsidR="00901B17" w:rsidRPr="00901B17" w:rsidRDefault="00901B17" w:rsidP="00901B17">
      <w:pPr>
        <w:tabs>
          <w:tab w:val="left" w:pos="8549"/>
        </w:tabs>
        <w:spacing w:before="1" w:line="276" w:lineRule="auto"/>
        <w:ind w:left="460" w:right="433"/>
        <w:jc w:val="both"/>
        <w:rPr>
          <w:sz w:val="24"/>
          <w:szCs w:val="24"/>
          <w:lang w:val="en-IN"/>
        </w:rPr>
      </w:pPr>
    </w:p>
    <w:p w14:paraId="7F46F2ED" w14:textId="77777777" w:rsidR="00901B17" w:rsidRPr="00901B17" w:rsidRDefault="00901B17" w:rsidP="00901B17">
      <w:pPr>
        <w:tabs>
          <w:tab w:val="left" w:pos="8549"/>
        </w:tabs>
        <w:spacing w:before="1" w:line="276" w:lineRule="auto"/>
        <w:ind w:left="460" w:right="433"/>
        <w:jc w:val="both"/>
        <w:rPr>
          <w:sz w:val="24"/>
          <w:szCs w:val="24"/>
          <w:lang w:val="en-IN"/>
        </w:rPr>
      </w:pPr>
      <w:r w:rsidRPr="00901B17">
        <w:rPr>
          <w:sz w:val="24"/>
          <w:szCs w:val="24"/>
          <w:lang w:val="en-IN"/>
        </w:rPr>
        <w:t xml:space="preserve">We introduce specific mitigations for LLM-specific threats via secure tool lifecycle management, including manifest verification and runtime monitoring. The framework's viability is demonstrated through integration adapters for popular MAS frameworks (e.g., </w:t>
      </w:r>
      <w:proofErr w:type="spellStart"/>
      <w:r w:rsidRPr="00901B17">
        <w:rPr>
          <w:sz w:val="24"/>
          <w:szCs w:val="24"/>
          <w:lang w:val="en-IN"/>
        </w:rPr>
        <w:t>LangGraph</w:t>
      </w:r>
      <w:proofErr w:type="spellEnd"/>
      <w:r w:rsidRPr="00901B17">
        <w:rPr>
          <w:sz w:val="24"/>
          <w:szCs w:val="24"/>
          <w:lang w:val="en-IN"/>
        </w:rPr>
        <w:t xml:space="preserve">, </w:t>
      </w:r>
      <w:proofErr w:type="spellStart"/>
      <w:r w:rsidRPr="00901B17">
        <w:rPr>
          <w:sz w:val="24"/>
          <w:szCs w:val="24"/>
          <w:lang w:val="en-IN"/>
        </w:rPr>
        <w:t>AutoGen</w:t>
      </w:r>
      <w:proofErr w:type="spellEnd"/>
      <w:r w:rsidRPr="00901B17">
        <w:rPr>
          <w:sz w:val="24"/>
          <w:szCs w:val="24"/>
          <w:lang w:val="en-IN"/>
        </w:rPr>
        <w:t xml:space="preserve">) and validated via simulated attack scenarios. We empirically measure the framework's effectiveness against semantic attacks while formally </w:t>
      </w:r>
      <w:proofErr w:type="spellStart"/>
      <w:r w:rsidRPr="00901B17">
        <w:rPr>
          <w:sz w:val="24"/>
          <w:szCs w:val="24"/>
          <w:lang w:val="en-IN"/>
        </w:rPr>
        <w:t>analyzing</w:t>
      </w:r>
      <w:proofErr w:type="spellEnd"/>
      <w:r w:rsidRPr="00901B17">
        <w:rPr>
          <w:sz w:val="24"/>
          <w:szCs w:val="24"/>
          <w:lang w:val="en-IN"/>
        </w:rPr>
        <w:t xml:space="preserve"> security-performance trade-offs. This work provides a cohesive security architecture that unifies identity, trust, and policy, offering a foundational pattern for secure MCP-based agent deployments.</w:t>
      </w:r>
    </w:p>
    <w:p w14:paraId="07B5B6B4" w14:textId="5FE264DB" w:rsidR="0009458C" w:rsidRDefault="0009458C">
      <w:pPr>
        <w:tabs>
          <w:tab w:val="left" w:pos="8549"/>
        </w:tabs>
        <w:spacing w:before="1" w:line="276" w:lineRule="auto"/>
        <w:ind w:left="460" w:right="433"/>
        <w:jc w:val="both"/>
        <w:rPr>
          <w:sz w:val="24"/>
          <w:szCs w:val="24"/>
        </w:rPr>
      </w:pPr>
    </w:p>
    <w:p w14:paraId="612EDB59" w14:textId="77777777" w:rsidR="0009458C" w:rsidRDefault="0009458C">
      <w:pPr>
        <w:pBdr>
          <w:top w:val="nil"/>
          <w:left w:val="nil"/>
          <w:bottom w:val="nil"/>
          <w:right w:val="nil"/>
          <w:between w:val="nil"/>
        </w:pBdr>
        <w:rPr>
          <w:color w:val="000000"/>
          <w:sz w:val="26"/>
          <w:szCs w:val="26"/>
        </w:rPr>
      </w:pPr>
    </w:p>
    <w:p w14:paraId="5DA1DBDE" w14:textId="77777777" w:rsidR="0009458C" w:rsidRPr="00416167" w:rsidRDefault="001428DE">
      <w:pPr>
        <w:spacing w:before="219"/>
        <w:ind w:left="460"/>
        <w:jc w:val="both"/>
        <w:rPr>
          <w:sz w:val="24"/>
          <w:szCs w:val="24"/>
        </w:rPr>
      </w:pPr>
      <w:r w:rsidRPr="00416167">
        <w:rPr>
          <w:sz w:val="24"/>
          <w:szCs w:val="24"/>
        </w:rPr>
        <w:t>&lt;Times New Roman, Font 12&gt;</w:t>
      </w:r>
    </w:p>
    <w:p w14:paraId="257CBB20" w14:textId="77777777" w:rsidR="0009458C" w:rsidRDefault="0009458C">
      <w:pPr>
        <w:pBdr>
          <w:top w:val="nil"/>
          <w:left w:val="nil"/>
          <w:bottom w:val="nil"/>
          <w:right w:val="nil"/>
          <w:between w:val="nil"/>
        </w:pBdr>
        <w:rPr>
          <w:color w:val="000000"/>
          <w:sz w:val="20"/>
          <w:szCs w:val="20"/>
        </w:rPr>
      </w:pPr>
    </w:p>
    <w:p w14:paraId="3D238E8C" w14:textId="77777777" w:rsidR="0009458C" w:rsidRDefault="0009458C">
      <w:pPr>
        <w:pBdr>
          <w:top w:val="nil"/>
          <w:left w:val="nil"/>
          <w:bottom w:val="nil"/>
          <w:right w:val="nil"/>
          <w:between w:val="nil"/>
        </w:pBdr>
        <w:rPr>
          <w:color w:val="000000"/>
          <w:sz w:val="20"/>
          <w:szCs w:val="20"/>
        </w:rPr>
      </w:pPr>
    </w:p>
    <w:p w14:paraId="1820551F" w14:textId="77777777" w:rsidR="0009458C" w:rsidRDefault="0009458C">
      <w:pPr>
        <w:pBdr>
          <w:top w:val="nil"/>
          <w:left w:val="nil"/>
          <w:bottom w:val="nil"/>
          <w:right w:val="nil"/>
          <w:between w:val="nil"/>
        </w:pBdr>
        <w:rPr>
          <w:color w:val="000000"/>
          <w:sz w:val="20"/>
          <w:szCs w:val="20"/>
        </w:rPr>
      </w:pPr>
    </w:p>
    <w:p w14:paraId="2B6E4BF2" w14:textId="77777777" w:rsidR="0009458C" w:rsidRDefault="0009458C">
      <w:pPr>
        <w:pBdr>
          <w:top w:val="nil"/>
          <w:left w:val="nil"/>
          <w:bottom w:val="nil"/>
          <w:right w:val="nil"/>
          <w:between w:val="nil"/>
        </w:pBdr>
        <w:rPr>
          <w:color w:val="000000"/>
          <w:sz w:val="20"/>
          <w:szCs w:val="20"/>
        </w:rPr>
      </w:pPr>
    </w:p>
    <w:p w14:paraId="416459E8" w14:textId="77777777" w:rsidR="0009458C" w:rsidRDefault="0009458C">
      <w:pPr>
        <w:pBdr>
          <w:top w:val="nil"/>
          <w:left w:val="nil"/>
          <w:bottom w:val="nil"/>
          <w:right w:val="nil"/>
          <w:between w:val="nil"/>
        </w:pBdr>
        <w:rPr>
          <w:color w:val="000000"/>
          <w:sz w:val="20"/>
          <w:szCs w:val="20"/>
        </w:rPr>
      </w:pPr>
    </w:p>
    <w:p w14:paraId="0519A647" w14:textId="6AEA1DDC" w:rsidR="0009458C" w:rsidRDefault="0009458C" w:rsidP="00901B17">
      <w:pPr>
        <w:rPr>
          <w:i/>
          <w:sz w:val="28"/>
          <w:szCs w:val="28"/>
        </w:rPr>
        <w:sectPr w:rsidR="0009458C" w:rsidSect="00901B17">
          <w:pgSz w:w="12240" w:h="15840"/>
          <w:pgMar w:top="1440" w:right="1440" w:bottom="1440" w:left="2160" w:header="720" w:footer="720" w:gutter="0"/>
          <w:cols w:space="720"/>
        </w:sectPr>
      </w:pPr>
    </w:p>
    <w:p w14:paraId="440CAD23" w14:textId="77777777" w:rsidR="0009458C" w:rsidRDefault="001428DE">
      <w:pPr>
        <w:spacing w:before="60"/>
        <w:ind w:left="18"/>
        <w:jc w:val="center"/>
        <w:rPr>
          <w:b/>
          <w:sz w:val="26"/>
          <w:szCs w:val="26"/>
        </w:rPr>
      </w:pPr>
      <w:r>
        <w:rPr>
          <w:b/>
          <w:sz w:val="26"/>
          <w:szCs w:val="26"/>
        </w:rPr>
        <w:lastRenderedPageBreak/>
        <w:t>ACKNOWLEDGEMENT</w:t>
      </w:r>
    </w:p>
    <w:p w14:paraId="355AEC29" w14:textId="77777777" w:rsidR="0009458C" w:rsidRDefault="0009458C">
      <w:pPr>
        <w:pBdr>
          <w:top w:val="nil"/>
          <w:left w:val="nil"/>
          <w:bottom w:val="nil"/>
          <w:right w:val="nil"/>
          <w:between w:val="nil"/>
        </w:pBdr>
        <w:spacing w:before="9"/>
        <w:rPr>
          <w:b/>
          <w:color w:val="000000"/>
        </w:rPr>
      </w:pPr>
    </w:p>
    <w:p w14:paraId="37DDCDAD" w14:textId="77777777" w:rsidR="00D3504A" w:rsidRPr="00D3504A" w:rsidRDefault="00D3504A" w:rsidP="00474FF6">
      <w:pPr>
        <w:pBdr>
          <w:top w:val="nil"/>
          <w:left w:val="nil"/>
          <w:bottom w:val="nil"/>
          <w:right w:val="nil"/>
          <w:between w:val="nil"/>
        </w:pBdr>
        <w:spacing w:before="1"/>
        <w:ind w:left="515"/>
        <w:jc w:val="both"/>
        <w:rPr>
          <w:color w:val="000000"/>
          <w:sz w:val="28"/>
          <w:szCs w:val="28"/>
        </w:rPr>
      </w:pPr>
      <w:bookmarkStart w:id="1" w:name="_Hlk159503164"/>
      <w:r w:rsidRPr="00D3504A">
        <w:rPr>
          <w:color w:val="000000"/>
          <w:sz w:val="28"/>
          <w:szCs w:val="28"/>
        </w:rPr>
        <w:t xml:space="preserve">It is my pleasure to express with deep sense of gratitude to </w:t>
      </w:r>
      <w:r w:rsidRPr="00D3504A">
        <w:rPr>
          <w:color w:val="000000"/>
          <w:sz w:val="28"/>
          <w:szCs w:val="28"/>
          <w:highlight w:val="yellow"/>
        </w:rPr>
        <w:t>&lt;Guide name&gt;</w:t>
      </w:r>
      <w:r w:rsidRPr="00D3504A">
        <w:rPr>
          <w:color w:val="000000"/>
          <w:sz w:val="28"/>
          <w:szCs w:val="28"/>
        </w:rPr>
        <w:t>,</w:t>
      </w:r>
    </w:p>
    <w:p w14:paraId="5328344C" w14:textId="2B784139" w:rsidR="00D3504A" w:rsidRPr="00D3504A" w:rsidRDefault="00D3504A" w:rsidP="00474FF6">
      <w:pPr>
        <w:pBdr>
          <w:top w:val="nil"/>
          <w:left w:val="nil"/>
          <w:bottom w:val="nil"/>
          <w:right w:val="nil"/>
          <w:between w:val="nil"/>
        </w:pBdr>
        <w:spacing w:before="50" w:line="276" w:lineRule="auto"/>
        <w:ind w:left="460" w:right="437"/>
        <w:jc w:val="both"/>
        <w:rPr>
          <w:color w:val="000000"/>
          <w:sz w:val="28"/>
          <w:szCs w:val="28"/>
          <w:highlight w:val="yellow"/>
        </w:rPr>
      </w:pPr>
      <w:r w:rsidRPr="00D3504A">
        <w:rPr>
          <w:color w:val="000000"/>
          <w:sz w:val="28"/>
          <w:szCs w:val="28"/>
          <w:highlight w:val="yellow"/>
        </w:rPr>
        <w:t>&lt;Designation&gt;</w:t>
      </w:r>
      <w:r w:rsidRPr="00D3504A">
        <w:rPr>
          <w:color w:val="000000"/>
          <w:sz w:val="28"/>
          <w:szCs w:val="28"/>
        </w:rPr>
        <w:t xml:space="preserve">, School of Computer Science and Engineering, Vellore Institute of Technology, Chennai, for </w:t>
      </w:r>
      <w:r w:rsidRPr="00D3504A">
        <w:rPr>
          <w:color w:val="000000"/>
          <w:sz w:val="28"/>
          <w:szCs w:val="28"/>
          <w:highlight w:val="yellow"/>
        </w:rPr>
        <w:t>his</w:t>
      </w:r>
      <w:r w:rsidRPr="00D3504A">
        <w:rPr>
          <w:color w:val="000000"/>
          <w:sz w:val="28"/>
          <w:szCs w:val="28"/>
        </w:rPr>
        <w:t xml:space="preserve"> constant guidance, continual encouragement, understanding; more than all, </w:t>
      </w:r>
      <w:r w:rsidRPr="00D3504A">
        <w:rPr>
          <w:color w:val="000000"/>
          <w:sz w:val="28"/>
          <w:szCs w:val="28"/>
          <w:highlight w:val="yellow"/>
        </w:rPr>
        <w:t>he</w:t>
      </w:r>
      <w:r w:rsidRPr="00D3504A">
        <w:rPr>
          <w:color w:val="000000"/>
          <w:sz w:val="28"/>
          <w:szCs w:val="28"/>
        </w:rPr>
        <w:t xml:space="preserve"> taught me patience in my endeavor. My association with </w:t>
      </w:r>
      <w:r w:rsidRPr="00D3504A">
        <w:rPr>
          <w:color w:val="000000"/>
          <w:sz w:val="28"/>
          <w:szCs w:val="28"/>
          <w:highlight w:val="yellow"/>
        </w:rPr>
        <w:t>him</w:t>
      </w:r>
      <w:r w:rsidRPr="00D3504A">
        <w:rPr>
          <w:color w:val="000000"/>
          <w:sz w:val="28"/>
          <w:szCs w:val="28"/>
        </w:rPr>
        <w:t xml:space="preserve"> is not confined to academics only, but it is a great opportunity on my part of work with an intellectual and expert in the field of </w:t>
      </w:r>
      <w:r w:rsidR="00901B17">
        <w:rPr>
          <w:color w:val="000000"/>
          <w:sz w:val="28"/>
          <w:szCs w:val="28"/>
        </w:rPr>
        <w:t>Multi-Agent Systems</w:t>
      </w:r>
      <w:r w:rsidRPr="00D3504A">
        <w:rPr>
          <w:color w:val="000000"/>
          <w:sz w:val="28"/>
          <w:szCs w:val="28"/>
        </w:rPr>
        <w:t>.</w:t>
      </w:r>
    </w:p>
    <w:p w14:paraId="2C78E6EC" w14:textId="77777777" w:rsidR="000F7583" w:rsidRPr="00D3504A" w:rsidRDefault="000F7583" w:rsidP="000F7583">
      <w:pPr>
        <w:pBdr>
          <w:top w:val="nil"/>
          <w:left w:val="nil"/>
          <w:bottom w:val="nil"/>
          <w:right w:val="nil"/>
          <w:between w:val="nil"/>
        </w:pBdr>
        <w:spacing w:before="201" w:line="276" w:lineRule="auto"/>
        <w:ind w:left="460" w:right="442"/>
        <w:jc w:val="both"/>
        <w:rPr>
          <w:color w:val="000000"/>
          <w:sz w:val="28"/>
          <w:szCs w:val="28"/>
        </w:rPr>
      </w:pPr>
      <w:r w:rsidRPr="00D3504A">
        <w:rPr>
          <w:color w:val="000000"/>
          <w:sz w:val="28"/>
          <w:szCs w:val="28"/>
        </w:rPr>
        <w:t xml:space="preserve">It is with gratitude that I would like to extend my thanks to the visionary leader </w:t>
      </w:r>
      <w:r>
        <w:rPr>
          <w:color w:val="000000"/>
          <w:sz w:val="28"/>
          <w:szCs w:val="28"/>
        </w:rPr>
        <w:t xml:space="preserve">      </w:t>
      </w:r>
      <w:r w:rsidRPr="00D3504A">
        <w:rPr>
          <w:color w:val="000000"/>
          <w:sz w:val="28"/>
          <w:szCs w:val="28"/>
        </w:rPr>
        <w:t xml:space="preserve">Dr. G. Viswanathan our Honorable Chancellor, Mr. Sankar Viswanathan, Dr. Sekar Viswanathan, Dr. G V Selvam Vice Presidents, Dr. Sandhya Pentareddy, Executive Director, Ms. Kadhambari S. Viswanathan, Assistant Vice-President, </w:t>
      </w:r>
      <w:r>
        <w:rPr>
          <w:color w:val="000000"/>
          <w:sz w:val="28"/>
          <w:szCs w:val="28"/>
        </w:rPr>
        <w:t xml:space="preserve">                          </w:t>
      </w:r>
      <w:r w:rsidRPr="00D3504A">
        <w:rPr>
          <w:color w:val="000000"/>
          <w:sz w:val="28"/>
          <w:szCs w:val="28"/>
        </w:rPr>
        <w:t xml:space="preserve">Dr. V. S. Kanchana </w:t>
      </w:r>
      <w:proofErr w:type="spellStart"/>
      <w:r w:rsidRPr="00D3504A">
        <w:rPr>
          <w:color w:val="000000"/>
          <w:sz w:val="28"/>
          <w:szCs w:val="28"/>
        </w:rPr>
        <w:t>Bhaaskaran</w:t>
      </w:r>
      <w:proofErr w:type="spellEnd"/>
      <w:r w:rsidRPr="00D3504A">
        <w:rPr>
          <w:color w:val="000000"/>
          <w:sz w:val="28"/>
          <w:szCs w:val="28"/>
        </w:rPr>
        <w:t xml:space="preserve">  Vice-Chancellor</w:t>
      </w:r>
      <w:r>
        <w:rPr>
          <w:color w:val="000000"/>
          <w:sz w:val="28"/>
          <w:szCs w:val="28"/>
        </w:rPr>
        <w:t xml:space="preserve">, </w:t>
      </w:r>
      <w:r w:rsidRPr="00D3504A">
        <w:rPr>
          <w:color w:val="000000"/>
          <w:sz w:val="28"/>
          <w:szCs w:val="28"/>
        </w:rPr>
        <w:t xml:space="preserve"> </w:t>
      </w:r>
      <w:r w:rsidRPr="005B3CDF">
        <w:rPr>
          <w:color w:val="000000"/>
          <w:sz w:val="28"/>
          <w:szCs w:val="28"/>
        </w:rPr>
        <w:t>Dr.</w:t>
      </w:r>
      <w:r>
        <w:rPr>
          <w:color w:val="000000"/>
          <w:sz w:val="28"/>
          <w:szCs w:val="28"/>
        </w:rPr>
        <w:t xml:space="preserve"> </w:t>
      </w:r>
      <w:r w:rsidRPr="005B3CDF">
        <w:rPr>
          <w:color w:val="000000"/>
          <w:sz w:val="28"/>
          <w:szCs w:val="28"/>
        </w:rPr>
        <w:t>T. Thyagarajan</w:t>
      </w:r>
      <w:r w:rsidRPr="00D3504A">
        <w:rPr>
          <w:color w:val="000000"/>
          <w:sz w:val="28"/>
          <w:szCs w:val="28"/>
        </w:rPr>
        <w:t xml:space="preserve"> Pro-Vice Chancellor, VIT Chennai and Dr. P. K. Manoharan, Additional Registrar for providing an exceptional working environment and inspiring all of us during the tenure of the course.</w:t>
      </w:r>
    </w:p>
    <w:p w14:paraId="51F49EAE" w14:textId="5D2400D7" w:rsidR="00D3504A" w:rsidRPr="00D3504A" w:rsidRDefault="00D3504A" w:rsidP="00AB4E9E">
      <w:pPr>
        <w:pBdr>
          <w:top w:val="nil"/>
          <w:left w:val="nil"/>
          <w:bottom w:val="nil"/>
          <w:right w:val="nil"/>
          <w:between w:val="nil"/>
        </w:pBdr>
        <w:spacing w:before="201" w:line="276" w:lineRule="auto"/>
        <w:ind w:left="460" w:right="442"/>
        <w:jc w:val="both"/>
        <w:rPr>
          <w:color w:val="000000"/>
          <w:sz w:val="28"/>
          <w:szCs w:val="28"/>
        </w:rPr>
      </w:pPr>
      <w:r w:rsidRPr="00D3504A">
        <w:rPr>
          <w:color w:val="000000"/>
          <w:sz w:val="28"/>
          <w:szCs w:val="28"/>
        </w:rPr>
        <w:t xml:space="preserve">Special mention to </w:t>
      </w:r>
      <w:r w:rsidR="00AB4E9E" w:rsidRPr="00AB4E9E">
        <w:rPr>
          <w:color w:val="000000"/>
          <w:sz w:val="28"/>
          <w:szCs w:val="28"/>
        </w:rPr>
        <w:t>Dr. Viswanathan V</w:t>
      </w:r>
      <w:r w:rsidR="00AB4E9E">
        <w:rPr>
          <w:color w:val="000000"/>
          <w:sz w:val="28"/>
          <w:szCs w:val="28"/>
        </w:rPr>
        <w:t>, Dean</w:t>
      </w:r>
      <w:r w:rsidR="00AB4E9E" w:rsidRPr="00D3504A">
        <w:rPr>
          <w:color w:val="000000"/>
          <w:sz w:val="28"/>
          <w:szCs w:val="28"/>
        </w:rPr>
        <w:t>, Dr.</w:t>
      </w:r>
      <w:r w:rsidR="00AB4E9E" w:rsidRPr="00AB4E9E">
        <w:rPr>
          <w:color w:val="000000"/>
          <w:sz w:val="28"/>
          <w:szCs w:val="28"/>
        </w:rPr>
        <w:t xml:space="preserve"> </w:t>
      </w:r>
      <w:proofErr w:type="spellStart"/>
      <w:r w:rsidR="00AB4E9E" w:rsidRPr="00AB4E9E">
        <w:rPr>
          <w:color w:val="000000"/>
          <w:sz w:val="28"/>
          <w:szCs w:val="28"/>
        </w:rPr>
        <w:t>Nithyanandam</w:t>
      </w:r>
      <w:proofErr w:type="spellEnd"/>
      <w:r w:rsidR="00AB4E9E" w:rsidRPr="00AB4E9E">
        <w:rPr>
          <w:color w:val="000000"/>
          <w:sz w:val="28"/>
          <w:szCs w:val="28"/>
        </w:rPr>
        <w:t xml:space="preserve"> P</w:t>
      </w:r>
      <w:r w:rsidR="00AB4E9E">
        <w:rPr>
          <w:color w:val="000000"/>
          <w:sz w:val="28"/>
          <w:szCs w:val="28"/>
        </w:rPr>
        <w:t xml:space="preserve">, </w:t>
      </w:r>
      <w:r w:rsidR="00AB4E9E" w:rsidRPr="00AB4E9E">
        <w:rPr>
          <w:color w:val="000000"/>
          <w:sz w:val="28"/>
          <w:szCs w:val="28"/>
        </w:rPr>
        <w:t>Dr. Suganya G</w:t>
      </w:r>
      <w:r w:rsidR="00AB4E9E">
        <w:rPr>
          <w:color w:val="000000"/>
          <w:sz w:val="28"/>
          <w:szCs w:val="28"/>
        </w:rPr>
        <w:t>,</w:t>
      </w:r>
      <w:r w:rsidR="00AB4E9E" w:rsidRPr="00AB4E9E">
        <w:rPr>
          <w:color w:val="000000"/>
          <w:sz w:val="28"/>
          <w:szCs w:val="28"/>
        </w:rPr>
        <w:t xml:space="preserve"> Dr. </w:t>
      </w:r>
      <w:proofErr w:type="spellStart"/>
      <w:r w:rsidR="00AB4E9E" w:rsidRPr="00AB4E9E">
        <w:rPr>
          <w:color w:val="000000"/>
          <w:sz w:val="28"/>
          <w:szCs w:val="28"/>
        </w:rPr>
        <w:t>Sweetlin</w:t>
      </w:r>
      <w:proofErr w:type="spellEnd"/>
      <w:r w:rsidR="00AB4E9E" w:rsidRPr="00AB4E9E">
        <w:rPr>
          <w:color w:val="000000"/>
          <w:sz w:val="28"/>
          <w:szCs w:val="28"/>
        </w:rPr>
        <w:t xml:space="preserve"> Hemalatha C</w:t>
      </w:r>
      <w:r w:rsidR="00AB4E9E">
        <w:rPr>
          <w:color w:val="000000"/>
          <w:sz w:val="28"/>
          <w:szCs w:val="28"/>
        </w:rPr>
        <w:t xml:space="preserve">, </w:t>
      </w:r>
      <w:r w:rsidR="00AB4E9E" w:rsidRPr="00AB4E9E">
        <w:rPr>
          <w:color w:val="000000"/>
          <w:sz w:val="28"/>
          <w:szCs w:val="28"/>
        </w:rPr>
        <w:t>Associate Dean</w:t>
      </w:r>
      <w:r w:rsidR="0085595B">
        <w:rPr>
          <w:color w:val="000000"/>
          <w:sz w:val="28"/>
          <w:szCs w:val="28"/>
        </w:rPr>
        <w:t>s</w:t>
      </w:r>
      <w:r w:rsidRPr="00D3504A">
        <w:rPr>
          <w:color w:val="000000"/>
          <w:sz w:val="28"/>
          <w:szCs w:val="28"/>
        </w:rPr>
        <w:t>, School of Computer Science and Engineering, Vellore Institute of Technology, Chennai for spending their valuable time and efforts in sharing their knowledge and for helping us in every aspect.</w:t>
      </w:r>
    </w:p>
    <w:p w14:paraId="30785B38" w14:textId="5D09E62B" w:rsidR="00D3504A" w:rsidRPr="00D3504A" w:rsidRDefault="00D3504A" w:rsidP="00474FF6">
      <w:pPr>
        <w:pBdr>
          <w:top w:val="nil"/>
          <w:left w:val="nil"/>
          <w:bottom w:val="nil"/>
          <w:right w:val="nil"/>
          <w:between w:val="nil"/>
        </w:pBdr>
        <w:spacing w:before="201" w:line="276" w:lineRule="auto"/>
        <w:ind w:left="460" w:right="442"/>
        <w:jc w:val="both"/>
        <w:rPr>
          <w:color w:val="000000"/>
          <w:sz w:val="28"/>
          <w:szCs w:val="28"/>
        </w:rPr>
      </w:pPr>
      <w:bookmarkStart w:id="2" w:name="_heading=h.gjdgxs" w:colFirst="0" w:colLast="0"/>
      <w:bookmarkEnd w:id="2"/>
      <w:r w:rsidRPr="00D3504A">
        <w:rPr>
          <w:color w:val="000000"/>
          <w:sz w:val="28"/>
          <w:szCs w:val="28"/>
        </w:rPr>
        <w:t>In jubilant state, I express ingeniously my whole-hearted thanks to</w:t>
      </w:r>
      <w:r w:rsidR="005E0C92">
        <w:rPr>
          <w:color w:val="000000"/>
          <w:sz w:val="28"/>
          <w:szCs w:val="28"/>
        </w:rPr>
        <w:t xml:space="preserve">                                 </w:t>
      </w:r>
      <w:r w:rsidRPr="00D3504A">
        <w:rPr>
          <w:color w:val="000000"/>
          <w:sz w:val="28"/>
          <w:szCs w:val="28"/>
        </w:rPr>
        <w:t xml:space="preserve"> </w:t>
      </w:r>
      <w:r w:rsidR="00C21CF1" w:rsidRPr="00C21CF1">
        <w:rPr>
          <w:b/>
          <w:bCs/>
          <w:color w:val="FF0000"/>
          <w:sz w:val="28"/>
          <w:szCs w:val="28"/>
        </w:rPr>
        <w:t>&lt;&lt;HOD NAME&gt;&gt;</w:t>
      </w:r>
      <w:r w:rsidRPr="00D3504A">
        <w:rPr>
          <w:color w:val="000000"/>
          <w:sz w:val="28"/>
          <w:szCs w:val="28"/>
        </w:rPr>
        <w:t xml:space="preserve">, Head of the Department, B.Tech. </w:t>
      </w:r>
      <w:r w:rsidR="00901B17">
        <w:rPr>
          <w:b/>
          <w:bCs/>
          <w:color w:val="FF0000"/>
          <w:sz w:val="28"/>
          <w:szCs w:val="28"/>
        </w:rPr>
        <w:t>Computer Science and Engineering</w:t>
      </w:r>
      <w:r w:rsidRPr="00D3504A">
        <w:rPr>
          <w:color w:val="000000"/>
          <w:sz w:val="28"/>
          <w:szCs w:val="28"/>
        </w:rPr>
        <w:t xml:space="preserve"> and the Project Coordinators for their valuable support and encouragement to take up and complete the thesis.</w:t>
      </w:r>
    </w:p>
    <w:p w14:paraId="64CFB82F" w14:textId="77777777" w:rsidR="00D3504A" w:rsidRPr="00D3504A" w:rsidRDefault="00D3504A" w:rsidP="00474FF6">
      <w:pPr>
        <w:pBdr>
          <w:top w:val="nil"/>
          <w:left w:val="nil"/>
          <w:bottom w:val="nil"/>
          <w:right w:val="nil"/>
          <w:between w:val="nil"/>
        </w:pBdr>
        <w:spacing w:before="201" w:line="276" w:lineRule="auto"/>
        <w:ind w:left="460" w:right="442"/>
        <w:jc w:val="both"/>
        <w:rPr>
          <w:color w:val="000000"/>
          <w:sz w:val="28"/>
          <w:szCs w:val="28"/>
        </w:rPr>
      </w:pPr>
      <w:r w:rsidRPr="00D3504A">
        <w:rPr>
          <w:color w:val="000000"/>
          <w:sz w:val="28"/>
          <w:szCs w:val="28"/>
        </w:rPr>
        <w:t xml:space="preserve">My sincere thanks to all the faculties and staffs at Vellore Institute of Technology, Chennai who helped me acquire the requisite </w:t>
      </w:r>
      <w:r w:rsidRPr="00D3504A">
        <w:rPr>
          <w:color w:val="000000"/>
          <w:sz w:val="28"/>
          <w:szCs w:val="28"/>
        </w:rPr>
        <w:lastRenderedPageBreak/>
        <w:t>knowledge. I would like to thank my parents for their support. It is indeed a pleasure to thank my friends who encouraged me to take up and complete this task.</w:t>
      </w:r>
    </w:p>
    <w:p w14:paraId="3A2904F6" w14:textId="2112AEFC" w:rsidR="0009458C" w:rsidRDefault="001428DE" w:rsidP="00474FF6">
      <w:pPr>
        <w:pBdr>
          <w:top w:val="nil"/>
          <w:left w:val="nil"/>
          <w:bottom w:val="nil"/>
          <w:right w:val="nil"/>
          <w:between w:val="nil"/>
        </w:pBdr>
        <w:spacing w:before="200" w:line="276" w:lineRule="auto"/>
        <w:ind w:left="460"/>
        <w:jc w:val="both"/>
        <w:rPr>
          <w:color w:val="000000"/>
          <w:sz w:val="28"/>
          <w:szCs w:val="28"/>
        </w:rPr>
      </w:pPr>
      <w:r>
        <w:rPr>
          <w:color w:val="000000"/>
          <w:sz w:val="28"/>
          <w:szCs w:val="28"/>
        </w:rPr>
        <w:t>Place: Chennai</w:t>
      </w:r>
    </w:p>
    <w:p w14:paraId="52B02031" w14:textId="77777777" w:rsidR="0009458C" w:rsidRDefault="001428DE" w:rsidP="00474FF6">
      <w:pPr>
        <w:pBdr>
          <w:top w:val="nil"/>
          <w:left w:val="nil"/>
          <w:bottom w:val="nil"/>
          <w:right w:val="nil"/>
          <w:between w:val="nil"/>
        </w:pBdr>
        <w:tabs>
          <w:tab w:val="left" w:pos="6221"/>
        </w:tabs>
        <w:spacing w:before="250" w:line="276" w:lineRule="auto"/>
        <w:ind w:left="460"/>
        <w:jc w:val="both"/>
        <w:rPr>
          <w:color w:val="000000"/>
          <w:sz w:val="28"/>
          <w:szCs w:val="28"/>
        </w:rPr>
      </w:pPr>
      <w:r>
        <w:rPr>
          <w:color w:val="000000"/>
          <w:sz w:val="28"/>
          <w:szCs w:val="28"/>
        </w:rPr>
        <w:t>Date:</w:t>
      </w:r>
      <w:r>
        <w:rPr>
          <w:color w:val="000000"/>
          <w:sz w:val="28"/>
          <w:szCs w:val="28"/>
        </w:rPr>
        <w:tab/>
      </w:r>
      <w:r w:rsidRPr="00D3504A">
        <w:rPr>
          <w:b/>
          <w:bCs/>
          <w:color w:val="000000"/>
          <w:sz w:val="24"/>
          <w:szCs w:val="24"/>
          <w:highlight w:val="yellow"/>
        </w:rPr>
        <w:t>Name of the student</w:t>
      </w:r>
    </w:p>
    <w:p w14:paraId="49CFD4F0" w14:textId="77777777" w:rsidR="0009458C" w:rsidRDefault="001428DE" w:rsidP="00474FF6">
      <w:pPr>
        <w:pBdr>
          <w:top w:val="nil"/>
          <w:left w:val="nil"/>
          <w:bottom w:val="nil"/>
          <w:right w:val="nil"/>
          <w:between w:val="nil"/>
        </w:pBdr>
        <w:spacing w:before="249" w:line="276" w:lineRule="auto"/>
        <w:ind w:left="5501"/>
        <w:jc w:val="both"/>
        <w:rPr>
          <w:color w:val="000000"/>
          <w:sz w:val="28"/>
          <w:szCs w:val="28"/>
        </w:rPr>
      </w:pPr>
      <w:r>
        <w:rPr>
          <w:color w:val="000000"/>
          <w:sz w:val="28"/>
          <w:szCs w:val="28"/>
        </w:rPr>
        <w:t>&lt;Times New Roman, Font 12, Bold &gt;</w:t>
      </w:r>
    </w:p>
    <w:bookmarkEnd w:id="1"/>
    <w:p w14:paraId="4528CC8F" w14:textId="77777777" w:rsidR="0009458C" w:rsidRDefault="0009458C">
      <w:pPr>
        <w:pBdr>
          <w:top w:val="nil"/>
          <w:left w:val="nil"/>
          <w:bottom w:val="nil"/>
          <w:right w:val="nil"/>
          <w:between w:val="nil"/>
        </w:pBdr>
        <w:spacing w:before="8" w:line="276" w:lineRule="auto"/>
        <w:rPr>
          <w:color w:val="000000"/>
          <w:sz w:val="13"/>
          <w:szCs w:val="13"/>
        </w:rPr>
      </w:pPr>
    </w:p>
    <w:p w14:paraId="493C6DD4" w14:textId="77777777" w:rsidR="0009458C" w:rsidRDefault="001428DE">
      <w:pPr>
        <w:spacing w:before="89" w:line="276" w:lineRule="auto"/>
        <w:ind w:left="21"/>
        <w:jc w:val="center"/>
        <w:rPr>
          <w:i/>
          <w:sz w:val="28"/>
          <w:szCs w:val="28"/>
        </w:rPr>
        <w:sectPr w:rsidR="0009458C" w:rsidSect="00901B17">
          <w:pgSz w:w="12240" w:h="15840"/>
          <w:pgMar w:top="1440" w:right="1440" w:bottom="1440" w:left="2160" w:header="720" w:footer="720" w:gutter="0"/>
          <w:cols w:space="720"/>
        </w:sectPr>
      </w:pPr>
      <w:r>
        <w:rPr>
          <w:i/>
          <w:sz w:val="28"/>
          <w:szCs w:val="28"/>
        </w:rPr>
        <w:t>ii</w:t>
      </w:r>
    </w:p>
    <w:p w14:paraId="2E4E3CBA" w14:textId="77777777" w:rsidR="0009458C" w:rsidRDefault="001428DE">
      <w:pPr>
        <w:pStyle w:val="Heading2"/>
        <w:ind w:left="460"/>
        <w:jc w:val="left"/>
      </w:pPr>
      <w:bookmarkStart w:id="3" w:name="_heading=h.30j0zll" w:colFirst="0" w:colLast="0"/>
      <w:bookmarkEnd w:id="3"/>
      <w:r>
        <w:lastRenderedPageBreak/>
        <w:t>CONTENTS</w:t>
      </w:r>
    </w:p>
    <w:p w14:paraId="0A7C75D4" w14:textId="77777777" w:rsidR="0009458C" w:rsidRDefault="0009458C">
      <w:pPr>
        <w:pBdr>
          <w:top w:val="nil"/>
          <w:left w:val="nil"/>
          <w:bottom w:val="nil"/>
          <w:right w:val="nil"/>
          <w:between w:val="nil"/>
        </w:pBdr>
        <w:tabs>
          <w:tab w:val="right" w:leader="dot" w:pos="8969"/>
        </w:tabs>
        <w:spacing w:before="761"/>
        <w:ind w:left="460"/>
        <w:rPr>
          <w:color w:val="000000"/>
          <w:sz w:val="28"/>
          <w:szCs w:val="28"/>
        </w:rPr>
      </w:pPr>
      <w:hyperlink w:anchor="_heading=h.30j0zll">
        <w:r>
          <w:rPr>
            <w:b/>
            <w:color w:val="000000"/>
            <w:sz w:val="28"/>
            <w:szCs w:val="28"/>
          </w:rPr>
          <w:t>CONTENTS</w:t>
        </w:r>
        <w:r>
          <w:rPr>
            <w:b/>
            <w:color w:val="000000"/>
            <w:sz w:val="28"/>
            <w:szCs w:val="28"/>
          </w:rPr>
          <w:tab/>
        </w:r>
      </w:hyperlink>
      <w:hyperlink w:anchor="_heading=h.30j0zll">
        <w:r>
          <w:rPr>
            <w:color w:val="000000"/>
            <w:sz w:val="28"/>
            <w:szCs w:val="28"/>
          </w:rPr>
          <w:t>iv</w:t>
        </w:r>
      </w:hyperlink>
    </w:p>
    <w:p w14:paraId="63C0F9B7" w14:textId="77777777" w:rsidR="0009458C" w:rsidRDefault="0009458C">
      <w:pPr>
        <w:pBdr>
          <w:top w:val="nil"/>
          <w:left w:val="nil"/>
          <w:bottom w:val="nil"/>
          <w:right w:val="nil"/>
          <w:between w:val="nil"/>
        </w:pBdr>
        <w:tabs>
          <w:tab w:val="right" w:leader="dot" w:pos="8969"/>
        </w:tabs>
        <w:spacing w:before="202"/>
        <w:ind w:left="460"/>
        <w:rPr>
          <w:color w:val="000000"/>
          <w:sz w:val="28"/>
          <w:szCs w:val="28"/>
        </w:rPr>
      </w:pPr>
      <w:hyperlink w:anchor="_heading=h.1fob9te">
        <w:r>
          <w:rPr>
            <w:b/>
            <w:color w:val="000000"/>
            <w:sz w:val="28"/>
            <w:szCs w:val="28"/>
          </w:rPr>
          <w:t>LIST OF FIGURES</w:t>
        </w:r>
        <w:r>
          <w:rPr>
            <w:b/>
            <w:color w:val="000000"/>
            <w:sz w:val="28"/>
            <w:szCs w:val="28"/>
          </w:rPr>
          <w:tab/>
        </w:r>
      </w:hyperlink>
      <w:hyperlink w:anchor="_heading=h.1fob9te">
        <w:r>
          <w:rPr>
            <w:color w:val="000000"/>
            <w:sz w:val="28"/>
            <w:szCs w:val="28"/>
          </w:rPr>
          <w:t>ix</w:t>
        </w:r>
      </w:hyperlink>
    </w:p>
    <w:p w14:paraId="7D38C80E" w14:textId="77777777" w:rsidR="0009458C" w:rsidRDefault="001428DE">
      <w:pPr>
        <w:pBdr>
          <w:top w:val="nil"/>
          <w:left w:val="nil"/>
          <w:bottom w:val="nil"/>
          <w:right w:val="nil"/>
          <w:between w:val="nil"/>
        </w:pBdr>
        <w:tabs>
          <w:tab w:val="right" w:leader="dot" w:pos="8969"/>
        </w:tabs>
        <w:spacing w:before="722"/>
        <w:ind w:left="460"/>
        <w:rPr>
          <w:color w:val="000000"/>
          <w:sz w:val="28"/>
          <w:szCs w:val="28"/>
        </w:rPr>
      </w:pPr>
      <w:r>
        <w:rPr>
          <w:b/>
          <w:color w:val="000000"/>
          <w:sz w:val="28"/>
          <w:szCs w:val="28"/>
        </w:rPr>
        <w:t>LIST OF TABLES</w:t>
      </w:r>
      <w:r>
        <w:rPr>
          <w:b/>
          <w:color w:val="000000"/>
          <w:sz w:val="28"/>
          <w:szCs w:val="28"/>
        </w:rPr>
        <w:tab/>
      </w:r>
      <w:r>
        <w:rPr>
          <w:color w:val="000000"/>
          <w:sz w:val="28"/>
          <w:szCs w:val="28"/>
        </w:rPr>
        <w:t>xi</w:t>
      </w:r>
    </w:p>
    <w:p w14:paraId="065FB47B" w14:textId="77777777" w:rsidR="0009458C" w:rsidRDefault="001428DE">
      <w:pPr>
        <w:pBdr>
          <w:top w:val="nil"/>
          <w:left w:val="nil"/>
          <w:bottom w:val="nil"/>
          <w:right w:val="nil"/>
          <w:between w:val="nil"/>
        </w:pBdr>
        <w:tabs>
          <w:tab w:val="right" w:leader="dot" w:pos="8968"/>
        </w:tabs>
        <w:spacing w:before="360"/>
        <w:ind w:left="460"/>
        <w:rPr>
          <w:color w:val="000000"/>
          <w:sz w:val="28"/>
          <w:szCs w:val="28"/>
        </w:rPr>
      </w:pPr>
      <w:r>
        <w:rPr>
          <w:b/>
          <w:color w:val="000000"/>
          <w:sz w:val="28"/>
          <w:szCs w:val="28"/>
        </w:rPr>
        <w:t>LIST OF ACRONYMS</w:t>
      </w:r>
      <w:r>
        <w:rPr>
          <w:b/>
          <w:color w:val="000000"/>
          <w:sz w:val="28"/>
          <w:szCs w:val="28"/>
        </w:rPr>
        <w:tab/>
      </w:r>
      <w:r>
        <w:rPr>
          <w:color w:val="000000"/>
          <w:sz w:val="28"/>
          <w:szCs w:val="28"/>
        </w:rPr>
        <w:t>xii</w:t>
      </w:r>
    </w:p>
    <w:p w14:paraId="209B7BAC" w14:textId="77777777" w:rsidR="0009458C" w:rsidRDefault="001428DE">
      <w:pPr>
        <w:pBdr>
          <w:top w:val="nil"/>
          <w:left w:val="nil"/>
          <w:bottom w:val="nil"/>
          <w:right w:val="nil"/>
          <w:between w:val="nil"/>
        </w:pBdr>
        <w:spacing w:before="363" w:line="448" w:lineRule="auto"/>
        <w:ind w:left="460" w:right="7859"/>
        <w:rPr>
          <w:b/>
          <w:color w:val="000000"/>
          <w:sz w:val="24"/>
          <w:szCs w:val="24"/>
        </w:rPr>
      </w:pPr>
      <w:r>
        <w:rPr>
          <w:b/>
          <w:color w:val="000000"/>
          <w:sz w:val="24"/>
          <w:szCs w:val="24"/>
        </w:rPr>
        <w:t>CHAPTER 1 INTRODUCTION</w:t>
      </w:r>
    </w:p>
    <w:p w14:paraId="07E436AD" w14:textId="77777777" w:rsidR="0009458C" w:rsidRDefault="001428DE">
      <w:pPr>
        <w:numPr>
          <w:ilvl w:val="1"/>
          <w:numId w:val="4"/>
        </w:numPr>
        <w:pBdr>
          <w:top w:val="nil"/>
          <w:left w:val="nil"/>
          <w:bottom w:val="nil"/>
          <w:right w:val="nil"/>
          <w:between w:val="nil"/>
        </w:pBdr>
        <w:tabs>
          <w:tab w:val="left" w:pos="819"/>
          <w:tab w:val="right" w:leader="dot" w:pos="8967"/>
        </w:tabs>
        <w:spacing w:line="271" w:lineRule="auto"/>
        <w:ind w:hanging="359"/>
      </w:pPr>
      <w:r>
        <w:rPr>
          <w:color w:val="000000"/>
          <w:sz w:val="24"/>
          <w:szCs w:val="24"/>
        </w:rPr>
        <w:t>INTRODUCTION</w:t>
      </w:r>
      <w:r>
        <w:rPr>
          <w:color w:val="000000"/>
          <w:sz w:val="24"/>
          <w:szCs w:val="24"/>
        </w:rPr>
        <w:tab/>
        <w:t>1</w:t>
      </w:r>
    </w:p>
    <w:p w14:paraId="59123F5F" w14:textId="77777777" w:rsidR="0009458C" w:rsidRDefault="001428DE">
      <w:pPr>
        <w:numPr>
          <w:ilvl w:val="1"/>
          <w:numId w:val="4"/>
        </w:numPr>
        <w:pBdr>
          <w:top w:val="nil"/>
          <w:left w:val="nil"/>
          <w:bottom w:val="nil"/>
          <w:right w:val="nil"/>
          <w:between w:val="nil"/>
        </w:pBdr>
        <w:tabs>
          <w:tab w:val="left" w:pos="819"/>
          <w:tab w:val="right" w:leader="dot" w:pos="8967"/>
        </w:tabs>
        <w:spacing w:before="240"/>
        <w:ind w:hanging="359"/>
      </w:pPr>
      <w:r>
        <w:rPr>
          <w:color w:val="000000"/>
          <w:sz w:val="24"/>
          <w:szCs w:val="24"/>
        </w:rPr>
        <w:lastRenderedPageBreak/>
        <w:t>OVERVIEW OF MANET NETWORK</w:t>
      </w:r>
      <w:r>
        <w:rPr>
          <w:color w:val="000000"/>
          <w:sz w:val="24"/>
          <w:szCs w:val="24"/>
        </w:rPr>
        <w:tab/>
        <w:t>2</w:t>
      </w:r>
    </w:p>
    <w:p w14:paraId="2C160604" w14:textId="77777777" w:rsidR="0009458C" w:rsidRDefault="001428DE">
      <w:pPr>
        <w:numPr>
          <w:ilvl w:val="1"/>
          <w:numId w:val="4"/>
        </w:numPr>
        <w:pBdr>
          <w:top w:val="nil"/>
          <w:left w:val="nil"/>
          <w:bottom w:val="nil"/>
          <w:right w:val="nil"/>
          <w:between w:val="nil"/>
        </w:pBdr>
        <w:tabs>
          <w:tab w:val="left" w:pos="821"/>
          <w:tab w:val="right" w:leader="dot" w:pos="8967"/>
        </w:tabs>
        <w:spacing w:before="240"/>
        <w:ind w:left="820" w:hanging="361"/>
      </w:pPr>
      <w:r>
        <w:rPr>
          <w:color w:val="000000"/>
          <w:sz w:val="24"/>
          <w:szCs w:val="24"/>
        </w:rPr>
        <w:t>CHALLENGES PRESENT IN MANET</w:t>
      </w:r>
      <w:r>
        <w:rPr>
          <w:color w:val="000000"/>
          <w:sz w:val="24"/>
          <w:szCs w:val="24"/>
        </w:rPr>
        <w:tab/>
        <w:t>6</w:t>
      </w:r>
    </w:p>
    <w:p w14:paraId="63F18D82" w14:textId="5E886BED" w:rsidR="0009458C" w:rsidRDefault="001428DE">
      <w:pPr>
        <w:numPr>
          <w:ilvl w:val="1"/>
          <w:numId w:val="4"/>
        </w:numPr>
        <w:pBdr>
          <w:top w:val="nil"/>
          <w:left w:val="nil"/>
          <w:bottom w:val="nil"/>
          <w:right w:val="nil"/>
          <w:between w:val="nil"/>
        </w:pBdr>
        <w:tabs>
          <w:tab w:val="left" w:pos="821"/>
          <w:tab w:val="right" w:leader="dot" w:pos="8967"/>
        </w:tabs>
        <w:spacing w:before="240"/>
        <w:ind w:left="820" w:hanging="361"/>
      </w:pPr>
      <w:r>
        <w:rPr>
          <w:color w:val="000000"/>
          <w:sz w:val="24"/>
          <w:szCs w:val="24"/>
        </w:rPr>
        <w:t>PROJECT STATEMENT</w:t>
      </w:r>
      <w:r>
        <w:rPr>
          <w:color w:val="000000"/>
          <w:sz w:val="24"/>
          <w:szCs w:val="24"/>
        </w:rPr>
        <w:tab/>
        <w:t>7</w:t>
      </w:r>
    </w:p>
    <w:p w14:paraId="44CEAE0F" w14:textId="77777777" w:rsidR="0009458C" w:rsidRDefault="001428DE">
      <w:pPr>
        <w:numPr>
          <w:ilvl w:val="1"/>
          <w:numId w:val="4"/>
        </w:numPr>
        <w:pBdr>
          <w:top w:val="nil"/>
          <w:left w:val="nil"/>
          <w:bottom w:val="nil"/>
          <w:right w:val="nil"/>
          <w:between w:val="nil"/>
        </w:pBdr>
        <w:tabs>
          <w:tab w:val="left" w:pos="821"/>
          <w:tab w:val="right" w:leader="dot" w:pos="8967"/>
        </w:tabs>
        <w:spacing w:before="241"/>
        <w:ind w:left="820" w:hanging="361"/>
      </w:pPr>
      <w:r>
        <w:rPr>
          <w:color w:val="000000"/>
          <w:sz w:val="24"/>
          <w:szCs w:val="24"/>
        </w:rPr>
        <w:t>OBJECTIVES</w:t>
      </w:r>
      <w:r>
        <w:rPr>
          <w:color w:val="000000"/>
          <w:sz w:val="24"/>
          <w:szCs w:val="24"/>
        </w:rPr>
        <w:tab/>
        <w:t>7</w:t>
      </w:r>
    </w:p>
    <w:p w14:paraId="47F85CA0" w14:textId="77777777" w:rsidR="0009458C" w:rsidRDefault="001428DE">
      <w:pPr>
        <w:numPr>
          <w:ilvl w:val="1"/>
          <w:numId w:val="4"/>
        </w:numPr>
        <w:pBdr>
          <w:top w:val="nil"/>
          <w:left w:val="nil"/>
          <w:bottom w:val="nil"/>
          <w:right w:val="nil"/>
          <w:between w:val="nil"/>
        </w:pBdr>
        <w:tabs>
          <w:tab w:val="left" w:pos="821"/>
          <w:tab w:val="right" w:leader="dot" w:pos="8967"/>
        </w:tabs>
        <w:spacing w:before="240"/>
        <w:ind w:left="820" w:hanging="361"/>
      </w:pPr>
      <w:r>
        <w:rPr>
          <w:color w:val="000000"/>
          <w:sz w:val="24"/>
          <w:szCs w:val="24"/>
        </w:rPr>
        <w:t>SCOPE OF THE PROJECT</w:t>
      </w:r>
      <w:r>
        <w:rPr>
          <w:color w:val="000000"/>
          <w:sz w:val="24"/>
          <w:szCs w:val="24"/>
        </w:rPr>
        <w:tab/>
        <w:t>8</w:t>
      </w:r>
    </w:p>
    <w:p w14:paraId="1E064489" w14:textId="77777777" w:rsidR="0009458C" w:rsidRDefault="001428DE">
      <w:pPr>
        <w:pBdr>
          <w:top w:val="nil"/>
          <w:left w:val="nil"/>
          <w:bottom w:val="nil"/>
          <w:right w:val="nil"/>
          <w:between w:val="nil"/>
        </w:pBdr>
        <w:spacing w:before="245" w:line="448" w:lineRule="auto"/>
        <w:ind w:left="460" w:right="7859"/>
        <w:rPr>
          <w:b/>
          <w:color w:val="000000"/>
          <w:sz w:val="24"/>
          <w:szCs w:val="24"/>
        </w:rPr>
      </w:pPr>
      <w:r>
        <w:rPr>
          <w:b/>
          <w:color w:val="000000"/>
          <w:sz w:val="24"/>
          <w:szCs w:val="24"/>
        </w:rPr>
        <w:t>CHAPTER 2 BACK GROUND</w:t>
      </w:r>
    </w:p>
    <w:p w14:paraId="71801083" w14:textId="77777777" w:rsidR="0009458C" w:rsidRDefault="001428DE">
      <w:pPr>
        <w:numPr>
          <w:ilvl w:val="1"/>
          <w:numId w:val="5"/>
        </w:numPr>
        <w:pBdr>
          <w:top w:val="nil"/>
          <w:left w:val="nil"/>
          <w:bottom w:val="nil"/>
          <w:right w:val="nil"/>
          <w:between w:val="nil"/>
        </w:pBdr>
        <w:tabs>
          <w:tab w:val="left" w:pos="823"/>
          <w:tab w:val="right" w:leader="dot" w:pos="8967"/>
        </w:tabs>
        <w:spacing w:line="271" w:lineRule="auto"/>
        <w:ind w:hanging="363"/>
      </w:pPr>
      <w:r>
        <w:rPr>
          <w:color w:val="000000"/>
          <w:sz w:val="24"/>
          <w:szCs w:val="24"/>
        </w:rPr>
        <w:t>INTRODUCTION</w:t>
      </w:r>
      <w:r>
        <w:rPr>
          <w:color w:val="000000"/>
          <w:sz w:val="24"/>
          <w:szCs w:val="24"/>
        </w:rPr>
        <w:tab/>
        <w:t>10</w:t>
      </w:r>
    </w:p>
    <w:p w14:paraId="59065C23" w14:textId="77777777" w:rsidR="0009458C" w:rsidRDefault="001428DE">
      <w:pPr>
        <w:numPr>
          <w:ilvl w:val="1"/>
          <w:numId w:val="5"/>
        </w:numPr>
        <w:pBdr>
          <w:top w:val="nil"/>
          <w:left w:val="nil"/>
          <w:bottom w:val="nil"/>
          <w:right w:val="nil"/>
          <w:between w:val="nil"/>
        </w:pBdr>
        <w:tabs>
          <w:tab w:val="left" w:pos="821"/>
          <w:tab w:val="right" w:leader="dot" w:pos="8967"/>
        </w:tabs>
        <w:spacing w:before="240"/>
        <w:ind w:left="820" w:hanging="361"/>
      </w:pPr>
      <w:r>
        <w:rPr>
          <w:color w:val="000000"/>
          <w:sz w:val="24"/>
          <w:szCs w:val="24"/>
        </w:rPr>
        <w:t>SURVEY ON MANETS</w:t>
      </w:r>
      <w:r>
        <w:rPr>
          <w:color w:val="000000"/>
          <w:sz w:val="24"/>
          <w:szCs w:val="24"/>
        </w:rPr>
        <w:tab/>
        <w:t>13</w:t>
      </w:r>
    </w:p>
    <w:p w14:paraId="64098FF1" w14:textId="77777777" w:rsidR="0009458C" w:rsidRDefault="001428DE">
      <w:pPr>
        <w:spacing w:before="127"/>
        <w:ind w:left="22"/>
        <w:jc w:val="center"/>
        <w:rPr>
          <w:b/>
        </w:rPr>
      </w:pPr>
      <w:r>
        <w:rPr>
          <w:b/>
        </w:rPr>
        <w:t>::</w:t>
      </w:r>
    </w:p>
    <w:p w14:paraId="5DE3F999" w14:textId="77777777" w:rsidR="0009458C" w:rsidRDefault="0009458C">
      <w:pPr>
        <w:pBdr>
          <w:top w:val="nil"/>
          <w:left w:val="nil"/>
          <w:bottom w:val="nil"/>
          <w:right w:val="nil"/>
          <w:between w:val="nil"/>
        </w:pBdr>
        <w:spacing w:before="3"/>
        <w:rPr>
          <w:b/>
          <w:color w:val="000000"/>
          <w:sz w:val="28"/>
          <w:szCs w:val="28"/>
        </w:rPr>
      </w:pPr>
    </w:p>
    <w:p w14:paraId="0DEB55C0" w14:textId="77777777" w:rsidR="0009458C" w:rsidRDefault="001428DE">
      <w:pPr>
        <w:ind w:left="22"/>
        <w:jc w:val="center"/>
        <w:rPr>
          <w:b/>
        </w:rPr>
      </w:pPr>
      <w:r>
        <w:rPr>
          <w:b/>
        </w:rPr>
        <w:t>::</w:t>
      </w:r>
    </w:p>
    <w:p w14:paraId="18456132" w14:textId="77777777" w:rsidR="0009458C" w:rsidRDefault="0009458C">
      <w:pPr>
        <w:pBdr>
          <w:top w:val="nil"/>
          <w:left w:val="nil"/>
          <w:bottom w:val="nil"/>
          <w:right w:val="nil"/>
          <w:between w:val="nil"/>
        </w:pBdr>
        <w:spacing w:before="6"/>
        <w:rPr>
          <w:b/>
          <w:color w:val="000000"/>
          <w:sz w:val="28"/>
          <w:szCs w:val="28"/>
        </w:rPr>
      </w:pPr>
    </w:p>
    <w:p w14:paraId="38AE88B7" w14:textId="77777777" w:rsidR="0009458C" w:rsidRDefault="001428DE">
      <w:pPr>
        <w:ind w:left="22"/>
        <w:jc w:val="center"/>
        <w:rPr>
          <w:b/>
        </w:rPr>
      </w:pPr>
      <w:r>
        <w:rPr>
          <w:b/>
        </w:rPr>
        <w:lastRenderedPageBreak/>
        <w:t>::</w:t>
      </w:r>
    </w:p>
    <w:p w14:paraId="1ABFAE3F" w14:textId="77777777" w:rsidR="0009458C" w:rsidRDefault="0009458C">
      <w:pPr>
        <w:pBdr>
          <w:top w:val="nil"/>
          <w:left w:val="nil"/>
          <w:bottom w:val="nil"/>
          <w:right w:val="nil"/>
          <w:between w:val="nil"/>
        </w:pBdr>
        <w:spacing w:before="3"/>
        <w:rPr>
          <w:b/>
          <w:color w:val="000000"/>
          <w:sz w:val="28"/>
          <w:szCs w:val="28"/>
        </w:rPr>
      </w:pPr>
    </w:p>
    <w:p w14:paraId="468C7197" w14:textId="77777777" w:rsidR="0009458C" w:rsidRDefault="001428DE">
      <w:pPr>
        <w:spacing w:before="1"/>
        <w:ind w:left="22"/>
        <w:jc w:val="center"/>
        <w:rPr>
          <w:b/>
        </w:rPr>
      </w:pPr>
      <w:r>
        <w:rPr>
          <w:b/>
        </w:rPr>
        <w:t>::</w:t>
      </w:r>
    </w:p>
    <w:p w14:paraId="14EE8B5E" w14:textId="77777777" w:rsidR="0009458C" w:rsidRDefault="0009458C">
      <w:pPr>
        <w:pBdr>
          <w:top w:val="nil"/>
          <w:left w:val="nil"/>
          <w:bottom w:val="nil"/>
          <w:right w:val="nil"/>
          <w:between w:val="nil"/>
        </w:pBdr>
        <w:rPr>
          <w:b/>
          <w:color w:val="000000"/>
          <w:sz w:val="28"/>
          <w:szCs w:val="28"/>
        </w:rPr>
      </w:pPr>
    </w:p>
    <w:p w14:paraId="1E656300" w14:textId="77777777" w:rsidR="0009458C" w:rsidRDefault="001428DE">
      <w:pPr>
        <w:ind w:left="20"/>
        <w:jc w:val="center"/>
        <w:rPr>
          <w:i/>
          <w:sz w:val="28"/>
          <w:szCs w:val="28"/>
        </w:rPr>
        <w:sectPr w:rsidR="0009458C" w:rsidSect="00901B17">
          <w:pgSz w:w="12240" w:h="15840"/>
          <w:pgMar w:top="1440" w:right="1440" w:bottom="1440" w:left="2160" w:header="720" w:footer="720" w:gutter="0"/>
          <w:cols w:space="720"/>
        </w:sectPr>
      </w:pPr>
      <w:r>
        <w:rPr>
          <w:i/>
          <w:sz w:val="28"/>
          <w:szCs w:val="28"/>
        </w:rPr>
        <w:t>iii</w:t>
      </w:r>
    </w:p>
    <w:p w14:paraId="3293C646" w14:textId="77777777" w:rsidR="0009458C" w:rsidRDefault="001428DE">
      <w:pPr>
        <w:pStyle w:val="Heading3"/>
        <w:spacing w:before="78"/>
        <w:ind w:firstLine="460"/>
      </w:pPr>
      <w:bookmarkStart w:id="4" w:name="_heading=h.1fob9te" w:colFirst="0" w:colLast="0"/>
      <w:bookmarkEnd w:id="4"/>
      <w:r>
        <w:lastRenderedPageBreak/>
        <w:t>LIST OF FIGURES</w:t>
      </w:r>
    </w:p>
    <w:p w14:paraId="6A2A4C03" w14:textId="77777777" w:rsidR="0009458C" w:rsidRDefault="001428DE">
      <w:pPr>
        <w:numPr>
          <w:ilvl w:val="1"/>
          <w:numId w:val="1"/>
        </w:numPr>
        <w:pBdr>
          <w:top w:val="nil"/>
          <w:left w:val="nil"/>
          <w:bottom w:val="nil"/>
          <w:right w:val="nil"/>
          <w:between w:val="nil"/>
        </w:pBdr>
        <w:tabs>
          <w:tab w:val="left" w:pos="823"/>
          <w:tab w:val="right" w:pos="8967"/>
        </w:tabs>
        <w:spacing w:before="234"/>
        <w:ind w:hanging="363"/>
        <w:rPr>
          <w:color w:val="000000"/>
          <w:sz w:val="24"/>
          <w:szCs w:val="24"/>
        </w:rPr>
      </w:pPr>
      <w:r>
        <w:rPr>
          <w:color w:val="000000"/>
          <w:sz w:val="24"/>
          <w:szCs w:val="24"/>
        </w:rPr>
        <w:t>INFRA STRUCTURE BASED NETWORK</w:t>
      </w:r>
      <w:r>
        <w:rPr>
          <w:color w:val="000000"/>
          <w:sz w:val="24"/>
          <w:szCs w:val="24"/>
        </w:rPr>
        <w:tab/>
        <w:t>1</w:t>
      </w:r>
    </w:p>
    <w:p w14:paraId="73B2EE19" w14:textId="77777777" w:rsidR="0009458C" w:rsidRDefault="001428DE">
      <w:pPr>
        <w:numPr>
          <w:ilvl w:val="1"/>
          <w:numId w:val="1"/>
        </w:numPr>
        <w:pBdr>
          <w:top w:val="nil"/>
          <w:left w:val="nil"/>
          <w:bottom w:val="nil"/>
          <w:right w:val="nil"/>
          <w:between w:val="nil"/>
        </w:pBdr>
        <w:tabs>
          <w:tab w:val="left" w:pos="823"/>
          <w:tab w:val="right" w:pos="8967"/>
        </w:tabs>
        <w:spacing w:before="240"/>
        <w:ind w:hanging="363"/>
        <w:rPr>
          <w:color w:val="000000"/>
          <w:sz w:val="24"/>
          <w:szCs w:val="24"/>
        </w:rPr>
      </w:pPr>
      <w:r>
        <w:rPr>
          <w:color w:val="000000"/>
          <w:sz w:val="24"/>
          <w:szCs w:val="24"/>
        </w:rPr>
        <w:t>INFRA STRUCTURE LESS NETWORK</w:t>
      </w:r>
      <w:r>
        <w:rPr>
          <w:color w:val="000000"/>
          <w:sz w:val="24"/>
          <w:szCs w:val="24"/>
        </w:rPr>
        <w:tab/>
        <w:t>2</w:t>
      </w:r>
    </w:p>
    <w:p w14:paraId="32651B36" w14:textId="77777777" w:rsidR="0009458C" w:rsidRDefault="001428DE">
      <w:pPr>
        <w:numPr>
          <w:ilvl w:val="1"/>
          <w:numId w:val="1"/>
        </w:numPr>
        <w:pBdr>
          <w:top w:val="nil"/>
          <w:left w:val="nil"/>
          <w:bottom w:val="nil"/>
          <w:right w:val="nil"/>
          <w:between w:val="nil"/>
        </w:pBdr>
        <w:tabs>
          <w:tab w:val="left" w:pos="821"/>
          <w:tab w:val="right" w:pos="8967"/>
        </w:tabs>
        <w:spacing w:before="240"/>
        <w:ind w:left="820" w:hanging="361"/>
        <w:rPr>
          <w:color w:val="000000"/>
          <w:sz w:val="24"/>
          <w:szCs w:val="24"/>
        </w:rPr>
      </w:pPr>
      <w:r>
        <w:rPr>
          <w:color w:val="000000"/>
          <w:sz w:val="24"/>
          <w:szCs w:val="24"/>
        </w:rPr>
        <w:t>MOBILE AD-HOC NETWORK</w:t>
      </w:r>
      <w:r>
        <w:rPr>
          <w:color w:val="000000"/>
          <w:sz w:val="24"/>
          <w:szCs w:val="24"/>
        </w:rPr>
        <w:tab/>
        <w:t>4</w:t>
      </w:r>
    </w:p>
    <w:p w14:paraId="6BD1B045" w14:textId="77777777" w:rsidR="0009458C" w:rsidRDefault="0009458C">
      <w:pPr>
        <w:pBdr>
          <w:top w:val="nil"/>
          <w:left w:val="nil"/>
          <w:bottom w:val="nil"/>
          <w:right w:val="nil"/>
          <w:between w:val="nil"/>
        </w:pBdr>
        <w:rPr>
          <w:color w:val="000000"/>
          <w:sz w:val="26"/>
          <w:szCs w:val="26"/>
        </w:rPr>
      </w:pPr>
    </w:p>
    <w:p w14:paraId="6664361C" w14:textId="77777777" w:rsidR="0009458C" w:rsidRDefault="0009458C">
      <w:pPr>
        <w:pBdr>
          <w:top w:val="nil"/>
          <w:left w:val="nil"/>
          <w:bottom w:val="nil"/>
          <w:right w:val="nil"/>
          <w:between w:val="nil"/>
        </w:pBdr>
        <w:rPr>
          <w:color w:val="000000"/>
          <w:sz w:val="26"/>
          <w:szCs w:val="26"/>
        </w:rPr>
      </w:pPr>
    </w:p>
    <w:p w14:paraId="2D7CB181" w14:textId="77777777" w:rsidR="0009458C" w:rsidRDefault="0009458C">
      <w:pPr>
        <w:pBdr>
          <w:top w:val="nil"/>
          <w:left w:val="nil"/>
          <w:bottom w:val="nil"/>
          <w:right w:val="nil"/>
          <w:between w:val="nil"/>
        </w:pBdr>
        <w:rPr>
          <w:color w:val="000000"/>
          <w:sz w:val="26"/>
          <w:szCs w:val="26"/>
        </w:rPr>
      </w:pPr>
    </w:p>
    <w:p w14:paraId="23B279D5" w14:textId="77777777" w:rsidR="0009458C" w:rsidRDefault="0009458C">
      <w:pPr>
        <w:pBdr>
          <w:top w:val="nil"/>
          <w:left w:val="nil"/>
          <w:bottom w:val="nil"/>
          <w:right w:val="nil"/>
          <w:between w:val="nil"/>
        </w:pBdr>
        <w:rPr>
          <w:color w:val="000000"/>
          <w:sz w:val="26"/>
          <w:szCs w:val="26"/>
        </w:rPr>
      </w:pPr>
    </w:p>
    <w:p w14:paraId="10F89D4C" w14:textId="77777777" w:rsidR="0009458C" w:rsidRDefault="0009458C">
      <w:pPr>
        <w:pBdr>
          <w:top w:val="nil"/>
          <w:left w:val="nil"/>
          <w:bottom w:val="nil"/>
          <w:right w:val="nil"/>
          <w:between w:val="nil"/>
        </w:pBdr>
        <w:rPr>
          <w:color w:val="000000"/>
          <w:sz w:val="26"/>
          <w:szCs w:val="26"/>
        </w:rPr>
      </w:pPr>
    </w:p>
    <w:p w14:paraId="2CB739F0" w14:textId="77777777" w:rsidR="0009458C" w:rsidRDefault="0009458C">
      <w:pPr>
        <w:pBdr>
          <w:top w:val="nil"/>
          <w:left w:val="nil"/>
          <w:bottom w:val="nil"/>
          <w:right w:val="nil"/>
          <w:between w:val="nil"/>
        </w:pBdr>
        <w:rPr>
          <w:color w:val="000000"/>
          <w:sz w:val="26"/>
          <w:szCs w:val="26"/>
        </w:rPr>
      </w:pPr>
    </w:p>
    <w:p w14:paraId="0C36710D" w14:textId="77777777" w:rsidR="0009458C" w:rsidRDefault="0009458C">
      <w:pPr>
        <w:pBdr>
          <w:top w:val="nil"/>
          <w:left w:val="nil"/>
          <w:bottom w:val="nil"/>
          <w:right w:val="nil"/>
          <w:between w:val="nil"/>
        </w:pBdr>
        <w:rPr>
          <w:color w:val="000000"/>
          <w:sz w:val="26"/>
          <w:szCs w:val="26"/>
        </w:rPr>
      </w:pPr>
    </w:p>
    <w:p w14:paraId="1F9BB06E" w14:textId="77777777" w:rsidR="0009458C" w:rsidRDefault="0009458C">
      <w:pPr>
        <w:pBdr>
          <w:top w:val="nil"/>
          <w:left w:val="nil"/>
          <w:bottom w:val="nil"/>
          <w:right w:val="nil"/>
          <w:between w:val="nil"/>
        </w:pBdr>
        <w:rPr>
          <w:color w:val="000000"/>
          <w:sz w:val="26"/>
          <w:szCs w:val="26"/>
        </w:rPr>
      </w:pPr>
    </w:p>
    <w:p w14:paraId="32CC21FC" w14:textId="77777777" w:rsidR="0009458C" w:rsidRDefault="0009458C">
      <w:pPr>
        <w:pBdr>
          <w:top w:val="nil"/>
          <w:left w:val="nil"/>
          <w:bottom w:val="nil"/>
          <w:right w:val="nil"/>
          <w:between w:val="nil"/>
        </w:pBdr>
        <w:rPr>
          <w:color w:val="000000"/>
          <w:sz w:val="26"/>
          <w:szCs w:val="26"/>
        </w:rPr>
      </w:pPr>
    </w:p>
    <w:p w14:paraId="5C4098F6" w14:textId="77777777" w:rsidR="0009458C" w:rsidRDefault="0009458C">
      <w:pPr>
        <w:pBdr>
          <w:top w:val="nil"/>
          <w:left w:val="nil"/>
          <w:bottom w:val="nil"/>
          <w:right w:val="nil"/>
          <w:between w:val="nil"/>
        </w:pBdr>
        <w:rPr>
          <w:color w:val="000000"/>
          <w:sz w:val="26"/>
          <w:szCs w:val="26"/>
        </w:rPr>
      </w:pPr>
    </w:p>
    <w:p w14:paraId="3538FC18" w14:textId="77777777" w:rsidR="0009458C" w:rsidRDefault="0009458C">
      <w:pPr>
        <w:pBdr>
          <w:top w:val="nil"/>
          <w:left w:val="nil"/>
          <w:bottom w:val="nil"/>
          <w:right w:val="nil"/>
          <w:between w:val="nil"/>
        </w:pBdr>
        <w:rPr>
          <w:color w:val="000000"/>
          <w:sz w:val="26"/>
          <w:szCs w:val="26"/>
        </w:rPr>
      </w:pPr>
    </w:p>
    <w:p w14:paraId="662BFFAE" w14:textId="77777777" w:rsidR="0009458C" w:rsidRDefault="0009458C">
      <w:pPr>
        <w:pBdr>
          <w:top w:val="nil"/>
          <w:left w:val="nil"/>
          <w:bottom w:val="nil"/>
          <w:right w:val="nil"/>
          <w:between w:val="nil"/>
        </w:pBdr>
        <w:rPr>
          <w:color w:val="000000"/>
          <w:sz w:val="26"/>
          <w:szCs w:val="26"/>
        </w:rPr>
      </w:pPr>
    </w:p>
    <w:p w14:paraId="40FCA3AE" w14:textId="77777777" w:rsidR="0009458C" w:rsidRDefault="0009458C">
      <w:pPr>
        <w:pBdr>
          <w:top w:val="nil"/>
          <w:left w:val="nil"/>
          <w:bottom w:val="nil"/>
          <w:right w:val="nil"/>
          <w:between w:val="nil"/>
        </w:pBdr>
        <w:rPr>
          <w:color w:val="000000"/>
          <w:sz w:val="26"/>
          <w:szCs w:val="26"/>
        </w:rPr>
      </w:pPr>
    </w:p>
    <w:p w14:paraId="37203283" w14:textId="77777777" w:rsidR="0009458C" w:rsidRDefault="0009458C">
      <w:pPr>
        <w:pBdr>
          <w:top w:val="nil"/>
          <w:left w:val="nil"/>
          <w:bottom w:val="nil"/>
          <w:right w:val="nil"/>
          <w:between w:val="nil"/>
        </w:pBdr>
        <w:rPr>
          <w:color w:val="000000"/>
          <w:sz w:val="26"/>
          <w:szCs w:val="26"/>
        </w:rPr>
      </w:pPr>
    </w:p>
    <w:p w14:paraId="693E9F6F" w14:textId="77777777" w:rsidR="0009458C" w:rsidRDefault="0009458C">
      <w:pPr>
        <w:pBdr>
          <w:top w:val="nil"/>
          <w:left w:val="nil"/>
          <w:bottom w:val="nil"/>
          <w:right w:val="nil"/>
          <w:between w:val="nil"/>
        </w:pBdr>
        <w:rPr>
          <w:color w:val="000000"/>
          <w:sz w:val="26"/>
          <w:szCs w:val="26"/>
        </w:rPr>
      </w:pPr>
    </w:p>
    <w:p w14:paraId="227748FB" w14:textId="77777777" w:rsidR="0009458C" w:rsidRDefault="0009458C">
      <w:pPr>
        <w:pBdr>
          <w:top w:val="nil"/>
          <w:left w:val="nil"/>
          <w:bottom w:val="nil"/>
          <w:right w:val="nil"/>
          <w:between w:val="nil"/>
        </w:pBdr>
        <w:rPr>
          <w:color w:val="000000"/>
          <w:sz w:val="26"/>
          <w:szCs w:val="26"/>
        </w:rPr>
      </w:pPr>
    </w:p>
    <w:p w14:paraId="55378EFD" w14:textId="77777777" w:rsidR="0009458C" w:rsidRDefault="0009458C">
      <w:pPr>
        <w:pBdr>
          <w:top w:val="nil"/>
          <w:left w:val="nil"/>
          <w:bottom w:val="nil"/>
          <w:right w:val="nil"/>
          <w:between w:val="nil"/>
        </w:pBdr>
        <w:rPr>
          <w:color w:val="000000"/>
          <w:sz w:val="26"/>
          <w:szCs w:val="26"/>
        </w:rPr>
      </w:pPr>
    </w:p>
    <w:p w14:paraId="4F755687" w14:textId="77777777" w:rsidR="0009458C" w:rsidRDefault="0009458C">
      <w:pPr>
        <w:pBdr>
          <w:top w:val="nil"/>
          <w:left w:val="nil"/>
          <w:bottom w:val="nil"/>
          <w:right w:val="nil"/>
          <w:between w:val="nil"/>
        </w:pBdr>
        <w:rPr>
          <w:color w:val="000000"/>
          <w:sz w:val="26"/>
          <w:szCs w:val="26"/>
        </w:rPr>
      </w:pPr>
    </w:p>
    <w:p w14:paraId="638551FB" w14:textId="77777777" w:rsidR="0009458C" w:rsidRDefault="0009458C">
      <w:pPr>
        <w:pBdr>
          <w:top w:val="nil"/>
          <w:left w:val="nil"/>
          <w:bottom w:val="nil"/>
          <w:right w:val="nil"/>
          <w:between w:val="nil"/>
        </w:pBdr>
        <w:rPr>
          <w:color w:val="000000"/>
          <w:sz w:val="26"/>
          <w:szCs w:val="26"/>
        </w:rPr>
      </w:pPr>
    </w:p>
    <w:p w14:paraId="0CA6FB54" w14:textId="77777777" w:rsidR="0009458C" w:rsidRDefault="0009458C">
      <w:pPr>
        <w:pBdr>
          <w:top w:val="nil"/>
          <w:left w:val="nil"/>
          <w:bottom w:val="nil"/>
          <w:right w:val="nil"/>
          <w:between w:val="nil"/>
        </w:pBdr>
        <w:rPr>
          <w:color w:val="000000"/>
          <w:sz w:val="26"/>
          <w:szCs w:val="26"/>
        </w:rPr>
      </w:pPr>
    </w:p>
    <w:p w14:paraId="7D0483A1" w14:textId="77777777" w:rsidR="0009458C" w:rsidRDefault="0009458C">
      <w:pPr>
        <w:pBdr>
          <w:top w:val="nil"/>
          <w:left w:val="nil"/>
          <w:bottom w:val="nil"/>
          <w:right w:val="nil"/>
          <w:between w:val="nil"/>
        </w:pBdr>
        <w:rPr>
          <w:color w:val="000000"/>
          <w:sz w:val="26"/>
          <w:szCs w:val="26"/>
        </w:rPr>
      </w:pPr>
    </w:p>
    <w:p w14:paraId="313AA795" w14:textId="77777777" w:rsidR="0009458C" w:rsidRDefault="0009458C">
      <w:pPr>
        <w:pBdr>
          <w:top w:val="nil"/>
          <w:left w:val="nil"/>
          <w:bottom w:val="nil"/>
          <w:right w:val="nil"/>
          <w:between w:val="nil"/>
        </w:pBdr>
        <w:rPr>
          <w:color w:val="000000"/>
          <w:sz w:val="26"/>
          <w:szCs w:val="26"/>
        </w:rPr>
      </w:pPr>
    </w:p>
    <w:p w14:paraId="323BCEC7" w14:textId="77777777" w:rsidR="0009458C" w:rsidRDefault="0009458C">
      <w:pPr>
        <w:pBdr>
          <w:top w:val="nil"/>
          <w:left w:val="nil"/>
          <w:bottom w:val="nil"/>
          <w:right w:val="nil"/>
          <w:between w:val="nil"/>
        </w:pBdr>
        <w:rPr>
          <w:color w:val="000000"/>
          <w:sz w:val="26"/>
          <w:szCs w:val="26"/>
        </w:rPr>
      </w:pPr>
    </w:p>
    <w:p w14:paraId="3B78855B" w14:textId="77777777" w:rsidR="0009458C" w:rsidRDefault="0009458C">
      <w:pPr>
        <w:pBdr>
          <w:top w:val="nil"/>
          <w:left w:val="nil"/>
          <w:bottom w:val="nil"/>
          <w:right w:val="nil"/>
          <w:between w:val="nil"/>
        </w:pBdr>
        <w:rPr>
          <w:color w:val="000000"/>
          <w:sz w:val="26"/>
          <w:szCs w:val="26"/>
        </w:rPr>
      </w:pPr>
    </w:p>
    <w:p w14:paraId="19A0BE77" w14:textId="77777777" w:rsidR="0009458C" w:rsidRDefault="0009458C">
      <w:pPr>
        <w:pBdr>
          <w:top w:val="nil"/>
          <w:left w:val="nil"/>
          <w:bottom w:val="nil"/>
          <w:right w:val="nil"/>
          <w:between w:val="nil"/>
        </w:pBdr>
        <w:rPr>
          <w:color w:val="000000"/>
          <w:sz w:val="26"/>
          <w:szCs w:val="26"/>
        </w:rPr>
      </w:pPr>
    </w:p>
    <w:p w14:paraId="46B79CDE" w14:textId="77777777" w:rsidR="0009458C" w:rsidRDefault="0009458C">
      <w:pPr>
        <w:pBdr>
          <w:top w:val="nil"/>
          <w:left w:val="nil"/>
          <w:bottom w:val="nil"/>
          <w:right w:val="nil"/>
          <w:between w:val="nil"/>
        </w:pBdr>
        <w:rPr>
          <w:color w:val="000000"/>
          <w:sz w:val="26"/>
          <w:szCs w:val="26"/>
        </w:rPr>
      </w:pPr>
    </w:p>
    <w:p w14:paraId="0D09CEFD" w14:textId="77777777" w:rsidR="0009458C" w:rsidRDefault="0009458C">
      <w:pPr>
        <w:pBdr>
          <w:top w:val="nil"/>
          <w:left w:val="nil"/>
          <w:bottom w:val="nil"/>
          <w:right w:val="nil"/>
          <w:between w:val="nil"/>
        </w:pBdr>
        <w:rPr>
          <w:color w:val="000000"/>
          <w:sz w:val="26"/>
          <w:szCs w:val="26"/>
        </w:rPr>
      </w:pPr>
    </w:p>
    <w:p w14:paraId="4C566752" w14:textId="77777777" w:rsidR="0009458C" w:rsidRDefault="0009458C">
      <w:pPr>
        <w:pBdr>
          <w:top w:val="nil"/>
          <w:left w:val="nil"/>
          <w:bottom w:val="nil"/>
          <w:right w:val="nil"/>
          <w:between w:val="nil"/>
        </w:pBdr>
        <w:rPr>
          <w:color w:val="000000"/>
          <w:sz w:val="26"/>
          <w:szCs w:val="26"/>
        </w:rPr>
      </w:pPr>
    </w:p>
    <w:p w14:paraId="29C6A376" w14:textId="77777777" w:rsidR="0009458C" w:rsidRDefault="0009458C">
      <w:pPr>
        <w:pBdr>
          <w:top w:val="nil"/>
          <w:left w:val="nil"/>
          <w:bottom w:val="nil"/>
          <w:right w:val="nil"/>
          <w:between w:val="nil"/>
        </w:pBdr>
        <w:rPr>
          <w:color w:val="000000"/>
          <w:sz w:val="26"/>
          <w:szCs w:val="26"/>
        </w:rPr>
      </w:pPr>
    </w:p>
    <w:p w14:paraId="4479A435" w14:textId="77777777" w:rsidR="0009458C" w:rsidRDefault="0009458C">
      <w:pPr>
        <w:pBdr>
          <w:top w:val="nil"/>
          <w:left w:val="nil"/>
          <w:bottom w:val="nil"/>
          <w:right w:val="nil"/>
          <w:between w:val="nil"/>
        </w:pBdr>
        <w:rPr>
          <w:color w:val="000000"/>
          <w:sz w:val="26"/>
          <w:szCs w:val="26"/>
        </w:rPr>
      </w:pPr>
    </w:p>
    <w:p w14:paraId="099D63E4" w14:textId="77777777" w:rsidR="0009458C" w:rsidRDefault="0009458C">
      <w:pPr>
        <w:pBdr>
          <w:top w:val="nil"/>
          <w:left w:val="nil"/>
          <w:bottom w:val="nil"/>
          <w:right w:val="nil"/>
          <w:between w:val="nil"/>
        </w:pBdr>
        <w:rPr>
          <w:color w:val="000000"/>
          <w:sz w:val="26"/>
          <w:szCs w:val="26"/>
        </w:rPr>
      </w:pPr>
    </w:p>
    <w:p w14:paraId="760DE51C" w14:textId="77777777" w:rsidR="0009458C" w:rsidRDefault="0009458C">
      <w:pPr>
        <w:pBdr>
          <w:top w:val="nil"/>
          <w:left w:val="nil"/>
          <w:bottom w:val="nil"/>
          <w:right w:val="nil"/>
          <w:between w:val="nil"/>
        </w:pBdr>
        <w:rPr>
          <w:color w:val="000000"/>
          <w:sz w:val="26"/>
          <w:szCs w:val="26"/>
        </w:rPr>
      </w:pPr>
    </w:p>
    <w:p w14:paraId="0E1B67B9" w14:textId="77777777" w:rsidR="0009458C" w:rsidRDefault="0009458C">
      <w:pPr>
        <w:pBdr>
          <w:top w:val="nil"/>
          <w:left w:val="nil"/>
          <w:bottom w:val="nil"/>
          <w:right w:val="nil"/>
          <w:between w:val="nil"/>
        </w:pBdr>
        <w:rPr>
          <w:color w:val="000000"/>
          <w:sz w:val="26"/>
          <w:szCs w:val="26"/>
        </w:rPr>
      </w:pPr>
    </w:p>
    <w:p w14:paraId="4C66E41F" w14:textId="77777777" w:rsidR="0009458C" w:rsidRDefault="0009458C">
      <w:pPr>
        <w:pBdr>
          <w:top w:val="nil"/>
          <w:left w:val="nil"/>
          <w:bottom w:val="nil"/>
          <w:right w:val="nil"/>
          <w:between w:val="nil"/>
        </w:pBdr>
        <w:rPr>
          <w:color w:val="000000"/>
          <w:sz w:val="26"/>
          <w:szCs w:val="26"/>
        </w:rPr>
      </w:pPr>
    </w:p>
    <w:p w14:paraId="224A50C8" w14:textId="77777777" w:rsidR="0009458C" w:rsidRDefault="0009458C">
      <w:pPr>
        <w:pBdr>
          <w:top w:val="nil"/>
          <w:left w:val="nil"/>
          <w:bottom w:val="nil"/>
          <w:right w:val="nil"/>
          <w:between w:val="nil"/>
        </w:pBdr>
        <w:spacing w:before="3"/>
        <w:rPr>
          <w:color w:val="000000"/>
          <w:sz w:val="23"/>
          <w:szCs w:val="23"/>
        </w:rPr>
      </w:pPr>
    </w:p>
    <w:p w14:paraId="1809C221" w14:textId="77777777" w:rsidR="0009458C" w:rsidRDefault="001428DE">
      <w:pPr>
        <w:ind w:left="25"/>
        <w:jc w:val="center"/>
        <w:rPr>
          <w:i/>
          <w:sz w:val="28"/>
          <w:szCs w:val="28"/>
        </w:rPr>
        <w:sectPr w:rsidR="0009458C" w:rsidSect="00901B17">
          <w:pgSz w:w="12240" w:h="15840"/>
          <w:pgMar w:top="1440" w:right="1440" w:bottom="1440" w:left="2160" w:header="720" w:footer="720" w:gutter="0"/>
          <w:cols w:space="720"/>
        </w:sectPr>
      </w:pPr>
      <w:r>
        <w:rPr>
          <w:i/>
          <w:sz w:val="28"/>
          <w:szCs w:val="28"/>
        </w:rPr>
        <w:t>iv</w:t>
      </w:r>
    </w:p>
    <w:p w14:paraId="49692BAD" w14:textId="77777777" w:rsidR="0009458C" w:rsidRDefault="001428DE">
      <w:pPr>
        <w:spacing w:before="76"/>
        <w:ind w:left="460"/>
        <w:rPr>
          <w:b/>
          <w:sz w:val="24"/>
          <w:szCs w:val="24"/>
        </w:rPr>
      </w:pPr>
      <w:r>
        <w:rPr>
          <w:b/>
          <w:sz w:val="24"/>
          <w:szCs w:val="24"/>
        </w:rPr>
        <w:lastRenderedPageBreak/>
        <w:t>LIST OF TABLES</w:t>
      </w:r>
    </w:p>
    <w:p w14:paraId="62BD74D2" w14:textId="77777777" w:rsidR="0009458C" w:rsidRDefault="001428DE">
      <w:pPr>
        <w:tabs>
          <w:tab w:val="right" w:pos="8967"/>
        </w:tabs>
        <w:spacing w:before="236"/>
        <w:ind w:left="460"/>
        <w:rPr>
          <w:sz w:val="24"/>
          <w:szCs w:val="24"/>
        </w:rPr>
      </w:pPr>
      <w:r>
        <w:rPr>
          <w:sz w:val="24"/>
          <w:szCs w:val="24"/>
        </w:rPr>
        <w:t>2.1 MULTIPATH ROUTING PROTOCOLS IN AMNETS</w:t>
      </w:r>
      <w:r>
        <w:rPr>
          <w:sz w:val="24"/>
          <w:szCs w:val="24"/>
        </w:rPr>
        <w:tab/>
        <w:t>22</w:t>
      </w:r>
    </w:p>
    <w:p w14:paraId="1937887D" w14:textId="77777777" w:rsidR="0009458C" w:rsidRDefault="001428DE">
      <w:pPr>
        <w:numPr>
          <w:ilvl w:val="1"/>
          <w:numId w:val="2"/>
        </w:numPr>
        <w:pBdr>
          <w:top w:val="nil"/>
          <w:left w:val="nil"/>
          <w:bottom w:val="nil"/>
          <w:right w:val="nil"/>
          <w:between w:val="nil"/>
        </w:pBdr>
        <w:tabs>
          <w:tab w:val="left" w:pos="821"/>
          <w:tab w:val="right" w:pos="8967"/>
        </w:tabs>
        <w:spacing w:before="240"/>
        <w:ind w:hanging="361"/>
        <w:rPr>
          <w:color w:val="000000"/>
          <w:sz w:val="24"/>
          <w:szCs w:val="24"/>
        </w:rPr>
      </w:pPr>
      <w:r>
        <w:rPr>
          <w:color w:val="000000"/>
          <w:sz w:val="24"/>
          <w:szCs w:val="24"/>
        </w:rPr>
        <w:t>SIMULATION PARAMETERS</w:t>
      </w:r>
      <w:r>
        <w:rPr>
          <w:color w:val="000000"/>
          <w:sz w:val="24"/>
          <w:szCs w:val="24"/>
        </w:rPr>
        <w:tab/>
        <w:t>48</w:t>
      </w:r>
    </w:p>
    <w:p w14:paraId="027BE1FB" w14:textId="77777777" w:rsidR="0009458C" w:rsidRDefault="0009458C">
      <w:pPr>
        <w:pBdr>
          <w:top w:val="nil"/>
          <w:left w:val="nil"/>
          <w:bottom w:val="nil"/>
          <w:right w:val="nil"/>
          <w:between w:val="nil"/>
        </w:pBdr>
        <w:rPr>
          <w:color w:val="000000"/>
          <w:sz w:val="26"/>
          <w:szCs w:val="26"/>
        </w:rPr>
      </w:pPr>
    </w:p>
    <w:p w14:paraId="659900FF" w14:textId="77777777" w:rsidR="0009458C" w:rsidRDefault="0009458C">
      <w:pPr>
        <w:pBdr>
          <w:top w:val="nil"/>
          <w:left w:val="nil"/>
          <w:bottom w:val="nil"/>
          <w:right w:val="nil"/>
          <w:between w:val="nil"/>
        </w:pBdr>
        <w:rPr>
          <w:color w:val="000000"/>
          <w:sz w:val="26"/>
          <w:szCs w:val="26"/>
        </w:rPr>
      </w:pPr>
    </w:p>
    <w:p w14:paraId="39C813ED" w14:textId="77777777" w:rsidR="0009458C" w:rsidRDefault="0009458C">
      <w:pPr>
        <w:pBdr>
          <w:top w:val="nil"/>
          <w:left w:val="nil"/>
          <w:bottom w:val="nil"/>
          <w:right w:val="nil"/>
          <w:between w:val="nil"/>
        </w:pBdr>
        <w:rPr>
          <w:color w:val="000000"/>
          <w:sz w:val="26"/>
          <w:szCs w:val="26"/>
        </w:rPr>
      </w:pPr>
    </w:p>
    <w:p w14:paraId="4BB13B0C" w14:textId="77777777" w:rsidR="0009458C" w:rsidRDefault="0009458C">
      <w:pPr>
        <w:pBdr>
          <w:top w:val="nil"/>
          <w:left w:val="nil"/>
          <w:bottom w:val="nil"/>
          <w:right w:val="nil"/>
          <w:between w:val="nil"/>
        </w:pBdr>
        <w:rPr>
          <w:color w:val="000000"/>
          <w:sz w:val="26"/>
          <w:szCs w:val="26"/>
        </w:rPr>
      </w:pPr>
    </w:p>
    <w:p w14:paraId="69330DEE" w14:textId="77777777" w:rsidR="0009458C" w:rsidRDefault="0009458C">
      <w:pPr>
        <w:pBdr>
          <w:top w:val="nil"/>
          <w:left w:val="nil"/>
          <w:bottom w:val="nil"/>
          <w:right w:val="nil"/>
          <w:between w:val="nil"/>
        </w:pBdr>
        <w:rPr>
          <w:color w:val="000000"/>
          <w:sz w:val="26"/>
          <w:szCs w:val="26"/>
        </w:rPr>
      </w:pPr>
    </w:p>
    <w:p w14:paraId="66AA43BE" w14:textId="77777777" w:rsidR="0009458C" w:rsidRDefault="0009458C">
      <w:pPr>
        <w:pBdr>
          <w:top w:val="nil"/>
          <w:left w:val="nil"/>
          <w:bottom w:val="nil"/>
          <w:right w:val="nil"/>
          <w:between w:val="nil"/>
        </w:pBdr>
        <w:rPr>
          <w:color w:val="000000"/>
          <w:sz w:val="26"/>
          <w:szCs w:val="26"/>
        </w:rPr>
      </w:pPr>
    </w:p>
    <w:p w14:paraId="2CF5B986" w14:textId="77777777" w:rsidR="0009458C" w:rsidRDefault="0009458C">
      <w:pPr>
        <w:pBdr>
          <w:top w:val="nil"/>
          <w:left w:val="nil"/>
          <w:bottom w:val="nil"/>
          <w:right w:val="nil"/>
          <w:between w:val="nil"/>
        </w:pBdr>
        <w:rPr>
          <w:color w:val="000000"/>
          <w:sz w:val="26"/>
          <w:szCs w:val="26"/>
        </w:rPr>
      </w:pPr>
    </w:p>
    <w:p w14:paraId="69DB19ED" w14:textId="77777777" w:rsidR="0009458C" w:rsidRDefault="0009458C">
      <w:pPr>
        <w:pBdr>
          <w:top w:val="nil"/>
          <w:left w:val="nil"/>
          <w:bottom w:val="nil"/>
          <w:right w:val="nil"/>
          <w:between w:val="nil"/>
        </w:pBdr>
        <w:rPr>
          <w:color w:val="000000"/>
          <w:sz w:val="26"/>
          <w:szCs w:val="26"/>
        </w:rPr>
      </w:pPr>
    </w:p>
    <w:p w14:paraId="157E878B" w14:textId="77777777" w:rsidR="0009458C" w:rsidRDefault="0009458C">
      <w:pPr>
        <w:pBdr>
          <w:top w:val="nil"/>
          <w:left w:val="nil"/>
          <w:bottom w:val="nil"/>
          <w:right w:val="nil"/>
          <w:between w:val="nil"/>
        </w:pBdr>
        <w:rPr>
          <w:color w:val="000000"/>
          <w:sz w:val="26"/>
          <w:szCs w:val="26"/>
        </w:rPr>
      </w:pPr>
    </w:p>
    <w:p w14:paraId="3222AF4C" w14:textId="77777777" w:rsidR="0009458C" w:rsidRDefault="0009458C">
      <w:pPr>
        <w:pBdr>
          <w:top w:val="nil"/>
          <w:left w:val="nil"/>
          <w:bottom w:val="nil"/>
          <w:right w:val="nil"/>
          <w:between w:val="nil"/>
        </w:pBdr>
        <w:rPr>
          <w:color w:val="000000"/>
          <w:sz w:val="26"/>
          <w:szCs w:val="26"/>
        </w:rPr>
      </w:pPr>
    </w:p>
    <w:p w14:paraId="77ABBB3E" w14:textId="77777777" w:rsidR="0009458C" w:rsidRDefault="0009458C">
      <w:pPr>
        <w:pBdr>
          <w:top w:val="nil"/>
          <w:left w:val="nil"/>
          <w:bottom w:val="nil"/>
          <w:right w:val="nil"/>
          <w:between w:val="nil"/>
        </w:pBdr>
        <w:rPr>
          <w:color w:val="000000"/>
          <w:sz w:val="26"/>
          <w:szCs w:val="26"/>
        </w:rPr>
      </w:pPr>
    </w:p>
    <w:p w14:paraId="123B220D" w14:textId="77777777" w:rsidR="0009458C" w:rsidRDefault="0009458C">
      <w:pPr>
        <w:pBdr>
          <w:top w:val="nil"/>
          <w:left w:val="nil"/>
          <w:bottom w:val="nil"/>
          <w:right w:val="nil"/>
          <w:between w:val="nil"/>
        </w:pBdr>
        <w:rPr>
          <w:color w:val="000000"/>
          <w:sz w:val="26"/>
          <w:szCs w:val="26"/>
        </w:rPr>
      </w:pPr>
    </w:p>
    <w:p w14:paraId="01960F30" w14:textId="77777777" w:rsidR="0009458C" w:rsidRDefault="0009458C">
      <w:pPr>
        <w:pBdr>
          <w:top w:val="nil"/>
          <w:left w:val="nil"/>
          <w:bottom w:val="nil"/>
          <w:right w:val="nil"/>
          <w:between w:val="nil"/>
        </w:pBdr>
        <w:rPr>
          <w:color w:val="000000"/>
          <w:sz w:val="26"/>
          <w:szCs w:val="26"/>
        </w:rPr>
      </w:pPr>
    </w:p>
    <w:p w14:paraId="74D15C55" w14:textId="77777777" w:rsidR="0009458C" w:rsidRDefault="0009458C">
      <w:pPr>
        <w:pBdr>
          <w:top w:val="nil"/>
          <w:left w:val="nil"/>
          <w:bottom w:val="nil"/>
          <w:right w:val="nil"/>
          <w:between w:val="nil"/>
        </w:pBdr>
        <w:rPr>
          <w:color w:val="000000"/>
          <w:sz w:val="26"/>
          <w:szCs w:val="26"/>
        </w:rPr>
      </w:pPr>
    </w:p>
    <w:p w14:paraId="1ED0160E" w14:textId="77777777" w:rsidR="0009458C" w:rsidRDefault="0009458C">
      <w:pPr>
        <w:pBdr>
          <w:top w:val="nil"/>
          <w:left w:val="nil"/>
          <w:bottom w:val="nil"/>
          <w:right w:val="nil"/>
          <w:between w:val="nil"/>
        </w:pBdr>
        <w:rPr>
          <w:color w:val="000000"/>
          <w:sz w:val="26"/>
          <w:szCs w:val="26"/>
        </w:rPr>
      </w:pPr>
    </w:p>
    <w:p w14:paraId="2FEAC8C4" w14:textId="77777777" w:rsidR="0009458C" w:rsidRDefault="0009458C">
      <w:pPr>
        <w:pBdr>
          <w:top w:val="nil"/>
          <w:left w:val="nil"/>
          <w:bottom w:val="nil"/>
          <w:right w:val="nil"/>
          <w:between w:val="nil"/>
        </w:pBdr>
        <w:rPr>
          <w:color w:val="000000"/>
          <w:sz w:val="26"/>
          <w:szCs w:val="26"/>
        </w:rPr>
      </w:pPr>
    </w:p>
    <w:p w14:paraId="5D24CB16" w14:textId="77777777" w:rsidR="0009458C" w:rsidRDefault="0009458C">
      <w:pPr>
        <w:pBdr>
          <w:top w:val="nil"/>
          <w:left w:val="nil"/>
          <w:bottom w:val="nil"/>
          <w:right w:val="nil"/>
          <w:between w:val="nil"/>
        </w:pBdr>
        <w:rPr>
          <w:color w:val="000000"/>
          <w:sz w:val="26"/>
          <w:szCs w:val="26"/>
        </w:rPr>
      </w:pPr>
    </w:p>
    <w:p w14:paraId="678FFA8F" w14:textId="77777777" w:rsidR="0009458C" w:rsidRDefault="0009458C">
      <w:pPr>
        <w:pBdr>
          <w:top w:val="nil"/>
          <w:left w:val="nil"/>
          <w:bottom w:val="nil"/>
          <w:right w:val="nil"/>
          <w:between w:val="nil"/>
        </w:pBdr>
        <w:rPr>
          <w:color w:val="000000"/>
          <w:sz w:val="26"/>
          <w:szCs w:val="26"/>
        </w:rPr>
      </w:pPr>
    </w:p>
    <w:p w14:paraId="198C2B8D" w14:textId="77777777" w:rsidR="0009458C" w:rsidRDefault="0009458C">
      <w:pPr>
        <w:pBdr>
          <w:top w:val="nil"/>
          <w:left w:val="nil"/>
          <w:bottom w:val="nil"/>
          <w:right w:val="nil"/>
          <w:between w:val="nil"/>
        </w:pBdr>
        <w:rPr>
          <w:color w:val="000000"/>
          <w:sz w:val="26"/>
          <w:szCs w:val="26"/>
        </w:rPr>
      </w:pPr>
    </w:p>
    <w:p w14:paraId="316F6D68" w14:textId="77777777" w:rsidR="0009458C" w:rsidRDefault="0009458C">
      <w:pPr>
        <w:pBdr>
          <w:top w:val="nil"/>
          <w:left w:val="nil"/>
          <w:bottom w:val="nil"/>
          <w:right w:val="nil"/>
          <w:between w:val="nil"/>
        </w:pBdr>
        <w:rPr>
          <w:color w:val="000000"/>
          <w:sz w:val="26"/>
          <w:szCs w:val="26"/>
        </w:rPr>
      </w:pPr>
    </w:p>
    <w:p w14:paraId="1AC4F691" w14:textId="77777777" w:rsidR="0009458C" w:rsidRDefault="0009458C">
      <w:pPr>
        <w:pBdr>
          <w:top w:val="nil"/>
          <w:left w:val="nil"/>
          <w:bottom w:val="nil"/>
          <w:right w:val="nil"/>
          <w:between w:val="nil"/>
        </w:pBdr>
        <w:rPr>
          <w:color w:val="000000"/>
          <w:sz w:val="26"/>
          <w:szCs w:val="26"/>
        </w:rPr>
      </w:pPr>
    </w:p>
    <w:p w14:paraId="1133CC9B" w14:textId="77777777" w:rsidR="0009458C" w:rsidRDefault="0009458C">
      <w:pPr>
        <w:pBdr>
          <w:top w:val="nil"/>
          <w:left w:val="nil"/>
          <w:bottom w:val="nil"/>
          <w:right w:val="nil"/>
          <w:between w:val="nil"/>
        </w:pBdr>
        <w:rPr>
          <w:color w:val="000000"/>
          <w:sz w:val="26"/>
          <w:szCs w:val="26"/>
        </w:rPr>
      </w:pPr>
    </w:p>
    <w:p w14:paraId="0B3D0511" w14:textId="77777777" w:rsidR="0009458C" w:rsidRDefault="0009458C">
      <w:pPr>
        <w:pBdr>
          <w:top w:val="nil"/>
          <w:left w:val="nil"/>
          <w:bottom w:val="nil"/>
          <w:right w:val="nil"/>
          <w:between w:val="nil"/>
        </w:pBdr>
        <w:rPr>
          <w:color w:val="000000"/>
          <w:sz w:val="26"/>
          <w:szCs w:val="26"/>
        </w:rPr>
      </w:pPr>
    </w:p>
    <w:p w14:paraId="3EF81DD7" w14:textId="77777777" w:rsidR="0009458C" w:rsidRDefault="0009458C">
      <w:pPr>
        <w:pBdr>
          <w:top w:val="nil"/>
          <w:left w:val="nil"/>
          <w:bottom w:val="nil"/>
          <w:right w:val="nil"/>
          <w:between w:val="nil"/>
        </w:pBdr>
        <w:rPr>
          <w:color w:val="000000"/>
          <w:sz w:val="26"/>
          <w:szCs w:val="26"/>
        </w:rPr>
      </w:pPr>
    </w:p>
    <w:p w14:paraId="4F9D9194" w14:textId="77777777" w:rsidR="0009458C" w:rsidRDefault="0009458C">
      <w:pPr>
        <w:pBdr>
          <w:top w:val="nil"/>
          <w:left w:val="nil"/>
          <w:bottom w:val="nil"/>
          <w:right w:val="nil"/>
          <w:between w:val="nil"/>
        </w:pBdr>
        <w:rPr>
          <w:color w:val="000000"/>
          <w:sz w:val="26"/>
          <w:szCs w:val="26"/>
        </w:rPr>
      </w:pPr>
    </w:p>
    <w:p w14:paraId="6AE6B7C0" w14:textId="77777777" w:rsidR="0009458C" w:rsidRDefault="0009458C">
      <w:pPr>
        <w:pBdr>
          <w:top w:val="nil"/>
          <w:left w:val="nil"/>
          <w:bottom w:val="nil"/>
          <w:right w:val="nil"/>
          <w:between w:val="nil"/>
        </w:pBdr>
        <w:rPr>
          <w:color w:val="000000"/>
          <w:sz w:val="26"/>
          <w:szCs w:val="26"/>
        </w:rPr>
      </w:pPr>
    </w:p>
    <w:p w14:paraId="30242A8D" w14:textId="77777777" w:rsidR="0009458C" w:rsidRDefault="0009458C">
      <w:pPr>
        <w:pBdr>
          <w:top w:val="nil"/>
          <w:left w:val="nil"/>
          <w:bottom w:val="nil"/>
          <w:right w:val="nil"/>
          <w:between w:val="nil"/>
        </w:pBdr>
        <w:rPr>
          <w:color w:val="000000"/>
          <w:sz w:val="26"/>
          <w:szCs w:val="26"/>
        </w:rPr>
      </w:pPr>
    </w:p>
    <w:p w14:paraId="768128FA" w14:textId="77777777" w:rsidR="0009458C" w:rsidRDefault="0009458C">
      <w:pPr>
        <w:pBdr>
          <w:top w:val="nil"/>
          <w:left w:val="nil"/>
          <w:bottom w:val="nil"/>
          <w:right w:val="nil"/>
          <w:between w:val="nil"/>
        </w:pBdr>
        <w:rPr>
          <w:color w:val="000000"/>
          <w:sz w:val="26"/>
          <w:szCs w:val="26"/>
        </w:rPr>
      </w:pPr>
    </w:p>
    <w:p w14:paraId="540E0325" w14:textId="77777777" w:rsidR="0009458C" w:rsidRDefault="0009458C">
      <w:pPr>
        <w:pBdr>
          <w:top w:val="nil"/>
          <w:left w:val="nil"/>
          <w:bottom w:val="nil"/>
          <w:right w:val="nil"/>
          <w:between w:val="nil"/>
        </w:pBdr>
        <w:rPr>
          <w:color w:val="000000"/>
          <w:sz w:val="26"/>
          <w:szCs w:val="26"/>
        </w:rPr>
      </w:pPr>
    </w:p>
    <w:p w14:paraId="389B73E4" w14:textId="77777777" w:rsidR="0009458C" w:rsidRDefault="0009458C">
      <w:pPr>
        <w:pBdr>
          <w:top w:val="nil"/>
          <w:left w:val="nil"/>
          <w:bottom w:val="nil"/>
          <w:right w:val="nil"/>
          <w:between w:val="nil"/>
        </w:pBdr>
        <w:rPr>
          <w:color w:val="000000"/>
          <w:sz w:val="26"/>
          <w:szCs w:val="26"/>
        </w:rPr>
      </w:pPr>
    </w:p>
    <w:p w14:paraId="3EB9B650" w14:textId="77777777" w:rsidR="0009458C" w:rsidRDefault="0009458C">
      <w:pPr>
        <w:pBdr>
          <w:top w:val="nil"/>
          <w:left w:val="nil"/>
          <w:bottom w:val="nil"/>
          <w:right w:val="nil"/>
          <w:between w:val="nil"/>
        </w:pBdr>
        <w:rPr>
          <w:color w:val="000000"/>
          <w:sz w:val="26"/>
          <w:szCs w:val="26"/>
        </w:rPr>
      </w:pPr>
    </w:p>
    <w:p w14:paraId="7593F5A6" w14:textId="77777777" w:rsidR="0009458C" w:rsidRDefault="0009458C">
      <w:pPr>
        <w:pBdr>
          <w:top w:val="nil"/>
          <w:left w:val="nil"/>
          <w:bottom w:val="nil"/>
          <w:right w:val="nil"/>
          <w:between w:val="nil"/>
        </w:pBdr>
        <w:rPr>
          <w:color w:val="000000"/>
          <w:sz w:val="26"/>
          <w:szCs w:val="26"/>
        </w:rPr>
      </w:pPr>
    </w:p>
    <w:p w14:paraId="4843D24C" w14:textId="77777777" w:rsidR="0009458C" w:rsidRDefault="0009458C">
      <w:pPr>
        <w:pBdr>
          <w:top w:val="nil"/>
          <w:left w:val="nil"/>
          <w:bottom w:val="nil"/>
          <w:right w:val="nil"/>
          <w:between w:val="nil"/>
        </w:pBdr>
        <w:rPr>
          <w:color w:val="000000"/>
          <w:sz w:val="26"/>
          <w:szCs w:val="26"/>
        </w:rPr>
      </w:pPr>
    </w:p>
    <w:p w14:paraId="6CE78426" w14:textId="77777777" w:rsidR="0009458C" w:rsidRDefault="0009458C">
      <w:pPr>
        <w:pBdr>
          <w:top w:val="nil"/>
          <w:left w:val="nil"/>
          <w:bottom w:val="nil"/>
          <w:right w:val="nil"/>
          <w:between w:val="nil"/>
        </w:pBdr>
        <w:rPr>
          <w:color w:val="000000"/>
          <w:sz w:val="26"/>
          <w:szCs w:val="26"/>
        </w:rPr>
      </w:pPr>
    </w:p>
    <w:p w14:paraId="08C59E25" w14:textId="77777777" w:rsidR="0009458C" w:rsidRDefault="0009458C">
      <w:pPr>
        <w:pBdr>
          <w:top w:val="nil"/>
          <w:left w:val="nil"/>
          <w:bottom w:val="nil"/>
          <w:right w:val="nil"/>
          <w:between w:val="nil"/>
        </w:pBdr>
        <w:rPr>
          <w:color w:val="000000"/>
          <w:sz w:val="26"/>
          <w:szCs w:val="26"/>
        </w:rPr>
      </w:pPr>
    </w:p>
    <w:p w14:paraId="20509A21" w14:textId="77777777" w:rsidR="0009458C" w:rsidRDefault="0009458C">
      <w:pPr>
        <w:pBdr>
          <w:top w:val="nil"/>
          <w:left w:val="nil"/>
          <w:bottom w:val="nil"/>
          <w:right w:val="nil"/>
          <w:between w:val="nil"/>
        </w:pBdr>
        <w:rPr>
          <w:color w:val="000000"/>
          <w:sz w:val="26"/>
          <w:szCs w:val="26"/>
        </w:rPr>
      </w:pPr>
    </w:p>
    <w:p w14:paraId="4F35AFAA" w14:textId="77777777" w:rsidR="0009458C" w:rsidRDefault="0009458C">
      <w:pPr>
        <w:pBdr>
          <w:top w:val="nil"/>
          <w:left w:val="nil"/>
          <w:bottom w:val="nil"/>
          <w:right w:val="nil"/>
          <w:between w:val="nil"/>
        </w:pBdr>
        <w:rPr>
          <w:color w:val="000000"/>
          <w:sz w:val="26"/>
          <w:szCs w:val="26"/>
        </w:rPr>
      </w:pPr>
    </w:p>
    <w:p w14:paraId="59A0F821" w14:textId="77777777" w:rsidR="0009458C" w:rsidRDefault="0009458C">
      <w:pPr>
        <w:pBdr>
          <w:top w:val="nil"/>
          <w:left w:val="nil"/>
          <w:bottom w:val="nil"/>
          <w:right w:val="nil"/>
          <w:between w:val="nil"/>
        </w:pBdr>
        <w:rPr>
          <w:color w:val="000000"/>
          <w:sz w:val="26"/>
          <w:szCs w:val="26"/>
        </w:rPr>
      </w:pPr>
    </w:p>
    <w:p w14:paraId="0F5BEEFF" w14:textId="77777777" w:rsidR="0009458C" w:rsidRDefault="0009458C">
      <w:pPr>
        <w:pBdr>
          <w:top w:val="nil"/>
          <w:left w:val="nil"/>
          <w:bottom w:val="nil"/>
          <w:right w:val="nil"/>
          <w:between w:val="nil"/>
        </w:pBdr>
        <w:rPr>
          <w:color w:val="000000"/>
          <w:sz w:val="26"/>
          <w:szCs w:val="26"/>
        </w:rPr>
      </w:pPr>
    </w:p>
    <w:p w14:paraId="54EC5A6B" w14:textId="77777777" w:rsidR="0009458C" w:rsidRDefault="0009458C">
      <w:pPr>
        <w:pBdr>
          <w:top w:val="nil"/>
          <w:left w:val="nil"/>
          <w:bottom w:val="nil"/>
          <w:right w:val="nil"/>
          <w:between w:val="nil"/>
        </w:pBdr>
        <w:rPr>
          <w:color w:val="000000"/>
          <w:sz w:val="26"/>
          <w:szCs w:val="26"/>
        </w:rPr>
      </w:pPr>
    </w:p>
    <w:p w14:paraId="0A55940A" w14:textId="77777777" w:rsidR="0009458C" w:rsidRDefault="0009458C">
      <w:pPr>
        <w:pBdr>
          <w:top w:val="nil"/>
          <w:left w:val="nil"/>
          <w:bottom w:val="nil"/>
          <w:right w:val="nil"/>
          <w:between w:val="nil"/>
        </w:pBdr>
        <w:rPr>
          <w:color w:val="000000"/>
          <w:sz w:val="26"/>
          <w:szCs w:val="26"/>
        </w:rPr>
      </w:pPr>
    </w:p>
    <w:p w14:paraId="101CFCF5" w14:textId="77777777" w:rsidR="0009458C" w:rsidRDefault="0009458C">
      <w:pPr>
        <w:pBdr>
          <w:top w:val="nil"/>
          <w:left w:val="nil"/>
          <w:bottom w:val="nil"/>
          <w:right w:val="nil"/>
          <w:between w:val="nil"/>
        </w:pBdr>
        <w:rPr>
          <w:color w:val="000000"/>
          <w:sz w:val="26"/>
          <w:szCs w:val="26"/>
        </w:rPr>
      </w:pPr>
    </w:p>
    <w:p w14:paraId="4320F4C2" w14:textId="77777777" w:rsidR="0009458C" w:rsidRDefault="001428DE">
      <w:pPr>
        <w:spacing w:before="76"/>
        <w:ind w:left="460"/>
        <w:rPr>
          <w:b/>
          <w:sz w:val="24"/>
          <w:szCs w:val="24"/>
        </w:rPr>
      </w:pPr>
      <w:r>
        <w:rPr>
          <w:b/>
          <w:sz w:val="24"/>
          <w:szCs w:val="24"/>
        </w:rPr>
        <w:t>LIST OF ACRONYMS</w:t>
      </w:r>
    </w:p>
    <w:p w14:paraId="625A8154" w14:textId="77777777" w:rsidR="0009458C" w:rsidRDefault="0009458C">
      <w:pPr>
        <w:pBdr>
          <w:top w:val="nil"/>
          <w:left w:val="nil"/>
          <w:bottom w:val="nil"/>
          <w:right w:val="nil"/>
          <w:between w:val="nil"/>
        </w:pBdr>
        <w:rPr>
          <w:b/>
          <w:color w:val="000000"/>
          <w:sz w:val="26"/>
          <w:szCs w:val="26"/>
        </w:rPr>
      </w:pPr>
    </w:p>
    <w:p w14:paraId="45205EF6" w14:textId="77777777" w:rsidR="0009458C" w:rsidRDefault="0009458C">
      <w:pPr>
        <w:pBdr>
          <w:top w:val="nil"/>
          <w:left w:val="nil"/>
          <w:bottom w:val="nil"/>
          <w:right w:val="nil"/>
          <w:between w:val="nil"/>
        </w:pBdr>
        <w:rPr>
          <w:b/>
          <w:color w:val="000000"/>
          <w:sz w:val="26"/>
          <w:szCs w:val="26"/>
        </w:rPr>
      </w:pPr>
    </w:p>
    <w:p w14:paraId="05E7EF58" w14:textId="77777777" w:rsidR="0009458C" w:rsidRDefault="001428DE">
      <w:pPr>
        <w:tabs>
          <w:tab w:val="left" w:pos="1900"/>
        </w:tabs>
        <w:spacing w:before="154" w:line="448" w:lineRule="auto"/>
        <w:ind w:left="460" w:right="6007"/>
        <w:rPr>
          <w:sz w:val="24"/>
          <w:szCs w:val="24"/>
        </w:rPr>
      </w:pPr>
      <w:r>
        <w:rPr>
          <w:sz w:val="24"/>
          <w:szCs w:val="24"/>
        </w:rPr>
        <w:t>MANET</w:t>
      </w:r>
      <w:r>
        <w:rPr>
          <w:sz w:val="24"/>
          <w:szCs w:val="24"/>
        </w:rPr>
        <w:tab/>
        <w:t>Mobile Ad hoc Network WAP</w:t>
      </w:r>
      <w:r>
        <w:rPr>
          <w:sz w:val="24"/>
          <w:szCs w:val="24"/>
        </w:rPr>
        <w:tab/>
        <w:t>Wireless Access Point</w:t>
      </w:r>
      <w:r>
        <w:rPr>
          <w:noProof/>
          <w:lang w:val="en-IN" w:bidi="ar-SA"/>
        </w:rPr>
        <w:drawing>
          <wp:anchor distT="0" distB="0" distL="0" distR="0" simplePos="0" relativeHeight="251654656" behindDoc="1" locked="0" layoutInCell="1" hidden="0" allowOverlap="1" wp14:anchorId="5BDE834F" wp14:editId="1539C3DA">
            <wp:simplePos x="0" y="0"/>
            <wp:positionH relativeFrom="column">
              <wp:posOffset>175895</wp:posOffset>
            </wp:positionH>
            <wp:positionV relativeFrom="paragraph">
              <wp:posOffset>675640</wp:posOffset>
            </wp:positionV>
            <wp:extent cx="342899" cy="6739128"/>
            <wp:effectExtent l="0" t="0" r="0" b="0"/>
            <wp:wrapNone/>
            <wp:docPr id="3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42899" cy="6739128"/>
                    </a:xfrm>
                    <a:prstGeom prst="rect">
                      <a:avLst/>
                    </a:prstGeom>
                    <a:ln/>
                  </pic:spPr>
                </pic:pic>
              </a:graphicData>
            </a:graphic>
          </wp:anchor>
        </w:drawing>
      </w:r>
    </w:p>
    <w:p w14:paraId="2DD5ACA1" w14:textId="77777777" w:rsidR="0009458C" w:rsidRDefault="0009458C">
      <w:pPr>
        <w:pBdr>
          <w:top w:val="nil"/>
          <w:left w:val="nil"/>
          <w:bottom w:val="nil"/>
          <w:right w:val="nil"/>
          <w:between w:val="nil"/>
        </w:pBdr>
        <w:rPr>
          <w:color w:val="000000"/>
          <w:sz w:val="26"/>
          <w:szCs w:val="26"/>
        </w:rPr>
      </w:pPr>
    </w:p>
    <w:p w14:paraId="794C7606" w14:textId="77777777" w:rsidR="0009458C" w:rsidRDefault="0009458C">
      <w:pPr>
        <w:pBdr>
          <w:top w:val="nil"/>
          <w:left w:val="nil"/>
          <w:bottom w:val="nil"/>
          <w:right w:val="nil"/>
          <w:between w:val="nil"/>
        </w:pBdr>
        <w:rPr>
          <w:color w:val="000000"/>
          <w:sz w:val="26"/>
          <w:szCs w:val="26"/>
        </w:rPr>
      </w:pPr>
    </w:p>
    <w:p w14:paraId="0558C6B5" w14:textId="77777777" w:rsidR="0009458C" w:rsidRDefault="0009458C">
      <w:pPr>
        <w:pBdr>
          <w:top w:val="nil"/>
          <w:left w:val="nil"/>
          <w:bottom w:val="nil"/>
          <w:right w:val="nil"/>
          <w:between w:val="nil"/>
        </w:pBdr>
        <w:rPr>
          <w:color w:val="000000"/>
          <w:sz w:val="26"/>
          <w:szCs w:val="26"/>
        </w:rPr>
      </w:pPr>
    </w:p>
    <w:p w14:paraId="39CBD16A" w14:textId="77777777" w:rsidR="0009458C" w:rsidRDefault="0009458C">
      <w:pPr>
        <w:pBdr>
          <w:top w:val="nil"/>
          <w:left w:val="nil"/>
          <w:bottom w:val="nil"/>
          <w:right w:val="nil"/>
          <w:between w:val="nil"/>
        </w:pBdr>
        <w:rPr>
          <w:color w:val="000000"/>
          <w:sz w:val="26"/>
          <w:szCs w:val="26"/>
        </w:rPr>
      </w:pPr>
    </w:p>
    <w:p w14:paraId="5B2DAA2B" w14:textId="77777777" w:rsidR="0009458C" w:rsidRDefault="0009458C">
      <w:pPr>
        <w:pBdr>
          <w:top w:val="nil"/>
          <w:left w:val="nil"/>
          <w:bottom w:val="nil"/>
          <w:right w:val="nil"/>
          <w:between w:val="nil"/>
        </w:pBdr>
        <w:rPr>
          <w:color w:val="000000"/>
          <w:sz w:val="26"/>
          <w:szCs w:val="26"/>
        </w:rPr>
      </w:pPr>
    </w:p>
    <w:p w14:paraId="01E62B96" w14:textId="77777777" w:rsidR="0009458C" w:rsidRDefault="0009458C">
      <w:pPr>
        <w:pBdr>
          <w:top w:val="nil"/>
          <w:left w:val="nil"/>
          <w:bottom w:val="nil"/>
          <w:right w:val="nil"/>
          <w:between w:val="nil"/>
        </w:pBdr>
        <w:rPr>
          <w:color w:val="000000"/>
          <w:sz w:val="26"/>
          <w:szCs w:val="26"/>
        </w:rPr>
      </w:pPr>
    </w:p>
    <w:p w14:paraId="7622C58C" w14:textId="77777777" w:rsidR="0009458C" w:rsidRDefault="0009458C">
      <w:pPr>
        <w:pBdr>
          <w:top w:val="nil"/>
          <w:left w:val="nil"/>
          <w:bottom w:val="nil"/>
          <w:right w:val="nil"/>
          <w:between w:val="nil"/>
        </w:pBdr>
        <w:rPr>
          <w:color w:val="000000"/>
          <w:sz w:val="26"/>
          <w:szCs w:val="26"/>
        </w:rPr>
      </w:pPr>
    </w:p>
    <w:p w14:paraId="2F018493" w14:textId="77777777" w:rsidR="0009458C" w:rsidRDefault="0009458C">
      <w:pPr>
        <w:pBdr>
          <w:top w:val="nil"/>
          <w:left w:val="nil"/>
          <w:bottom w:val="nil"/>
          <w:right w:val="nil"/>
          <w:between w:val="nil"/>
        </w:pBdr>
        <w:rPr>
          <w:color w:val="000000"/>
          <w:sz w:val="26"/>
          <w:szCs w:val="26"/>
        </w:rPr>
      </w:pPr>
    </w:p>
    <w:p w14:paraId="6847B76B" w14:textId="77777777" w:rsidR="0009458C" w:rsidRDefault="0009458C">
      <w:pPr>
        <w:pBdr>
          <w:top w:val="nil"/>
          <w:left w:val="nil"/>
          <w:bottom w:val="nil"/>
          <w:right w:val="nil"/>
          <w:between w:val="nil"/>
        </w:pBdr>
        <w:rPr>
          <w:color w:val="000000"/>
          <w:sz w:val="26"/>
          <w:szCs w:val="26"/>
        </w:rPr>
      </w:pPr>
    </w:p>
    <w:p w14:paraId="225470AB" w14:textId="77777777" w:rsidR="0009458C" w:rsidRDefault="0009458C">
      <w:pPr>
        <w:pBdr>
          <w:top w:val="nil"/>
          <w:left w:val="nil"/>
          <w:bottom w:val="nil"/>
          <w:right w:val="nil"/>
          <w:between w:val="nil"/>
        </w:pBdr>
        <w:rPr>
          <w:color w:val="000000"/>
          <w:sz w:val="26"/>
          <w:szCs w:val="26"/>
        </w:rPr>
      </w:pPr>
    </w:p>
    <w:p w14:paraId="1C732012" w14:textId="77777777" w:rsidR="0009458C" w:rsidRDefault="0009458C">
      <w:pPr>
        <w:pBdr>
          <w:top w:val="nil"/>
          <w:left w:val="nil"/>
          <w:bottom w:val="nil"/>
          <w:right w:val="nil"/>
          <w:between w:val="nil"/>
        </w:pBdr>
        <w:rPr>
          <w:color w:val="000000"/>
          <w:sz w:val="26"/>
          <w:szCs w:val="26"/>
        </w:rPr>
      </w:pPr>
    </w:p>
    <w:p w14:paraId="07A2251D" w14:textId="77777777" w:rsidR="0009458C" w:rsidRDefault="0009458C">
      <w:pPr>
        <w:pBdr>
          <w:top w:val="nil"/>
          <w:left w:val="nil"/>
          <w:bottom w:val="nil"/>
          <w:right w:val="nil"/>
          <w:between w:val="nil"/>
        </w:pBdr>
        <w:rPr>
          <w:color w:val="000000"/>
          <w:sz w:val="26"/>
          <w:szCs w:val="26"/>
        </w:rPr>
      </w:pPr>
    </w:p>
    <w:p w14:paraId="72768374" w14:textId="77777777" w:rsidR="0009458C" w:rsidRDefault="0009458C">
      <w:pPr>
        <w:pBdr>
          <w:top w:val="nil"/>
          <w:left w:val="nil"/>
          <w:bottom w:val="nil"/>
          <w:right w:val="nil"/>
          <w:between w:val="nil"/>
        </w:pBdr>
        <w:rPr>
          <w:color w:val="000000"/>
          <w:sz w:val="26"/>
          <w:szCs w:val="26"/>
        </w:rPr>
      </w:pPr>
    </w:p>
    <w:p w14:paraId="479DE2A4" w14:textId="77777777" w:rsidR="0009458C" w:rsidRDefault="0009458C">
      <w:pPr>
        <w:pBdr>
          <w:top w:val="nil"/>
          <w:left w:val="nil"/>
          <w:bottom w:val="nil"/>
          <w:right w:val="nil"/>
          <w:between w:val="nil"/>
        </w:pBdr>
        <w:rPr>
          <w:color w:val="000000"/>
          <w:sz w:val="26"/>
          <w:szCs w:val="26"/>
        </w:rPr>
      </w:pPr>
    </w:p>
    <w:p w14:paraId="0F0C7DD4" w14:textId="77777777" w:rsidR="0009458C" w:rsidRDefault="0009458C">
      <w:pPr>
        <w:pBdr>
          <w:top w:val="nil"/>
          <w:left w:val="nil"/>
          <w:bottom w:val="nil"/>
          <w:right w:val="nil"/>
          <w:between w:val="nil"/>
        </w:pBdr>
        <w:rPr>
          <w:color w:val="000000"/>
          <w:sz w:val="26"/>
          <w:szCs w:val="26"/>
        </w:rPr>
      </w:pPr>
    </w:p>
    <w:p w14:paraId="6D43F618" w14:textId="77777777" w:rsidR="0009458C" w:rsidRDefault="0009458C">
      <w:pPr>
        <w:pBdr>
          <w:top w:val="nil"/>
          <w:left w:val="nil"/>
          <w:bottom w:val="nil"/>
          <w:right w:val="nil"/>
          <w:between w:val="nil"/>
        </w:pBdr>
        <w:rPr>
          <w:color w:val="000000"/>
          <w:sz w:val="26"/>
          <w:szCs w:val="26"/>
        </w:rPr>
      </w:pPr>
    </w:p>
    <w:p w14:paraId="6344ECE1" w14:textId="77777777" w:rsidR="0009458C" w:rsidRDefault="0009458C">
      <w:pPr>
        <w:pBdr>
          <w:top w:val="nil"/>
          <w:left w:val="nil"/>
          <w:bottom w:val="nil"/>
          <w:right w:val="nil"/>
          <w:between w:val="nil"/>
        </w:pBdr>
        <w:rPr>
          <w:color w:val="000000"/>
          <w:sz w:val="26"/>
          <w:szCs w:val="26"/>
        </w:rPr>
      </w:pPr>
    </w:p>
    <w:p w14:paraId="66405ECF" w14:textId="77777777" w:rsidR="0009458C" w:rsidRDefault="0009458C">
      <w:pPr>
        <w:pBdr>
          <w:top w:val="nil"/>
          <w:left w:val="nil"/>
          <w:bottom w:val="nil"/>
          <w:right w:val="nil"/>
          <w:between w:val="nil"/>
        </w:pBdr>
        <w:rPr>
          <w:color w:val="000000"/>
          <w:sz w:val="26"/>
          <w:szCs w:val="26"/>
        </w:rPr>
      </w:pPr>
    </w:p>
    <w:p w14:paraId="4E821AB1" w14:textId="77777777" w:rsidR="0009458C" w:rsidRDefault="0009458C">
      <w:pPr>
        <w:pBdr>
          <w:top w:val="nil"/>
          <w:left w:val="nil"/>
          <w:bottom w:val="nil"/>
          <w:right w:val="nil"/>
          <w:between w:val="nil"/>
        </w:pBdr>
        <w:rPr>
          <w:color w:val="000000"/>
          <w:sz w:val="26"/>
          <w:szCs w:val="26"/>
        </w:rPr>
      </w:pPr>
    </w:p>
    <w:p w14:paraId="7046DCED" w14:textId="77777777" w:rsidR="0009458C" w:rsidRDefault="0009458C">
      <w:pPr>
        <w:pBdr>
          <w:top w:val="nil"/>
          <w:left w:val="nil"/>
          <w:bottom w:val="nil"/>
          <w:right w:val="nil"/>
          <w:between w:val="nil"/>
        </w:pBdr>
        <w:rPr>
          <w:color w:val="000000"/>
          <w:sz w:val="26"/>
          <w:szCs w:val="26"/>
        </w:rPr>
      </w:pPr>
    </w:p>
    <w:p w14:paraId="69966E20" w14:textId="77777777" w:rsidR="0009458C" w:rsidRDefault="0009458C">
      <w:pPr>
        <w:pBdr>
          <w:top w:val="nil"/>
          <w:left w:val="nil"/>
          <w:bottom w:val="nil"/>
          <w:right w:val="nil"/>
          <w:between w:val="nil"/>
        </w:pBdr>
        <w:rPr>
          <w:color w:val="000000"/>
          <w:sz w:val="26"/>
          <w:szCs w:val="26"/>
        </w:rPr>
      </w:pPr>
    </w:p>
    <w:p w14:paraId="4B0BAF8B" w14:textId="77777777" w:rsidR="0009458C" w:rsidRDefault="0009458C">
      <w:pPr>
        <w:pBdr>
          <w:top w:val="nil"/>
          <w:left w:val="nil"/>
          <w:bottom w:val="nil"/>
          <w:right w:val="nil"/>
          <w:between w:val="nil"/>
        </w:pBdr>
        <w:rPr>
          <w:color w:val="000000"/>
          <w:sz w:val="26"/>
          <w:szCs w:val="26"/>
        </w:rPr>
      </w:pPr>
    </w:p>
    <w:p w14:paraId="1A5A533F" w14:textId="77777777" w:rsidR="0009458C" w:rsidRDefault="0009458C">
      <w:pPr>
        <w:pBdr>
          <w:top w:val="nil"/>
          <w:left w:val="nil"/>
          <w:bottom w:val="nil"/>
          <w:right w:val="nil"/>
          <w:between w:val="nil"/>
        </w:pBdr>
        <w:rPr>
          <w:color w:val="000000"/>
          <w:sz w:val="26"/>
          <w:szCs w:val="26"/>
        </w:rPr>
      </w:pPr>
    </w:p>
    <w:p w14:paraId="16385302" w14:textId="77777777" w:rsidR="0009458C" w:rsidRDefault="0009458C">
      <w:pPr>
        <w:pBdr>
          <w:top w:val="nil"/>
          <w:left w:val="nil"/>
          <w:bottom w:val="nil"/>
          <w:right w:val="nil"/>
          <w:between w:val="nil"/>
        </w:pBdr>
        <w:rPr>
          <w:color w:val="000000"/>
          <w:sz w:val="26"/>
          <w:szCs w:val="26"/>
        </w:rPr>
      </w:pPr>
    </w:p>
    <w:p w14:paraId="09D53345" w14:textId="77777777" w:rsidR="0009458C" w:rsidRDefault="0009458C">
      <w:pPr>
        <w:pBdr>
          <w:top w:val="nil"/>
          <w:left w:val="nil"/>
          <w:bottom w:val="nil"/>
          <w:right w:val="nil"/>
          <w:between w:val="nil"/>
        </w:pBdr>
        <w:rPr>
          <w:color w:val="000000"/>
          <w:sz w:val="26"/>
          <w:szCs w:val="26"/>
        </w:rPr>
        <w:sectPr w:rsidR="0009458C" w:rsidSect="00901B17">
          <w:pgSz w:w="12240" w:h="15840"/>
          <w:pgMar w:top="1440" w:right="1440" w:bottom="1440" w:left="2160" w:header="720" w:footer="720" w:gutter="0"/>
          <w:cols w:space="720"/>
        </w:sectPr>
      </w:pPr>
    </w:p>
    <w:p w14:paraId="531C92BD" w14:textId="2070D946" w:rsidR="0009458C" w:rsidRDefault="00901B17" w:rsidP="00901B17">
      <w:pPr>
        <w:pBdr>
          <w:top w:val="nil"/>
          <w:left w:val="nil"/>
          <w:bottom w:val="nil"/>
          <w:right w:val="nil"/>
          <w:between w:val="nil"/>
        </w:pBdr>
        <w:jc w:val="center"/>
        <w:rPr>
          <w:b/>
          <w:bCs/>
          <w:color w:val="000000"/>
          <w:sz w:val="24"/>
          <w:szCs w:val="24"/>
        </w:rPr>
      </w:pPr>
      <w:r w:rsidRPr="00901B17">
        <w:rPr>
          <w:b/>
          <w:bCs/>
          <w:color w:val="000000"/>
          <w:sz w:val="24"/>
          <w:szCs w:val="24"/>
        </w:rPr>
        <w:lastRenderedPageBreak/>
        <w:t>Chapter 1</w:t>
      </w:r>
    </w:p>
    <w:p w14:paraId="338E8C91" w14:textId="77777777" w:rsidR="00901B17" w:rsidRPr="00901B17" w:rsidRDefault="00901B17" w:rsidP="00901B17">
      <w:pPr>
        <w:pBdr>
          <w:top w:val="nil"/>
          <w:left w:val="nil"/>
          <w:bottom w:val="nil"/>
          <w:right w:val="nil"/>
          <w:between w:val="nil"/>
        </w:pBdr>
        <w:jc w:val="center"/>
        <w:rPr>
          <w:b/>
          <w:bCs/>
          <w:color w:val="000000"/>
          <w:sz w:val="24"/>
          <w:szCs w:val="24"/>
        </w:rPr>
      </w:pPr>
    </w:p>
    <w:p w14:paraId="16EF7FE6" w14:textId="03247389" w:rsidR="00901B17" w:rsidRDefault="00901B17" w:rsidP="00901B17">
      <w:pPr>
        <w:pBdr>
          <w:top w:val="nil"/>
          <w:left w:val="nil"/>
          <w:bottom w:val="nil"/>
          <w:right w:val="nil"/>
          <w:between w:val="nil"/>
        </w:pBdr>
        <w:jc w:val="center"/>
        <w:rPr>
          <w:b/>
          <w:bCs/>
          <w:color w:val="000000"/>
          <w:sz w:val="32"/>
          <w:szCs w:val="32"/>
        </w:rPr>
      </w:pPr>
      <w:r w:rsidRPr="00901B17">
        <w:rPr>
          <w:b/>
          <w:bCs/>
          <w:color w:val="000000"/>
          <w:sz w:val="32"/>
          <w:szCs w:val="32"/>
        </w:rPr>
        <w:t>Introduction</w:t>
      </w:r>
    </w:p>
    <w:p w14:paraId="414A13A8" w14:textId="77777777" w:rsidR="00901B17" w:rsidRPr="00901B17" w:rsidRDefault="00901B17" w:rsidP="00901B17">
      <w:pPr>
        <w:pBdr>
          <w:top w:val="nil"/>
          <w:left w:val="nil"/>
          <w:bottom w:val="nil"/>
          <w:right w:val="nil"/>
          <w:between w:val="nil"/>
        </w:pBdr>
        <w:jc w:val="center"/>
        <w:rPr>
          <w:b/>
          <w:bCs/>
          <w:color w:val="000000"/>
          <w:sz w:val="32"/>
          <w:szCs w:val="32"/>
        </w:rPr>
      </w:pPr>
    </w:p>
    <w:p w14:paraId="72C8DA00" w14:textId="77777777" w:rsidR="00901B17" w:rsidRDefault="00901B17">
      <w:pPr>
        <w:pBdr>
          <w:top w:val="nil"/>
          <w:left w:val="nil"/>
          <w:bottom w:val="nil"/>
          <w:right w:val="nil"/>
          <w:between w:val="nil"/>
        </w:pBdr>
        <w:rPr>
          <w:color w:val="000000"/>
          <w:sz w:val="20"/>
          <w:szCs w:val="20"/>
        </w:rPr>
      </w:pPr>
    </w:p>
    <w:p w14:paraId="3B23046D" w14:textId="415ADC1E" w:rsidR="003351AB" w:rsidRDefault="003351AB" w:rsidP="003351AB">
      <w:pPr>
        <w:pStyle w:val="ListParagraph"/>
        <w:numPr>
          <w:ilvl w:val="1"/>
          <w:numId w:val="6"/>
        </w:numPr>
        <w:pBdr>
          <w:top w:val="nil"/>
          <w:left w:val="nil"/>
          <w:bottom w:val="nil"/>
          <w:right w:val="nil"/>
          <w:between w:val="nil"/>
        </w:pBdr>
        <w:rPr>
          <w:color w:val="000000"/>
          <w:sz w:val="28"/>
          <w:szCs w:val="28"/>
        </w:rPr>
      </w:pPr>
      <w:r w:rsidRPr="003351AB">
        <w:rPr>
          <w:color w:val="000000"/>
          <w:sz w:val="28"/>
          <w:szCs w:val="28"/>
        </w:rPr>
        <w:t>THE ASCENDANCE OF LLM-BASED MULTI-AGENT SYSTEMS</w:t>
      </w:r>
    </w:p>
    <w:p w14:paraId="3880B20E" w14:textId="77777777" w:rsidR="003351AB" w:rsidRPr="003351AB" w:rsidRDefault="003351AB" w:rsidP="003351AB">
      <w:pPr>
        <w:pBdr>
          <w:top w:val="nil"/>
          <w:left w:val="nil"/>
          <w:bottom w:val="nil"/>
          <w:right w:val="nil"/>
          <w:between w:val="nil"/>
        </w:pBdr>
        <w:rPr>
          <w:color w:val="000000"/>
          <w:sz w:val="28"/>
          <w:szCs w:val="28"/>
        </w:rPr>
      </w:pPr>
    </w:p>
    <w:p w14:paraId="5E19CF22" w14:textId="77777777" w:rsidR="003351AB" w:rsidRPr="003351AB" w:rsidRDefault="003351AB" w:rsidP="003351AB">
      <w:pPr>
        <w:pBdr>
          <w:top w:val="nil"/>
          <w:left w:val="nil"/>
          <w:bottom w:val="nil"/>
          <w:right w:val="nil"/>
          <w:between w:val="nil"/>
        </w:pBdr>
        <w:jc w:val="both"/>
        <w:rPr>
          <w:color w:val="000000"/>
          <w:sz w:val="24"/>
          <w:szCs w:val="24"/>
        </w:rPr>
      </w:pPr>
      <w:r w:rsidRPr="003351AB">
        <w:rPr>
          <w:color w:val="000000"/>
          <w:sz w:val="24"/>
          <w:szCs w:val="24"/>
        </w:rPr>
        <w:t>The advent of Large Language Models (LLMs) has catalyzed a paradigm shift in artificial intelligence, transforming static neural networks into dynamic cognitive entities. The integration of LLMs with auxiliary modules for memory, tool use, and environmental interaction has given rise to the "LLM-based Agent," a system capable of autonomous reasoning, planning, and action.1 This evolution did not stop at the single-agent level; the introduction of inter-agent communication has fostered the development of Multi-Agent Systems (MAS), creating an intricate and intelligent ecosystem where agents can collaborate to solve complex problems that would be intractable for a single entity. Extensive academic and industry research has validated a clear performance hierarchy: MAS outperform single agents, which in turn outperform standalone LLMs.1</w:t>
      </w:r>
    </w:p>
    <w:p w14:paraId="1F2C36E0" w14:textId="77777777" w:rsidR="003351AB" w:rsidRPr="003351AB" w:rsidRDefault="003351AB" w:rsidP="003351AB">
      <w:pPr>
        <w:pBdr>
          <w:top w:val="nil"/>
          <w:left w:val="nil"/>
          <w:bottom w:val="nil"/>
          <w:right w:val="nil"/>
          <w:between w:val="nil"/>
        </w:pBdr>
        <w:jc w:val="both"/>
        <w:rPr>
          <w:color w:val="000000"/>
          <w:sz w:val="24"/>
          <w:szCs w:val="24"/>
        </w:rPr>
      </w:pPr>
    </w:p>
    <w:p w14:paraId="0BA7DF94" w14:textId="7E41FBF3" w:rsidR="003351AB" w:rsidRPr="003351AB" w:rsidRDefault="003351AB" w:rsidP="003351AB">
      <w:pPr>
        <w:pBdr>
          <w:top w:val="nil"/>
          <w:left w:val="nil"/>
          <w:bottom w:val="nil"/>
          <w:right w:val="nil"/>
          <w:between w:val="nil"/>
        </w:pBdr>
        <w:jc w:val="both"/>
        <w:rPr>
          <w:color w:val="000000"/>
          <w:sz w:val="24"/>
          <w:szCs w:val="24"/>
        </w:rPr>
      </w:pPr>
      <w:r w:rsidRPr="003351AB">
        <w:rPr>
          <w:color w:val="000000"/>
          <w:sz w:val="24"/>
          <w:szCs w:val="24"/>
        </w:rPr>
        <w:t>This enhancement of capability, however, is a double-edged sword. Empowering LLMs with these additional modules simultaneously expands the system's attack surface, introducing new and complex concerns regarding trustworthiness across dimensions of safety, privacy, and reliability.1 Each new component—be it a memory database, an external API tool, or a communication channel to another agent—represents a potential vector for malicious exploitation. Consequently, the very architecture that enables advanced performance also creates unforeseen vulnerabilities that demand a new security paradigm.</w:t>
      </w:r>
    </w:p>
    <w:p w14:paraId="75FE8927" w14:textId="77777777" w:rsidR="003351AB" w:rsidRPr="003351AB" w:rsidRDefault="003351AB" w:rsidP="003351AB">
      <w:pPr>
        <w:pBdr>
          <w:top w:val="nil"/>
          <w:left w:val="nil"/>
          <w:bottom w:val="nil"/>
          <w:right w:val="nil"/>
          <w:between w:val="nil"/>
        </w:pBdr>
        <w:rPr>
          <w:color w:val="000000"/>
          <w:sz w:val="28"/>
          <w:szCs w:val="28"/>
        </w:rPr>
      </w:pPr>
    </w:p>
    <w:p w14:paraId="56DA4B78" w14:textId="23EB78CB" w:rsidR="003351AB" w:rsidRDefault="003351AB" w:rsidP="003351AB">
      <w:pPr>
        <w:pStyle w:val="ListParagraph"/>
        <w:numPr>
          <w:ilvl w:val="1"/>
          <w:numId w:val="6"/>
        </w:numPr>
        <w:pBdr>
          <w:top w:val="nil"/>
          <w:left w:val="nil"/>
          <w:bottom w:val="nil"/>
          <w:right w:val="nil"/>
          <w:between w:val="nil"/>
        </w:pBdr>
        <w:rPr>
          <w:color w:val="000000"/>
          <w:sz w:val="28"/>
          <w:szCs w:val="28"/>
        </w:rPr>
      </w:pPr>
      <w:r w:rsidRPr="003351AB">
        <w:rPr>
          <w:color w:val="000000"/>
          <w:sz w:val="28"/>
          <w:szCs w:val="28"/>
        </w:rPr>
        <w:t>THE ROLE OF INTEROPERABILITY AND THE MODEL CONTEXT PROTOCOL (MCP)</w:t>
      </w:r>
    </w:p>
    <w:p w14:paraId="283568F2" w14:textId="77777777" w:rsidR="003351AB" w:rsidRPr="003351AB" w:rsidRDefault="003351AB" w:rsidP="003351AB">
      <w:pPr>
        <w:pBdr>
          <w:top w:val="nil"/>
          <w:left w:val="nil"/>
          <w:bottom w:val="nil"/>
          <w:right w:val="nil"/>
          <w:between w:val="nil"/>
        </w:pBdr>
        <w:rPr>
          <w:color w:val="000000"/>
          <w:sz w:val="28"/>
          <w:szCs w:val="28"/>
        </w:rPr>
      </w:pPr>
    </w:p>
    <w:p w14:paraId="7C6FFDB1" w14:textId="3CCC39DE" w:rsidR="003351AB" w:rsidRPr="003351AB" w:rsidRDefault="003351AB" w:rsidP="003351AB">
      <w:pPr>
        <w:pBdr>
          <w:top w:val="nil"/>
          <w:left w:val="nil"/>
          <w:bottom w:val="nil"/>
          <w:right w:val="nil"/>
          <w:between w:val="nil"/>
        </w:pBdr>
        <w:jc w:val="both"/>
        <w:rPr>
          <w:color w:val="000000"/>
          <w:sz w:val="24"/>
          <w:szCs w:val="24"/>
        </w:rPr>
      </w:pPr>
      <w:r w:rsidRPr="003351AB">
        <w:rPr>
          <w:color w:val="000000"/>
          <w:sz w:val="24"/>
          <w:szCs w:val="24"/>
        </w:rPr>
        <w:t>For MAS to realize their full potential, agents must be able to discover, communicate, and coordinate actions seamlessly. Historically, this has been a significant challenge, as agent integrations were often ad-hoc, requiring bespoke code for each new tool or data source. This approach proved difficult to scale, secure, and generalize across different systems.1 The Model Context Protocol (MCP) has emerged as a major step forward in addressing this challenge by standardizing how AI models interact with the world around them, giving them the ability to use tools and access real-time data on the fly.</w:t>
      </w:r>
    </w:p>
    <w:p w14:paraId="5BBF7FB8" w14:textId="77777777" w:rsidR="003351AB" w:rsidRPr="003351AB" w:rsidRDefault="003351AB" w:rsidP="003351AB">
      <w:pPr>
        <w:pBdr>
          <w:top w:val="nil"/>
          <w:left w:val="nil"/>
          <w:bottom w:val="nil"/>
          <w:right w:val="nil"/>
          <w:between w:val="nil"/>
        </w:pBdr>
        <w:jc w:val="both"/>
        <w:rPr>
          <w:color w:val="000000"/>
          <w:sz w:val="24"/>
          <w:szCs w:val="24"/>
        </w:rPr>
      </w:pPr>
    </w:p>
    <w:p w14:paraId="02C8C56F" w14:textId="5C93A8DC" w:rsidR="003351AB" w:rsidRDefault="003351AB" w:rsidP="003351AB">
      <w:pPr>
        <w:pBdr>
          <w:top w:val="nil"/>
          <w:left w:val="nil"/>
          <w:bottom w:val="nil"/>
          <w:right w:val="nil"/>
          <w:between w:val="nil"/>
        </w:pBdr>
        <w:jc w:val="both"/>
        <w:rPr>
          <w:color w:val="000000"/>
          <w:sz w:val="24"/>
          <w:szCs w:val="24"/>
        </w:rPr>
      </w:pPr>
      <w:r w:rsidRPr="003351AB">
        <w:rPr>
          <w:color w:val="000000"/>
          <w:sz w:val="24"/>
          <w:szCs w:val="24"/>
        </w:rPr>
        <w:t xml:space="preserve">Introduced as a standardized client-server interface for secure context ingestion and tool invocation, MCP provides a unified framework that allows AI applications to dynamically connect with external tools without requiring custom API integrations.1 By defining a common language for agents to discover and orchestrate tools based on task context, MCP significantly reduces development complexity and enhances the flexibility of AI workflows. This standardization, however, has a critical implication: while it simplifies legitimate development, it also simplifies exploitation for attackers. A </w:t>
      </w:r>
      <w:r w:rsidRPr="003351AB">
        <w:rPr>
          <w:color w:val="000000"/>
          <w:sz w:val="24"/>
          <w:szCs w:val="24"/>
        </w:rPr>
        <w:lastRenderedPageBreak/>
        <w:t>vulnerability discovered in the protocol's logic or a common implementation pattern can be leveraged across thousands of systems, creating a systemic risk. The MCP ecosystem, being nascent and rapidly evolving, is particularly vulnerable, as it currently lacks comprehensive, built-in solutions for security, authentication, and monitoring. This elevates the security challenge from protecting individual agent implementations to securing the very protocol that underpins the entire ecosystem.</w:t>
      </w:r>
    </w:p>
    <w:p w14:paraId="553303D6" w14:textId="77777777" w:rsidR="003351AB" w:rsidRPr="003351AB" w:rsidRDefault="003351AB" w:rsidP="003351AB">
      <w:pPr>
        <w:pBdr>
          <w:top w:val="nil"/>
          <w:left w:val="nil"/>
          <w:bottom w:val="nil"/>
          <w:right w:val="nil"/>
          <w:between w:val="nil"/>
        </w:pBdr>
        <w:jc w:val="both"/>
        <w:rPr>
          <w:color w:val="000000"/>
          <w:sz w:val="24"/>
          <w:szCs w:val="24"/>
        </w:rPr>
      </w:pPr>
    </w:p>
    <w:p w14:paraId="772E50B5" w14:textId="671DF65C" w:rsidR="003351AB" w:rsidRDefault="003351AB" w:rsidP="003351AB">
      <w:pPr>
        <w:pStyle w:val="ListParagraph"/>
        <w:numPr>
          <w:ilvl w:val="1"/>
          <w:numId w:val="6"/>
        </w:numPr>
        <w:pBdr>
          <w:top w:val="nil"/>
          <w:left w:val="nil"/>
          <w:bottom w:val="nil"/>
          <w:right w:val="nil"/>
          <w:between w:val="nil"/>
        </w:pBdr>
        <w:jc w:val="both"/>
        <w:rPr>
          <w:color w:val="000000"/>
          <w:sz w:val="28"/>
          <w:szCs w:val="28"/>
        </w:rPr>
      </w:pPr>
      <w:r w:rsidRPr="003351AB">
        <w:rPr>
          <w:color w:val="000000"/>
          <w:sz w:val="28"/>
          <w:szCs w:val="28"/>
        </w:rPr>
        <w:t>THE EMERGENT SECURITY PARADIGM: FROM TRADITIONAL ATTACKS TO SEMANTIC THREATS</w:t>
      </w:r>
    </w:p>
    <w:p w14:paraId="709ADFCC" w14:textId="77777777" w:rsidR="003351AB" w:rsidRPr="003351AB" w:rsidRDefault="003351AB" w:rsidP="003351AB">
      <w:pPr>
        <w:pBdr>
          <w:top w:val="nil"/>
          <w:left w:val="nil"/>
          <w:bottom w:val="nil"/>
          <w:right w:val="nil"/>
          <w:between w:val="nil"/>
        </w:pBdr>
        <w:jc w:val="both"/>
        <w:rPr>
          <w:color w:val="000000"/>
          <w:sz w:val="28"/>
          <w:szCs w:val="28"/>
        </w:rPr>
      </w:pPr>
    </w:p>
    <w:p w14:paraId="4EA7650B" w14:textId="77777777" w:rsidR="003351AB" w:rsidRPr="003351AB" w:rsidRDefault="003351AB" w:rsidP="003351AB">
      <w:pPr>
        <w:pBdr>
          <w:top w:val="nil"/>
          <w:left w:val="nil"/>
          <w:bottom w:val="nil"/>
          <w:right w:val="nil"/>
          <w:between w:val="nil"/>
        </w:pBdr>
        <w:jc w:val="both"/>
        <w:rPr>
          <w:color w:val="000000"/>
          <w:sz w:val="24"/>
          <w:szCs w:val="24"/>
          <w:lang w:val="en-IN"/>
        </w:rPr>
      </w:pPr>
      <w:r w:rsidRPr="003351AB">
        <w:rPr>
          <w:color w:val="000000"/>
          <w:sz w:val="24"/>
          <w:szCs w:val="24"/>
          <w:lang w:val="en-IN"/>
        </w:rPr>
        <w:t>Traditional security models for MAS have primarily focused on threats arising in cyber-physical systems, such as ensuring resilient consensus and coordination in the presence of network-level attacks like Denial-of-Service (DoS), spoofing, or Byzantine failures.</w:t>
      </w:r>
      <w:r w:rsidRPr="003351AB">
        <w:rPr>
          <w:color w:val="000000"/>
          <w:sz w:val="24"/>
          <w:szCs w:val="24"/>
          <w:vertAlign w:val="superscript"/>
          <w:lang w:val="en-IN"/>
        </w:rPr>
        <w:t>1</w:t>
      </w:r>
      <w:r w:rsidRPr="003351AB">
        <w:rPr>
          <w:color w:val="000000"/>
          <w:sz w:val="24"/>
          <w:szCs w:val="24"/>
          <w:lang w:val="en-IN"/>
        </w:rPr>
        <w:t xml:space="preserve"> These models, while robust for their intended context, are fundamentally ill-equipped to handle the novel class of threats introduced by the cognitive and linguistic capabilities of LLM agents.</w:t>
      </w:r>
    </w:p>
    <w:p w14:paraId="1A12BCFE" w14:textId="77777777" w:rsidR="003351AB" w:rsidRPr="003351AB" w:rsidRDefault="003351AB" w:rsidP="003351AB">
      <w:pPr>
        <w:pBdr>
          <w:top w:val="nil"/>
          <w:left w:val="nil"/>
          <w:bottom w:val="nil"/>
          <w:right w:val="nil"/>
          <w:between w:val="nil"/>
        </w:pBdr>
        <w:jc w:val="both"/>
        <w:rPr>
          <w:color w:val="000000"/>
          <w:sz w:val="24"/>
          <w:szCs w:val="24"/>
          <w:lang w:val="en-IN"/>
        </w:rPr>
      </w:pPr>
    </w:p>
    <w:p w14:paraId="06DC2A18" w14:textId="77777777" w:rsidR="003351AB" w:rsidRPr="003351AB" w:rsidRDefault="003351AB" w:rsidP="003351AB">
      <w:pPr>
        <w:pBdr>
          <w:top w:val="nil"/>
          <w:left w:val="nil"/>
          <w:bottom w:val="nil"/>
          <w:right w:val="nil"/>
          <w:between w:val="nil"/>
        </w:pBdr>
        <w:jc w:val="both"/>
        <w:rPr>
          <w:color w:val="000000"/>
          <w:sz w:val="24"/>
          <w:szCs w:val="24"/>
          <w:lang w:val="en-IN"/>
        </w:rPr>
      </w:pPr>
      <w:r w:rsidRPr="003351AB">
        <w:rPr>
          <w:color w:val="000000"/>
          <w:sz w:val="24"/>
          <w:szCs w:val="24"/>
          <w:lang w:val="en-IN"/>
        </w:rPr>
        <w:t>The new security paradigm is characterized by semantic-level attacks that do not target network infrastructure but rather manipulate an agent's internal reasoning and decision-making processes. These modern threats include:</w:t>
      </w:r>
    </w:p>
    <w:p w14:paraId="47479F0E" w14:textId="77777777" w:rsidR="003351AB" w:rsidRPr="003351AB" w:rsidRDefault="003351AB" w:rsidP="003351AB">
      <w:pPr>
        <w:numPr>
          <w:ilvl w:val="0"/>
          <w:numId w:val="7"/>
        </w:numPr>
        <w:pBdr>
          <w:top w:val="nil"/>
          <w:left w:val="nil"/>
          <w:bottom w:val="nil"/>
          <w:right w:val="nil"/>
          <w:between w:val="nil"/>
        </w:pBdr>
        <w:jc w:val="both"/>
        <w:rPr>
          <w:color w:val="000000"/>
          <w:sz w:val="24"/>
          <w:szCs w:val="24"/>
          <w:lang w:val="en-IN"/>
        </w:rPr>
      </w:pPr>
      <w:r w:rsidRPr="003351AB">
        <w:rPr>
          <w:b/>
          <w:bCs/>
          <w:color w:val="000000"/>
          <w:sz w:val="24"/>
          <w:szCs w:val="24"/>
          <w:lang w:val="en-IN"/>
        </w:rPr>
        <w:t>Tool Poisoning:</w:t>
      </w:r>
      <w:r w:rsidRPr="003351AB">
        <w:rPr>
          <w:color w:val="000000"/>
          <w:sz w:val="24"/>
          <w:szCs w:val="24"/>
          <w:lang w:val="en-IN"/>
        </w:rPr>
        <w:t xml:space="preserve"> Maliciously crafting tool descriptions or parameters to deceive an agent into executing unintended or harmful actions.</w:t>
      </w:r>
      <w:r w:rsidRPr="003351AB">
        <w:rPr>
          <w:color w:val="000000"/>
          <w:sz w:val="24"/>
          <w:szCs w:val="24"/>
          <w:vertAlign w:val="superscript"/>
          <w:lang w:val="en-IN"/>
        </w:rPr>
        <w:t>1</w:t>
      </w:r>
    </w:p>
    <w:p w14:paraId="21ADA8BD" w14:textId="77777777" w:rsidR="003351AB" w:rsidRPr="003351AB" w:rsidRDefault="003351AB" w:rsidP="003351AB">
      <w:pPr>
        <w:numPr>
          <w:ilvl w:val="0"/>
          <w:numId w:val="7"/>
        </w:numPr>
        <w:pBdr>
          <w:top w:val="nil"/>
          <w:left w:val="nil"/>
          <w:bottom w:val="nil"/>
          <w:right w:val="nil"/>
          <w:between w:val="nil"/>
        </w:pBdr>
        <w:jc w:val="both"/>
        <w:rPr>
          <w:color w:val="000000"/>
          <w:sz w:val="24"/>
          <w:szCs w:val="24"/>
          <w:lang w:val="en-IN"/>
        </w:rPr>
      </w:pPr>
      <w:r w:rsidRPr="003351AB">
        <w:rPr>
          <w:b/>
          <w:bCs/>
          <w:color w:val="000000"/>
          <w:sz w:val="24"/>
          <w:szCs w:val="24"/>
          <w:lang w:val="en-IN"/>
        </w:rPr>
        <w:t>Command Injection:</w:t>
      </w:r>
      <w:r w:rsidRPr="003351AB">
        <w:rPr>
          <w:color w:val="000000"/>
          <w:sz w:val="24"/>
          <w:szCs w:val="24"/>
          <w:lang w:val="en-IN"/>
        </w:rPr>
        <w:t xml:space="preserve"> Embedding malicious instructions within seemingly benign data that an agent might process, causing it to deviate from its intended task.</w:t>
      </w:r>
      <w:r w:rsidRPr="003351AB">
        <w:rPr>
          <w:color w:val="000000"/>
          <w:sz w:val="24"/>
          <w:szCs w:val="24"/>
          <w:vertAlign w:val="superscript"/>
          <w:lang w:val="en-IN"/>
        </w:rPr>
        <w:t>1</w:t>
      </w:r>
    </w:p>
    <w:p w14:paraId="1E2F2D89" w14:textId="77777777" w:rsidR="003351AB" w:rsidRPr="003351AB" w:rsidRDefault="003351AB" w:rsidP="003351AB">
      <w:pPr>
        <w:numPr>
          <w:ilvl w:val="0"/>
          <w:numId w:val="7"/>
        </w:numPr>
        <w:pBdr>
          <w:top w:val="nil"/>
          <w:left w:val="nil"/>
          <w:bottom w:val="nil"/>
          <w:right w:val="nil"/>
          <w:between w:val="nil"/>
        </w:pBdr>
        <w:jc w:val="both"/>
        <w:rPr>
          <w:color w:val="000000"/>
          <w:sz w:val="24"/>
          <w:szCs w:val="24"/>
          <w:lang w:val="en-IN"/>
        </w:rPr>
      </w:pPr>
      <w:r w:rsidRPr="003351AB">
        <w:rPr>
          <w:b/>
          <w:bCs/>
          <w:color w:val="000000"/>
          <w:sz w:val="24"/>
          <w:szCs w:val="24"/>
          <w:lang w:val="en-IN"/>
        </w:rPr>
        <w:t>Covert Backdoor Attacks:</w:t>
      </w:r>
      <w:r w:rsidRPr="003351AB">
        <w:rPr>
          <w:color w:val="000000"/>
          <w:sz w:val="24"/>
          <w:szCs w:val="24"/>
          <w:lang w:val="en-IN"/>
        </w:rPr>
        <w:t xml:space="preserve"> Inserting hidden triggers into an agent's components that, when activated, can corrupt its internal thought process or final output. Yang, W., et al. (2024) provided the first systematic investigation of these attacks, identifying novel variants unique to agents, such as the "Thought-Attack," which targets the intermediate reasoning steps.</w:t>
      </w:r>
      <w:r w:rsidRPr="003351AB">
        <w:rPr>
          <w:color w:val="000000"/>
          <w:sz w:val="24"/>
          <w:szCs w:val="24"/>
          <w:vertAlign w:val="superscript"/>
          <w:lang w:val="en-IN"/>
        </w:rPr>
        <w:t>1</w:t>
      </w:r>
    </w:p>
    <w:p w14:paraId="1B97562D" w14:textId="77777777" w:rsidR="003351AB" w:rsidRPr="003351AB" w:rsidRDefault="003351AB" w:rsidP="003351AB">
      <w:pPr>
        <w:pBdr>
          <w:top w:val="nil"/>
          <w:left w:val="nil"/>
          <w:bottom w:val="nil"/>
          <w:right w:val="nil"/>
          <w:between w:val="nil"/>
        </w:pBdr>
        <w:ind w:left="720"/>
        <w:jc w:val="both"/>
        <w:rPr>
          <w:color w:val="000000"/>
          <w:sz w:val="24"/>
          <w:szCs w:val="24"/>
          <w:lang w:val="en-IN"/>
        </w:rPr>
      </w:pPr>
    </w:p>
    <w:p w14:paraId="5EE05504" w14:textId="3C441269" w:rsidR="003351AB" w:rsidRPr="003351AB" w:rsidRDefault="003351AB" w:rsidP="003351AB">
      <w:pPr>
        <w:pBdr>
          <w:top w:val="nil"/>
          <w:left w:val="nil"/>
          <w:bottom w:val="nil"/>
          <w:right w:val="nil"/>
          <w:between w:val="nil"/>
        </w:pBdr>
        <w:jc w:val="both"/>
        <w:rPr>
          <w:color w:val="000000"/>
          <w:sz w:val="24"/>
          <w:szCs w:val="24"/>
          <w:lang w:val="en-IN"/>
        </w:rPr>
      </w:pPr>
      <w:r w:rsidRPr="003351AB">
        <w:rPr>
          <w:color w:val="000000"/>
          <w:sz w:val="24"/>
          <w:szCs w:val="24"/>
          <w:lang w:val="en-IN"/>
        </w:rPr>
        <w:t>These threats exploit the very flexibility and natural language understanding that make LLM agents powerful, turning their greatest strength into a critical vulnerability.</w:t>
      </w:r>
    </w:p>
    <w:p w14:paraId="45135EE3" w14:textId="77777777" w:rsidR="003351AB" w:rsidRPr="003351AB" w:rsidRDefault="003351AB" w:rsidP="003351AB">
      <w:pPr>
        <w:pBdr>
          <w:top w:val="nil"/>
          <w:left w:val="nil"/>
          <w:bottom w:val="nil"/>
          <w:right w:val="nil"/>
          <w:between w:val="nil"/>
        </w:pBdr>
        <w:jc w:val="both"/>
        <w:rPr>
          <w:color w:val="000000"/>
          <w:sz w:val="28"/>
          <w:szCs w:val="28"/>
          <w:lang w:val="en-IN"/>
        </w:rPr>
      </w:pPr>
    </w:p>
    <w:p w14:paraId="0BD74271" w14:textId="3CBE6113" w:rsidR="003351AB" w:rsidRDefault="003351AB" w:rsidP="003351AB">
      <w:pPr>
        <w:pStyle w:val="ListParagraph"/>
        <w:numPr>
          <w:ilvl w:val="1"/>
          <w:numId w:val="6"/>
        </w:numPr>
        <w:pBdr>
          <w:top w:val="nil"/>
          <w:left w:val="nil"/>
          <w:bottom w:val="nil"/>
          <w:right w:val="nil"/>
          <w:between w:val="nil"/>
        </w:pBdr>
        <w:jc w:val="both"/>
        <w:rPr>
          <w:color w:val="000000"/>
          <w:sz w:val="28"/>
          <w:szCs w:val="28"/>
        </w:rPr>
      </w:pPr>
      <w:r w:rsidRPr="003351AB">
        <w:rPr>
          <w:color w:val="000000"/>
          <w:sz w:val="28"/>
          <w:szCs w:val="28"/>
        </w:rPr>
        <w:t xml:space="preserve">PROJECT STATEMENT AND RESEARCH </w:t>
      </w:r>
      <w:r>
        <w:rPr>
          <w:color w:val="000000"/>
          <w:sz w:val="28"/>
          <w:szCs w:val="28"/>
        </w:rPr>
        <w:t>AREA</w:t>
      </w:r>
    </w:p>
    <w:p w14:paraId="35B965B1" w14:textId="77777777" w:rsidR="003351AB" w:rsidRPr="003351AB" w:rsidRDefault="003351AB" w:rsidP="003351AB">
      <w:pPr>
        <w:pBdr>
          <w:top w:val="nil"/>
          <w:left w:val="nil"/>
          <w:bottom w:val="nil"/>
          <w:right w:val="nil"/>
          <w:between w:val="nil"/>
        </w:pBdr>
        <w:jc w:val="both"/>
        <w:rPr>
          <w:color w:val="000000"/>
          <w:sz w:val="28"/>
          <w:szCs w:val="28"/>
        </w:rPr>
      </w:pPr>
    </w:p>
    <w:p w14:paraId="05717CF4" w14:textId="77777777" w:rsidR="003351AB" w:rsidRPr="003351AB" w:rsidRDefault="003351AB" w:rsidP="003351AB">
      <w:pPr>
        <w:pBdr>
          <w:top w:val="nil"/>
          <w:left w:val="nil"/>
          <w:bottom w:val="nil"/>
          <w:right w:val="nil"/>
          <w:between w:val="nil"/>
        </w:pBdr>
        <w:jc w:val="both"/>
        <w:rPr>
          <w:color w:val="000000"/>
          <w:sz w:val="24"/>
          <w:szCs w:val="24"/>
          <w:lang w:val="en-IN"/>
        </w:rPr>
      </w:pPr>
      <w:r w:rsidRPr="003351AB">
        <w:rPr>
          <w:color w:val="000000"/>
          <w:sz w:val="24"/>
          <w:szCs w:val="24"/>
          <w:lang w:val="en-IN"/>
        </w:rPr>
        <w:t>The rise of dynamic, LLM-based Multi-Agent Systems interacting via the Model Context Protocol introduces a new and critical class of security challenges that existing frameworks fail to address, creating a significant barrier to their safe and reliable deployment.</w:t>
      </w:r>
      <w:r w:rsidRPr="003351AB">
        <w:rPr>
          <w:color w:val="000000"/>
          <w:sz w:val="24"/>
          <w:szCs w:val="24"/>
          <w:vertAlign w:val="superscript"/>
          <w:lang w:val="en-IN"/>
        </w:rPr>
        <w:t>1</w:t>
      </w:r>
      <w:r w:rsidRPr="003351AB">
        <w:rPr>
          <w:color w:val="000000"/>
          <w:sz w:val="24"/>
          <w:szCs w:val="24"/>
          <w:lang w:val="en-IN"/>
        </w:rPr>
        <w:t xml:space="preserve"> The current landscape is fragmented, with no comprehensive, end-to-end framework that unifies identity, trust, policy, and secure execution specifically for the MCP ecosystem. Furthermore, existing research often treats security and agent coordination as separate domains, neglecting the development of mechanisms for trust-aware task delegation. This project addresses this critical gap by designing, implementing, and evaluating an integrated security framework tailored to the unique threats of the MCP environment.</w:t>
      </w:r>
    </w:p>
    <w:p w14:paraId="6DD3531C" w14:textId="77777777" w:rsidR="003351AB" w:rsidRPr="003351AB" w:rsidRDefault="003351AB" w:rsidP="003351AB">
      <w:pPr>
        <w:pBdr>
          <w:top w:val="nil"/>
          <w:left w:val="nil"/>
          <w:bottom w:val="nil"/>
          <w:right w:val="nil"/>
          <w:between w:val="nil"/>
        </w:pBdr>
        <w:jc w:val="both"/>
        <w:rPr>
          <w:color w:val="000000"/>
          <w:sz w:val="24"/>
          <w:szCs w:val="24"/>
          <w:lang w:val="en-IN"/>
        </w:rPr>
      </w:pPr>
      <w:r w:rsidRPr="003351AB">
        <w:rPr>
          <w:color w:val="000000"/>
          <w:sz w:val="24"/>
          <w:szCs w:val="24"/>
          <w:lang w:val="en-IN"/>
        </w:rPr>
        <w:lastRenderedPageBreak/>
        <w:t>This overarching problem can be deconstructed into the following specific research questions:</w:t>
      </w:r>
    </w:p>
    <w:p w14:paraId="5F285B65" w14:textId="77777777" w:rsidR="003351AB" w:rsidRPr="003351AB" w:rsidRDefault="003351AB" w:rsidP="003351AB">
      <w:pPr>
        <w:numPr>
          <w:ilvl w:val="0"/>
          <w:numId w:val="8"/>
        </w:numPr>
        <w:pBdr>
          <w:top w:val="nil"/>
          <w:left w:val="nil"/>
          <w:bottom w:val="nil"/>
          <w:right w:val="nil"/>
          <w:between w:val="nil"/>
        </w:pBdr>
        <w:jc w:val="both"/>
        <w:rPr>
          <w:color w:val="000000"/>
          <w:sz w:val="24"/>
          <w:szCs w:val="24"/>
          <w:lang w:val="en-IN"/>
        </w:rPr>
      </w:pPr>
      <w:r w:rsidRPr="003351AB">
        <w:rPr>
          <w:color w:val="000000"/>
          <w:sz w:val="24"/>
          <w:szCs w:val="24"/>
          <w:lang w:val="en-IN"/>
        </w:rPr>
        <w:t>How can a modular security framework be designed to unify identity management, dynamic trust computation, and policy enforcement for agents operating on the Model Context Protocol?</w:t>
      </w:r>
    </w:p>
    <w:p w14:paraId="2A472635" w14:textId="77777777" w:rsidR="003351AB" w:rsidRPr="003351AB" w:rsidRDefault="003351AB" w:rsidP="003351AB">
      <w:pPr>
        <w:numPr>
          <w:ilvl w:val="0"/>
          <w:numId w:val="8"/>
        </w:numPr>
        <w:pBdr>
          <w:top w:val="nil"/>
          <w:left w:val="nil"/>
          <w:bottom w:val="nil"/>
          <w:right w:val="nil"/>
          <w:between w:val="nil"/>
        </w:pBdr>
        <w:jc w:val="both"/>
        <w:rPr>
          <w:color w:val="000000"/>
          <w:sz w:val="24"/>
          <w:szCs w:val="24"/>
          <w:lang w:val="en-IN"/>
        </w:rPr>
      </w:pPr>
      <w:r w:rsidRPr="003351AB">
        <w:rPr>
          <w:color w:val="000000"/>
          <w:sz w:val="24"/>
          <w:szCs w:val="24"/>
          <w:lang w:val="en-IN"/>
        </w:rPr>
        <w:t xml:space="preserve">How can a dynamic, multi-dimensional trust score be computationally </w:t>
      </w:r>
      <w:proofErr w:type="spellStart"/>
      <w:r w:rsidRPr="003351AB">
        <w:rPr>
          <w:color w:val="000000"/>
          <w:sz w:val="24"/>
          <w:szCs w:val="24"/>
          <w:lang w:val="en-IN"/>
        </w:rPr>
        <w:t>modeled</w:t>
      </w:r>
      <w:proofErr w:type="spellEnd"/>
      <w:r w:rsidRPr="003351AB">
        <w:rPr>
          <w:color w:val="000000"/>
          <w:sz w:val="24"/>
          <w:szCs w:val="24"/>
          <w:lang w:val="en-IN"/>
        </w:rPr>
        <w:t xml:space="preserve"> and integrated into a task allocation engine to ensure that critical or sensitive tasks are delegated to the most reliable and secure agents?</w:t>
      </w:r>
    </w:p>
    <w:p w14:paraId="0691840B" w14:textId="77777777" w:rsidR="003351AB" w:rsidRPr="003351AB" w:rsidRDefault="003351AB" w:rsidP="003351AB">
      <w:pPr>
        <w:numPr>
          <w:ilvl w:val="0"/>
          <w:numId w:val="8"/>
        </w:numPr>
        <w:pBdr>
          <w:top w:val="nil"/>
          <w:left w:val="nil"/>
          <w:bottom w:val="nil"/>
          <w:right w:val="nil"/>
          <w:between w:val="nil"/>
        </w:pBdr>
        <w:jc w:val="both"/>
        <w:rPr>
          <w:color w:val="000000"/>
          <w:sz w:val="24"/>
          <w:szCs w:val="24"/>
          <w:lang w:val="en-IN"/>
        </w:rPr>
      </w:pPr>
      <w:r w:rsidRPr="003351AB">
        <w:rPr>
          <w:color w:val="000000"/>
          <w:sz w:val="24"/>
          <w:szCs w:val="24"/>
          <w:lang w:val="en-IN"/>
        </w:rPr>
        <w:t>What specific mitigation strategies and security controls are effective against modern, LLM-specific semantic threats, such as tool poisoning and covert backdoor attacks, within an MCP environment?</w:t>
      </w:r>
    </w:p>
    <w:p w14:paraId="178343BC" w14:textId="77777777" w:rsidR="003351AB" w:rsidRPr="003351AB" w:rsidRDefault="003351AB" w:rsidP="003351AB">
      <w:pPr>
        <w:numPr>
          <w:ilvl w:val="0"/>
          <w:numId w:val="8"/>
        </w:numPr>
        <w:pBdr>
          <w:top w:val="nil"/>
          <w:left w:val="nil"/>
          <w:bottom w:val="nil"/>
          <w:right w:val="nil"/>
          <w:between w:val="nil"/>
        </w:pBdr>
        <w:jc w:val="both"/>
        <w:rPr>
          <w:color w:val="000000"/>
          <w:sz w:val="24"/>
          <w:szCs w:val="24"/>
          <w:lang w:val="en-IN"/>
        </w:rPr>
      </w:pPr>
      <w:r w:rsidRPr="003351AB">
        <w:rPr>
          <w:color w:val="000000"/>
          <w:sz w:val="24"/>
          <w:szCs w:val="24"/>
          <w:lang w:val="en-IN"/>
        </w:rPr>
        <w:t xml:space="preserve">What is the quantifiable performance overhead introduced by such an integrated security framework, and how can the inherent trade-off between robust security guarantees and system performance (e.g., latency, throughput) be formally </w:t>
      </w:r>
      <w:proofErr w:type="spellStart"/>
      <w:r w:rsidRPr="003351AB">
        <w:rPr>
          <w:color w:val="000000"/>
          <w:sz w:val="24"/>
          <w:szCs w:val="24"/>
          <w:lang w:val="en-IN"/>
        </w:rPr>
        <w:t>analyzed</w:t>
      </w:r>
      <w:proofErr w:type="spellEnd"/>
      <w:r w:rsidRPr="003351AB">
        <w:rPr>
          <w:color w:val="000000"/>
          <w:sz w:val="24"/>
          <w:szCs w:val="24"/>
          <w:lang w:val="en-IN"/>
        </w:rPr>
        <w:t xml:space="preserve"> and measured?</w:t>
      </w:r>
    </w:p>
    <w:p w14:paraId="32ED7E0A" w14:textId="77777777" w:rsidR="003351AB" w:rsidRPr="003351AB" w:rsidRDefault="003351AB" w:rsidP="003351AB">
      <w:pPr>
        <w:pBdr>
          <w:top w:val="nil"/>
          <w:left w:val="nil"/>
          <w:bottom w:val="nil"/>
          <w:right w:val="nil"/>
          <w:between w:val="nil"/>
        </w:pBdr>
        <w:jc w:val="both"/>
        <w:rPr>
          <w:color w:val="000000"/>
          <w:sz w:val="28"/>
          <w:szCs w:val="28"/>
        </w:rPr>
      </w:pPr>
    </w:p>
    <w:p w14:paraId="61ED22DE" w14:textId="1D1E24AF" w:rsidR="003351AB" w:rsidRDefault="003351AB" w:rsidP="003351AB">
      <w:pPr>
        <w:pStyle w:val="ListParagraph"/>
        <w:numPr>
          <w:ilvl w:val="1"/>
          <w:numId w:val="6"/>
        </w:numPr>
        <w:pBdr>
          <w:top w:val="nil"/>
          <w:left w:val="nil"/>
          <w:bottom w:val="nil"/>
          <w:right w:val="nil"/>
          <w:between w:val="nil"/>
        </w:pBdr>
        <w:rPr>
          <w:color w:val="000000"/>
          <w:sz w:val="28"/>
          <w:szCs w:val="28"/>
        </w:rPr>
      </w:pPr>
      <w:r w:rsidRPr="003351AB">
        <w:rPr>
          <w:color w:val="000000"/>
          <w:sz w:val="28"/>
          <w:szCs w:val="28"/>
        </w:rPr>
        <w:t>OBJECTIVES AND CONTRIBUTIONS</w:t>
      </w:r>
    </w:p>
    <w:p w14:paraId="07717FF6" w14:textId="77777777" w:rsidR="003351AB" w:rsidRPr="003351AB" w:rsidRDefault="003351AB" w:rsidP="003351AB">
      <w:pPr>
        <w:pBdr>
          <w:top w:val="nil"/>
          <w:left w:val="nil"/>
          <w:bottom w:val="nil"/>
          <w:right w:val="nil"/>
          <w:between w:val="nil"/>
        </w:pBdr>
        <w:rPr>
          <w:color w:val="000000"/>
          <w:sz w:val="28"/>
          <w:szCs w:val="28"/>
        </w:rPr>
      </w:pPr>
    </w:p>
    <w:p w14:paraId="6D0C0E12" w14:textId="77777777" w:rsidR="003351AB" w:rsidRPr="003351AB" w:rsidRDefault="003351AB" w:rsidP="003351AB">
      <w:pPr>
        <w:spacing w:line="276" w:lineRule="auto"/>
        <w:jc w:val="both"/>
        <w:rPr>
          <w:sz w:val="24"/>
          <w:szCs w:val="24"/>
          <w:lang w:val="en-IN"/>
        </w:rPr>
      </w:pPr>
      <w:r w:rsidRPr="003351AB">
        <w:rPr>
          <w:sz w:val="24"/>
          <w:szCs w:val="24"/>
          <w:lang w:val="en-IN"/>
        </w:rPr>
        <w:t>To address the research questions, this project pursues four primary objectives:</w:t>
      </w:r>
    </w:p>
    <w:p w14:paraId="0284ADB2" w14:textId="77777777" w:rsidR="003351AB" w:rsidRPr="003351AB" w:rsidRDefault="003351AB" w:rsidP="003351AB">
      <w:pPr>
        <w:spacing w:line="276" w:lineRule="auto"/>
        <w:jc w:val="both"/>
        <w:rPr>
          <w:sz w:val="24"/>
          <w:szCs w:val="24"/>
          <w:lang w:val="en-IN"/>
        </w:rPr>
      </w:pPr>
      <w:r w:rsidRPr="00BA15D8">
        <w:rPr>
          <w:b/>
          <w:bCs/>
          <w:sz w:val="24"/>
          <w:szCs w:val="24"/>
          <w:lang w:val="en-IN"/>
        </w:rPr>
        <w:t>Design a Modular Security Framework:</w:t>
      </w:r>
      <w:r w:rsidRPr="003351AB">
        <w:rPr>
          <w:sz w:val="24"/>
          <w:szCs w:val="24"/>
          <w:lang w:val="en-IN"/>
        </w:rPr>
        <w:t xml:space="preserve"> To create a comprehensive, end-to-end architecture that secures the entire agent lifecycle on MCP networks, including the design of extensible adapters for seamless integration with major MAS frameworks like </w:t>
      </w:r>
      <w:proofErr w:type="spellStart"/>
      <w:r w:rsidRPr="003351AB">
        <w:rPr>
          <w:sz w:val="24"/>
          <w:szCs w:val="24"/>
          <w:lang w:val="en-IN"/>
        </w:rPr>
        <w:t>LangGraph</w:t>
      </w:r>
      <w:proofErr w:type="spellEnd"/>
      <w:r w:rsidRPr="003351AB">
        <w:rPr>
          <w:sz w:val="24"/>
          <w:szCs w:val="24"/>
          <w:lang w:val="en-IN"/>
        </w:rPr>
        <w:t xml:space="preserve">, </w:t>
      </w:r>
      <w:proofErr w:type="spellStart"/>
      <w:r w:rsidRPr="003351AB">
        <w:rPr>
          <w:sz w:val="24"/>
          <w:szCs w:val="24"/>
          <w:lang w:val="en-IN"/>
        </w:rPr>
        <w:t>AutoGen</w:t>
      </w:r>
      <w:proofErr w:type="spellEnd"/>
      <w:r w:rsidRPr="003351AB">
        <w:rPr>
          <w:sz w:val="24"/>
          <w:szCs w:val="24"/>
          <w:lang w:val="en-IN"/>
        </w:rPr>
        <w:t xml:space="preserve">, and </w:t>
      </w:r>
      <w:proofErr w:type="spellStart"/>
      <w:r w:rsidRPr="003351AB">
        <w:rPr>
          <w:sz w:val="24"/>
          <w:szCs w:val="24"/>
          <w:lang w:val="en-IN"/>
        </w:rPr>
        <w:t>CrewAI</w:t>
      </w:r>
      <w:proofErr w:type="spellEnd"/>
      <w:r w:rsidRPr="003351AB">
        <w:rPr>
          <w:sz w:val="24"/>
          <w:szCs w:val="24"/>
          <w:lang w:val="en-IN"/>
        </w:rPr>
        <w:t>.</w:t>
      </w:r>
    </w:p>
    <w:p w14:paraId="37084188" w14:textId="77777777" w:rsidR="003351AB" w:rsidRPr="003351AB" w:rsidRDefault="003351AB" w:rsidP="003351AB">
      <w:pPr>
        <w:spacing w:line="276" w:lineRule="auto"/>
        <w:jc w:val="both"/>
        <w:rPr>
          <w:sz w:val="24"/>
          <w:szCs w:val="24"/>
          <w:lang w:val="en-IN"/>
        </w:rPr>
      </w:pPr>
      <w:r w:rsidRPr="00BA15D8">
        <w:rPr>
          <w:b/>
          <w:bCs/>
          <w:sz w:val="24"/>
          <w:szCs w:val="24"/>
          <w:lang w:val="en-IN"/>
        </w:rPr>
        <w:t>Develop a Trust-Aware Task Allocation Mechanism:</w:t>
      </w:r>
      <w:r w:rsidRPr="003351AB">
        <w:rPr>
          <w:sz w:val="24"/>
          <w:szCs w:val="24"/>
          <w:lang w:val="en-IN"/>
        </w:rPr>
        <w:t xml:space="preserve"> To build a dynamic, multi-dimensional trust model that continuously assesses agent </w:t>
      </w:r>
      <w:proofErr w:type="spellStart"/>
      <w:r w:rsidRPr="003351AB">
        <w:rPr>
          <w:sz w:val="24"/>
          <w:szCs w:val="24"/>
          <w:lang w:val="en-IN"/>
        </w:rPr>
        <w:t>behavior</w:t>
      </w:r>
      <w:proofErr w:type="spellEnd"/>
      <w:r w:rsidRPr="003351AB">
        <w:rPr>
          <w:sz w:val="24"/>
          <w:szCs w:val="24"/>
          <w:lang w:val="en-IN"/>
        </w:rPr>
        <w:t xml:space="preserve"> and integrates this trust score directly into a task allocation engine.</w:t>
      </w:r>
    </w:p>
    <w:p w14:paraId="52C6DD44" w14:textId="77777777" w:rsidR="003351AB" w:rsidRPr="003351AB" w:rsidRDefault="003351AB" w:rsidP="003351AB">
      <w:pPr>
        <w:spacing w:line="276" w:lineRule="auto"/>
        <w:jc w:val="both"/>
        <w:rPr>
          <w:sz w:val="24"/>
          <w:szCs w:val="24"/>
          <w:lang w:val="en-IN"/>
        </w:rPr>
      </w:pPr>
      <w:r w:rsidRPr="00BA15D8">
        <w:rPr>
          <w:b/>
          <w:bCs/>
          <w:sz w:val="24"/>
          <w:szCs w:val="24"/>
          <w:lang w:val="en-IN"/>
        </w:rPr>
        <w:t>Mitigate Modern, LLM-Specific Threats:</w:t>
      </w:r>
      <w:r w:rsidRPr="003351AB">
        <w:rPr>
          <w:sz w:val="24"/>
          <w:szCs w:val="24"/>
          <w:lang w:val="en-IN"/>
        </w:rPr>
        <w:t xml:space="preserve"> To implement and validate specific security controls against semantic-level attacks, including tool poisoning, command injection, and covert backdoor attacks, by verifying tools and monitoring agent interactions.</w:t>
      </w:r>
    </w:p>
    <w:p w14:paraId="322368E6" w14:textId="77777777" w:rsidR="003351AB" w:rsidRPr="003351AB" w:rsidRDefault="003351AB" w:rsidP="003351AB">
      <w:pPr>
        <w:spacing w:line="276" w:lineRule="auto"/>
        <w:jc w:val="both"/>
        <w:rPr>
          <w:sz w:val="24"/>
          <w:szCs w:val="24"/>
          <w:lang w:val="en-IN"/>
        </w:rPr>
      </w:pPr>
      <w:proofErr w:type="spellStart"/>
      <w:r w:rsidRPr="00BA15D8">
        <w:rPr>
          <w:b/>
          <w:bCs/>
          <w:sz w:val="24"/>
          <w:szCs w:val="24"/>
          <w:lang w:val="en-IN"/>
        </w:rPr>
        <w:t>Analyze</w:t>
      </w:r>
      <w:proofErr w:type="spellEnd"/>
      <w:r w:rsidRPr="00BA15D8">
        <w:rPr>
          <w:b/>
          <w:bCs/>
          <w:sz w:val="24"/>
          <w:szCs w:val="24"/>
          <w:lang w:val="en-IN"/>
        </w:rPr>
        <w:t xml:space="preserve"> Security-Performance Trade-offs:</w:t>
      </w:r>
      <w:r w:rsidRPr="003351AB">
        <w:rPr>
          <w:sz w:val="24"/>
          <w:szCs w:val="24"/>
          <w:lang w:val="en-IN"/>
        </w:rPr>
        <w:t xml:space="preserve"> To formally model and empirically measure the performance overhead introduced by the security framework, providing a quantitative analysis of the trade-offs between security guarantees and system metrics.</w:t>
      </w:r>
    </w:p>
    <w:p w14:paraId="4C5AB614" w14:textId="77777777" w:rsidR="00BA15D8" w:rsidRDefault="00BA15D8" w:rsidP="003351AB">
      <w:pPr>
        <w:spacing w:line="276" w:lineRule="auto"/>
        <w:jc w:val="both"/>
        <w:rPr>
          <w:sz w:val="24"/>
          <w:szCs w:val="24"/>
          <w:lang w:val="en-IN"/>
        </w:rPr>
      </w:pPr>
    </w:p>
    <w:p w14:paraId="36747EB2" w14:textId="2422210D" w:rsidR="003351AB" w:rsidRPr="003351AB" w:rsidRDefault="003351AB" w:rsidP="003351AB">
      <w:pPr>
        <w:spacing w:line="276" w:lineRule="auto"/>
        <w:jc w:val="both"/>
        <w:rPr>
          <w:sz w:val="24"/>
          <w:szCs w:val="24"/>
          <w:lang w:val="en-IN"/>
        </w:rPr>
      </w:pPr>
      <w:r w:rsidRPr="003351AB">
        <w:rPr>
          <w:sz w:val="24"/>
          <w:szCs w:val="24"/>
          <w:lang w:val="en-IN"/>
        </w:rPr>
        <w:t>The principal contributions of this research are the design of a novel and comprehensive security architecture for MCP, the development of a unique trust-aware task allocation mechanism, the validation of effective controls against modern threats, and a formal analysis of the critical security-performance trade-offs essential for real-world deployment.</w:t>
      </w:r>
    </w:p>
    <w:p w14:paraId="39E8699B" w14:textId="77777777" w:rsidR="003351AB" w:rsidRPr="003351AB" w:rsidRDefault="003351AB" w:rsidP="003351AB">
      <w:pPr>
        <w:pBdr>
          <w:top w:val="nil"/>
          <w:left w:val="nil"/>
          <w:bottom w:val="nil"/>
          <w:right w:val="nil"/>
          <w:between w:val="nil"/>
        </w:pBdr>
        <w:rPr>
          <w:color w:val="000000"/>
          <w:sz w:val="28"/>
          <w:szCs w:val="28"/>
        </w:rPr>
      </w:pPr>
    </w:p>
    <w:p w14:paraId="0A36511A" w14:textId="77777777" w:rsidR="0009458C" w:rsidRDefault="0009458C">
      <w:pPr>
        <w:pBdr>
          <w:top w:val="nil"/>
          <w:left w:val="nil"/>
          <w:bottom w:val="nil"/>
          <w:right w:val="nil"/>
          <w:between w:val="nil"/>
        </w:pBdr>
        <w:rPr>
          <w:color w:val="000000"/>
          <w:sz w:val="20"/>
          <w:szCs w:val="20"/>
        </w:rPr>
      </w:pPr>
    </w:p>
    <w:p w14:paraId="60D21042" w14:textId="698BDE3E" w:rsidR="0009458C" w:rsidRDefault="0009458C">
      <w:pPr>
        <w:pBdr>
          <w:top w:val="nil"/>
          <w:left w:val="nil"/>
          <w:bottom w:val="nil"/>
          <w:right w:val="nil"/>
          <w:between w:val="nil"/>
        </w:pBdr>
        <w:rPr>
          <w:color w:val="000000"/>
          <w:sz w:val="20"/>
          <w:szCs w:val="20"/>
        </w:rPr>
      </w:pPr>
    </w:p>
    <w:p w14:paraId="75C6AE8E" w14:textId="106165AA" w:rsidR="0009458C" w:rsidRDefault="0009458C">
      <w:pPr>
        <w:pBdr>
          <w:top w:val="nil"/>
          <w:left w:val="nil"/>
          <w:bottom w:val="nil"/>
          <w:right w:val="nil"/>
          <w:between w:val="nil"/>
        </w:pBdr>
        <w:rPr>
          <w:color w:val="000000"/>
          <w:sz w:val="20"/>
          <w:szCs w:val="20"/>
        </w:rPr>
      </w:pPr>
    </w:p>
    <w:p w14:paraId="62238415" w14:textId="4C78C4C9" w:rsidR="0009458C" w:rsidRDefault="0009458C">
      <w:pPr>
        <w:pBdr>
          <w:top w:val="nil"/>
          <w:left w:val="nil"/>
          <w:bottom w:val="nil"/>
          <w:right w:val="nil"/>
          <w:between w:val="nil"/>
        </w:pBdr>
        <w:rPr>
          <w:color w:val="000000"/>
          <w:sz w:val="20"/>
          <w:szCs w:val="20"/>
        </w:rPr>
      </w:pPr>
    </w:p>
    <w:p w14:paraId="078EF545" w14:textId="414E2F80" w:rsidR="0009458C" w:rsidRDefault="0009458C">
      <w:pPr>
        <w:pBdr>
          <w:top w:val="nil"/>
          <w:left w:val="nil"/>
          <w:bottom w:val="nil"/>
          <w:right w:val="nil"/>
          <w:between w:val="nil"/>
        </w:pBdr>
        <w:rPr>
          <w:color w:val="000000"/>
          <w:sz w:val="20"/>
          <w:szCs w:val="20"/>
        </w:rPr>
      </w:pPr>
    </w:p>
    <w:p w14:paraId="463286B6" w14:textId="22EF83F5" w:rsidR="00BA15D8" w:rsidRDefault="00BA15D8" w:rsidP="00BA15D8">
      <w:pPr>
        <w:pBdr>
          <w:top w:val="nil"/>
          <w:left w:val="nil"/>
          <w:bottom w:val="nil"/>
          <w:right w:val="nil"/>
          <w:between w:val="nil"/>
        </w:pBdr>
        <w:jc w:val="center"/>
        <w:rPr>
          <w:b/>
          <w:bCs/>
          <w:color w:val="000000"/>
          <w:sz w:val="24"/>
          <w:szCs w:val="24"/>
        </w:rPr>
      </w:pPr>
      <w:r w:rsidRPr="00901B17">
        <w:rPr>
          <w:b/>
          <w:bCs/>
          <w:color w:val="000000"/>
          <w:sz w:val="24"/>
          <w:szCs w:val="24"/>
        </w:rPr>
        <w:lastRenderedPageBreak/>
        <w:t xml:space="preserve">Chapter </w:t>
      </w:r>
      <w:r>
        <w:rPr>
          <w:b/>
          <w:bCs/>
          <w:color w:val="000000"/>
          <w:sz w:val="24"/>
          <w:szCs w:val="24"/>
        </w:rPr>
        <w:t>2</w:t>
      </w:r>
    </w:p>
    <w:p w14:paraId="1B66DDCA" w14:textId="77777777" w:rsidR="00BA15D8" w:rsidRPr="00901B17" w:rsidRDefault="00BA15D8" w:rsidP="00BA15D8">
      <w:pPr>
        <w:pBdr>
          <w:top w:val="nil"/>
          <w:left w:val="nil"/>
          <w:bottom w:val="nil"/>
          <w:right w:val="nil"/>
          <w:between w:val="nil"/>
        </w:pBdr>
        <w:jc w:val="center"/>
        <w:rPr>
          <w:b/>
          <w:bCs/>
          <w:color w:val="000000"/>
          <w:sz w:val="24"/>
          <w:szCs w:val="24"/>
        </w:rPr>
      </w:pPr>
    </w:p>
    <w:p w14:paraId="16A74BAF" w14:textId="79C9E440" w:rsidR="00BA15D8" w:rsidRPr="00BA15D8" w:rsidRDefault="00BA15D8" w:rsidP="00BA15D8">
      <w:pPr>
        <w:pBdr>
          <w:top w:val="nil"/>
          <w:left w:val="nil"/>
          <w:bottom w:val="nil"/>
          <w:right w:val="nil"/>
          <w:between w:val="nil"/>
        </w:pBdr>
        <w:jc w:val="center"/>
        <w:rPr>
          <w:b/>
          <w:bCs/>
          <w:color w:val="000000"/>
          <w:sz w:val="32"/>
          <w:szCs w:val="32"/>
        </w:rPr>
      </w:pPr>
      <w:r>
        <w:rPr>
          <w:b/>
          <w:bCs/>
          <w:color w:val="000000"/>
          <w:sz w:val="32"/>
          <w:szCs w:val="32"/>
        </w:rPr>
        <w:t>Literature Review and Background</w:t>
      </w:r>
    </w:p>
    <w:p w14:paraId="0391F870" w14:textId="77777777" w:rsidR="00BA15D8" w:rsidRDefault="00BA15D8" w:rsidP="00BA15D8">
      <w:pPr>
        <w:pBdr>
          <w:top w:val="nil"/>
          <w:left w:val="nil"/>
          <w:bottom w:val="nil"/>
          <w:right w:val="nil"/>
          <w:between w:val="nil"/>
        </w:pBdr>
        <w:rPr>
          <w:color w:val="000000"/>
          <w:sz w:val="20"/>
          <w:szCs w:val="20"/>
          <w:lang w:val="en-IN"/>
        </w:rPr>
      </w:pPr>
    </w:p>
    <w:p w14:paraId="6DB70E82" w14:textId="77777777" w:rsidR="00BA15D8" w:rsidRDefault="00BA15D8" w:rsidP="00BA15D8">
      <w:pPr>
        <w:pBdr>
          <w:top w:val="nil"/>
          <w:left w:val="nil"/>
          <w:bottom w:val="nil"/>
          <w:right w:val="nil"/>
          <w:between w:val="nil"/>
        </w:pBdr>
        <w:rPr>
          <w:color w:val="000000"/>
          <w:sz w:val="20"/>
          <w:szCs w:val="20"/>
          <w:lang w:val="en-IN"/>
        </w:rPr>
      </w:pPr>
    </w:p>
    <w:p w14:paraId="1F92DB5C" w14:textId="11F48C4D"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 xml:space="preserve">This chapter provides a comprehensive survey of the academic landscape, establishing the theoretical foundations for the research. It traces the evolution of security in Multi-Agent Systems (MAS), details the specific trustworthiness challenges posed by LLM-based agents, and critically </w:t>
      </w:r>
      <w:proofErr w:type="spellStart"/>
      <w:r w:rsidRPr="00BA15D8">
        <w:rPr>
          <w:color w:val="000000"/>
          <w:sz w:val="24"/>
          <w:szCs w:val="24"/>
          <w:lang w:val="en-IN"/>
        </w:rPr>
        <w:t>analyzes</w:t>
      </w:r>
      <w:proofErr w:type="spellEnd"/>
      <w:r w:rsidRPr="00BA15D8">
        <w:rPr>
          <w:color w:val="000000"/>
          <w:sz w:val="24"/>
          <w:szCs w:val="24"/>
          <w:lang w:val="en-IN"/>
        </w:rPr>
        <w:t xml:space="preserve"> the state-of-the-art in agent communication protocols. This review culminates in a clear identification of the research gap that this project aims to fill, justifying the need for a novel, integrated security framework.</w:t>
      </w:r>
    </w:p>
    <w:p w14:paraId="5FF62406"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00D0DE96" w14:textId="77777777" w:rsidR="00BA15D8" w:rsidRPr="00BA15D8" w:rsidRDefault="00BA15D8" w:rsidP="002716AB">
      <w:pPr>
        <w:pBdr>
          <w:top w:val="nil"/>
          <w:left w:val="nil"/>
          <w:bottom w:val="nil"/>
          <w:right w:val="nil"/>
          <w:between w:val="nil"/>
        </w:pBdr>
        <w:jc w:val="both"/>
        <w:rPr>
          <w:color w:val="000000"/>
          <w:sz w:val="28"/>
          <w:szCs w:val="28"/>
          <w:lang w:val="en-IN"/>
        </w:rPr>
      </w:pPr>
      <w:r w:rsidRPr="00BA15D8">
        <w:rPr>
          <w:color w:val="000000"/>
          <w:sz w:val="24"/>
          <w:szCs w:val="24"/>
          <w:lang w:val="en-IN"/>
        </w:rPr>
        <w:t>2.1</w:t>
      </w:r>
      <w:r w:rsidRPr="00BA15D8">
        <w:rPr>
          <w:b/>
          <w:bCs/>
          <w:color w:val="000000"/>
          <w:sz w:val="24"/>
          <w:szCs w:val="24"/>
          <w:lang w:val="en-IN"/>
        </w:rPr>
        <w:t xml:space="preserve"> </w:t>
      </w:r>
      <w:r w:rsidRPr="00BA15D8">
        <w:rPr>
          <w:color w:val="000000"/>
          <w:sz w:val="28"/>
          <w:szCs w:val="28"/>
          <w:lang w:val="en-IN"/>
        </w:rPr>
        <w:t>FOUNDATIONS OF SECURITY IN MULTI-AGENT SYSTEMS</w:t>
      </w:r>
    </w:p>
    <w:p w14:paraId="67F7E340"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2BD60863"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Research into the security of MAS has traditionally focused on ensuring the reliability and coordination of systems composed of multiple autonomous entities, often in adversarial environments. This foundational work provides the context against which the novel challenges of LLM-based agents can be understood.</w:t>
      </w:r>
    </w:p>
    <w:p w14:paraId="4D0C7FC0"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738DD505"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2.1.1 CONSENSUS, COORDINATION, AND RESILIENCY UNDER ATTACK</w:t>
      </w:r>
    </w:p>
    <w:p w14:paraId="23320CB7"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521E9189"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 xml:space="preserve">A significant body of research has been dedicated to developing resilient consensus strategies, which enable a group of agents to agree on a specific value or state despite the presence of malicious actors or network failures. These strategies are often grounded in control theory. For instance, comparative surveys like the one conducted by Wang, J., et al. (2023) provide a structured comparison of </w:t>
      </w:r>
      <w:proofErr w:type="spellStart"/>
      <w:r w:rsidRPr="00BA15D8">
        <w:rPr>
          <w:color w:val="000000"/>
          <w:sz w:val="24"/>
          <w:szCs w:val="24"/>
          <w:lang w:val="en-IN"/>
        </w:rPr>
        <w:t>defense</w:t>
      </w:r>
      <w:proofErr w:type="spellEnd"/>
      <w:r w:rsidRPr="00BA15D8">
        <w:rPr>
          <w:color w:val="000000"/>
          <w:sz w:val="24"/>
          <w:szCs w:val="24"/>
          <w:lang w:val="en-IN"/>
        </w:rPr>
        <w:t xml:space="preserve"> strategies against common network attacks such as Denial-of-Service (DoS) and spoofing, linking specific attacks to their corresponding control solutions.</w:t>
      </w:r>
      <w:r w:rsidRPr="00BA15D8">
        <w:rPr>
          <w:color w:val="000000"/>
          <w:sz w:val="24"/>
          <w:szCs w:val="24"/>
          <w:vertAlign w:val="superscript"/>
          <w:lang w:val="en-IN"/>
        </w:rPr>
        <w:t>1</w:t>
      </w:r>
      <w:r w:rsidRPr="00BA15D8">
        <w:rPr>
          <w:color w:val="000000"/>
          <w:sz w:val="24"/>
          <w:szCs w:val="24"/>
          <w:lang w:val="en-IN"/>
        </w:rPr>
        <w:t xml:space="preserve"> Works by Du, S., et al. (2023) have proposed fully distributed, dynamic control protocols that guarantee secure consensus under DoS attacks without requiring global network knowledge.</w:t>
      </w:r>
      <w:r w:rsidRPr="00BA15D8">
        <w:rPr>
          <w:color w:val="000000"/>
          <w:sz w:val="24"/>
          <w:szCs w:val="24"/>
          <w:vertAlign w:val="superscript"/>
          <w:lang w:val="en-IN"/>
        </w:rPr>
        <w:t>1</w:t>
      </w:r>
      <w:r w:rsidRPr="00BA15D8">
        <w:rPr>
          <w:color w:val="000000"/>
          <w:sz w:val="24"/>
          <w:szCs w:val="24"/>
          <w:lang w:val="en-IN"/>
        </w:rPr>
        <w:t xml:space="preserve"> Similarly, researchers like Gorbachev, S., et al. (2023) have developed mathematically rigorous strategies that guarantee agents can agree on an output value despite severe sensor and actuator attacks, which are common in cyber-physical systems.</w:t>
      </w:r>
      <w:r w:rsidRPr="00BA15D8">
        <w:rPr>
          <w:color w:val="000000"/>
          <w:sz w:val="24"/>
          <w:szCs w:val="24"/>
          <w:vertAlign w:val="superscript"/>
          <w:lang w:val="en-IN"/>
        </w:rPr>
        <w:t>1</w:t>
      </w:r>
      <w:r w:rsidRPr="00BA15D8">
        <w:rPr>
          <w:color w:val="000000"/>
          <w:sz w:val="24"/>
          <w:szCs w:val="24"/>
          <w:lang w:val="en-IN"/>
        </w:rPr>
        <w:t xml:space="preserve"> These approaches form the bedrock of traditional MAS security, emphasizing resilience through robust control algorithms.</w:t>
      </w:r>
    </w:p>
    <w:p w14:paraId="79C2126D"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2549E1C0"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2.1.2 A TAXONOMY OF TRADITIONAL CYBER-PHYSICAL THREATS</w:t>
      </w:r>
    </w:p>
    <w:p w14:paraId="1E6649DC"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552C3EDC"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 xml:space="preserve">Foundational surveys by </w:t>
      </w:r>
      <w:proofErr w:type="spellStart"/>
      <w:r w:rsidRPr="00BA15D8">
        <w:rPr>
          <w:color w:val="000000"/>
          <w:sz w:val="24"/>
          <w:szCs w:val="24"/>
          <w:lang w:val="en-IN"/>
        </w:rPr>
        <w:t>Owoputi</w:t>
      </w:r>
      <w:proofErr w:type="spellEnd"/>
      <w:r w:rsidRPr="00BA15D8">
        <w:rPr>
          <w:color w:val="000000"/>
          <w:sz w:val="24"/>
          <w:szCs w:val="24"/>
          <w:lang w:val="en-IN"/>
        </w:rPr>
        <w:t xml:space="preserve"> &amp; Ray (2022) and Zhang, D., et al. (2021) have established a comprehensive taxonomy of attacks and </w:t>
      </w:r>
      <w:proofErr w:type="spellStart"/>
      <w:r w:rsidRPr="00BA15D8">
        <w:rPr>
          <w:color w:val="000000"/>
          <w:sz w:val="24"/>
          <w:szCs w:val="24"/>
          <w:lang w:val="en-IN"/>
        </w:rPr>
        <w:t>defenses</w:t>
      </w:r>
      <w:proofErr w:type="spellEnd"/>
      <w:r w:rsidRPr="00BA15D8">
        <w:rPr>
          <w:color w:val="000000"/>
          <w:sz w:val="24"/>
          <w:szCs w:val="24"/>
          <w:lang w:val="en-IN"/>
        </w:rPr>
        <w:t xml:space="preserve"> in the context of cyber-physical MAS.</w:t>
      </w:r>
      <w:r w:rsidRPr="00BA15D8">
        <w:rPr>
          <w:color w:val="000000"/>
          <w:sz w:val="24"/>
          <w:szCs w:val="24"/>
          <w:vertAlign w:val="superscript"/>
          <w:lang w:val="en-IN"/>
        </w:rPr>
        <w:t>1</w:t>
      </w:r>
      <w:r w:rsidRPr="00BA15D8">
        <w:rPr>
          <w:color w:val="000000"/>
          <w:sz w:val="24"/>
          <w:szCs w:val="24"/>
          <w:lang w:val="en-IN"/>
        </w:rPr>
        <w:t xml:space="preserve"> Attacks are typically categorized by their operational impact, such as disclosure attacks (compromising confidentiality), mutation attacks (compromising integrity), DoS attacks (compromising availability), and impersonation attacks. The corresponding </w:t>
      </w:r>
      <w:proofErr w:type="spellStart"/>
      <w:r w:rsidRPr="00BA15D8">
        <w:rPr>
          <w:color w:val="000000"/>
          <w:sz w:val="24"/>
          <w:szCs w:val="24"/>
          <w:lang w:val="en-IN"/>
        </w:rPr>
        <w:t>defenses</w:t>
      </w:r>
      <w:proofErr w:type="spellEnd"/>
      <w:r w:rsidRPr="00BA15D8">
        <w:rPr>
          <w:color w:val="000000"/>
          <w:sz w:val="24"/>
          <w:szCs w:val="24"/>
          <w:lang w:val="en-IN"/>
        </w:rPr>
        <w:t xml:space="preserve"> are classified into three primary categories: prevention (designing systems to be inherently secure), detection (identifying attacks as they occur), and resiliency (enabling systems to continue functioning despite attacks). This established paradigm focuses on securing the communication channels and physical components of </w:t>
      </w:r>
      <w:r w:rsidRPr="00BA15D8">
        <w:rPr>
          <w:color w:val="000000"/>
          <w:sz w:val="24"/>
          <w:szCs w:val="24"/>
          <w:lang w:val="en-IN"/>
        </w:rPr>
        <w:lastRenderedPageBreak/>
        <w:t xml:space="preserve">the system, assuming that the </w:t>
      </w:r>
      <w:proofErr w:type="spellStart"/>
      <w:r w:rsidRPr="00BA15D8">
        <w:rPr>
          <w:color w:val="000000"/>
          <w:sz w:val="24"/>
          <w:szCs w:val="24"/>
          <w:lang w:val="en-IN"/>
        </w:rPr>
        <w:t>behavior</w:t>
      </w:r>
      <w:proofErr w:type="spellEnd"/>
      <w:r w:rsidRPr="00BA15D8">
        <w:rPr>
          <w:color w:val="000000"/>
          <w:sz w:val="24"/>
          <w:szCs w:val="24"/>
          <w:lang w:val="en-IN"/>
        </w:rPr>
        <w:t xml:space="preserve"> of individual agents, while potentially faulty, is largely predictable and follows pre-defined rules. This assumption is fundamentally challenged by the introduction of LLM agents.</w:t>
      </w:r>
    </w:p>
    <w:p w14:paraId="1D7451C5"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1271AFDC" w14:textId="77777777" w:rsidR="00BA15D8" w:rsidRPr="00BA15D8" w:rsidRDefault="00BA15D8" w:rsidP="002716AB">
      <w:pPr>
        <w:pBdr>
          <w:top w:val="nil"/>
          <w:left w:val="nil"/>
          <w:bottom w:val="nil"/>
          <w:right w:val="nil"/>
          <w:between w:val="nil"/>
        </w:pBdr>
        <w:jc w:val="both"/>
        <w:rPr>
          <w:color w:val="000000"/>
          <w:sz w:val="28"/>
          <w:szCs w:val="28"/>
          <w:lang w:val="en-IN"/>
        </w:rPr>
      </w:pPr>
      <w:r w:rsidRPr="00BA15D8">
        <w:rPr>
          <w:color w:val="000000"/>
          <w:sz w:val="28"/>
          <w:szCs w:val="28"/>
          <w:lang w:val="en-IN"/>
        </w:rPr>
        <w:t>2.2 THE LLM-AGENT PARADIGM AND ITS TRUSTWORTHINESS CHALLENGES</w:t>
      </w:r>
    </w:p>
    <w:p w14:paraId="2E7454BA"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3FE33A30"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 xml:space="preserve">The integration of LLMs as the "brain" of agents marks a significant paradigm shift. The </w:t>
      </w:r>
      <w:proofErr w:type="spellStart"/>
      <w:r w:rsidRPr="00BA15D8">
        <w:rPr>
          <w:color w:val="000000"/>
          <w:sz w:val="24"/>
          <w:szCs w:val="24"/>
          <w:lang w:val="en-IN"/>
        </w:rPr>
        <w:t>TrustAgent</w:t>
      </w:r>
      <w:proofErr w:type="spellEnd"/>
      <w:r w:rsidRPr="00BA15D8">
        <w:rPr>
          <w:color w:val="000000"/>
          <w:sz w:val="24"/>
          <w:szCs w:val="24"/>
          <w:lang w:val="en-IN"/>
        </w:rPr>
        <w:t xml:space="preserve"> framework, proposed by Yu, M., et al. (2025), provides a valuable lens for </w:t>
      </w:r>
      <w:proofErr w:type="spellStart"/>
      <w:r w:rsidRPr="00BA15D8">
        <w:rPr>
          <w:color w:val="000000"/>
          <w:sz w:val="24"/>
          <w:szCs w:val="24"/>
          <w:lang w:val="en-IN"/>
        </w:rPr>
        <w:t>analyzing</w:t>
      </w:r>
      <w:proofErr w:type="spellEnd"/>
      <w:r w:rsidRPr="00BA15D8">
        <w:rPr>
          <w:color w:val="000000"/>
          <w:sz w:val="24"/>
          <w:szCs w:val="24"/>
          <w:lang w:val="en-IN"/>
        </w:rPr>
        <w:t xml:space="preserve"> the new trustworthiness challenges that arise from this integration by deconstructing the agent into its intrinsic components: the brain, memory, and tools.</w:t>
      </w:r>
      <w:r w:rsidRPr="00BA15D8">
        <w:rPr>
          <w:color w:val="000000"/>
          <w:sz w:val="24"/>
          <w:szCs w:val="24"/>
          <w:vertAlign w:val="superscript"/>
          <w:lang w:val="en-IN"/>
        </w:rPr>
        <w:t>1</w:t>
      </w:r>
    </w:p>
    <w:p w14:paraId="0B3C1C62"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1C198005"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2.2.1 DECONSTRUCTING THE LLM AGENT: BRAIN, MEMORY, AND TOOLS</w:t>
      </w:r>
    </w:p>
    <w:p w14:paraId="1950FDEF"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532A838E"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 xml:space="preserve">The LLM agent architecture can be understood through its core functional modules. The </w:t>
      </w:r>
      <w:r w:rsidRPr="00BA15D8">
        <w:rPr>
          <w:b/>
          <w:bCs/>
          <w:color w:val="000000"/>
          <w:sz w:val="24"/>
          <w:szCs w:val="24"/>
          <w:lang w:val="en-IN"/>
        </w:rPr>
        <w:t>brain</w:t>
      </w:r>
      <w:r w:rsidRPr="00BA15D8">
        <w:rPr>
          <w:color w:val="000000"/>
          <w:sz w:val="24"/>
          <w:szCs w:val="24"/>
          <w:lang w:val="en-IN"/>
        </w:rPr>
        <w:t xml:space="preserve"> serves as the central reasoning and decision-making component, typically an LLM that processes information and formulates plans. The </w:t>
      </w:r>
      <w:r w:rsidRPr="00BA15D8">
        <w:rPr>
          <w:b/>
          <w:bCs/>
          <w:color w:val="000000"/>
          <w:sz w:val="24"/>
          <w:szCs w:val="24"/>
          <w:lang w:val="en-IN"/>
        </w:rPr>
        <w:t>memory</w:t>
      </w:r>
      <w:r w:rsidRPr="00BA15D8">
        <w:rPr>
          <w:color w:val="000000"/>
          <w:sz w:val="24"/>
          <w:szCs w:val="24"/>
          <w:lang w:val="en-IN"/>
        </w:rPr>
        <w:t xml:space="preserve"> module provides agents with the ability to retain and retrieve information across sessions, moving beyond ephemeral context windows. This is often implemented using vector databases for long-term storage and retrieval-augmented generation (RAG).</w:t>
      </w:r>
      <w:r w:rsidRPr="00BA15D8">
        <w:rPr>
          <w:color w:val="000000"/>
          <w:sz w:val="24"/>
          <w:szCs w:val="24"/>
          <w:vertAlign w:val="superscript"/>
          <w:lang w:val="en-IN"/>
        </w:rPr>
        <w:t>1</w:t>
      </w:r>
      <w:r w:rsidRPr="00BA15D8">
        <w:rPr>
          <w:color w:val="000000"/>
          <w:sz w:val="24"/>
          <w:szCs w:val="24"/>
          <w:lang w:val="en-IN"/>
        </w:rPr>
        <w:t xml:space="preserve"> The </w:t>
      </w:r>
      <w:r w:rsidRPr="00BA15D8">
        <w:rPr>
          <w:b/>
          <w:bCs/>
          <w:color w:val="000000"/>
          <w:sz w:val="24"/>
          <w:szCs w:val="24"/>
          <w:lang w:val="en-IN"/>
        </w:rPr>
        <w:t>tools</w:t>
      </w:r>
      <w:r w:rsidRPr="00BA15D8">
        <w:rPr>
          <w:color w:val="000000"/>
          <w:sz w:val="24"/>
          <w:szCs w:val="24"/>
          <w:lang w:val="en-IN"/>
        </w:rPr>
        <w:t xml:space="preserve"> module represents the agent's capacity for action, enabling it to interact with the external world by invoking APIs, running code, or controlling physical actuators.</w:t>
      </w:r>
      <w:r w:rsidRPr="00BA15D8">
        <w:rPr>
          <w:color w:val="000000"/>
          <w:sz w:val="24"/>
          <w:szCs w:val="24"/>
          <w:vertAlign w:val="superscript"/>
          <w:lang w:val="en-IN"/>
        </w:rPr>
        <w:t>1</w:t>
      </w:r>
    </w:p>
    <w:p w14:paraId="2105AE3D"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71FA10DB"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2.2.2 NOVEL ATTACK VECTORS: TOOL POISONING, BACKDOOR ATTACKS, AND MEMORY MANIPULATION</w:t>
      </w:r>
    </w:p>
    <w:p w14:paraId="21659254"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50AB623A" w14:textId="77777777" w:rsid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Each intrinsic component of the LLM agent introduces a unique set of vulnerabilities to semantic-level attacks:</w:t>
      </w:r>
    </w:p>
    <w:p w14:paraId="0969A7FA" w14:textId="77777777" w:rsidR="002716AB" w:rsidRPr="00BA15D8" w:rsidRDefault="002716AB" w:rsidP="002716AB">
      <w:pPr>
        <w:pBdr>
          <w:top w:val="nil"/>
          <w:left w:val="nil"/>
          <w:bottom w:val="nil"/>
          <w:right w:val="nil"/>
          <w:between w:val="nil"/>
        </w:pBdr>
        <w:jc w:val="both"/>
        <w:rPr>
          <w:color w:val="000000"/>
          <w:sz w:val="24"/>
          <w:szCs w:val="24"/>
          <w:lang w:val="en-IN"/>
        </w:rPr>
      </w:pPr>
    </w:p>
    <w:p w14:paraId="59E4305F" w14:textId="77777777" w:rsidR="00BA15D8" w:rsidRPr="00BA15D8" w:rsidRDefault="00BA15D8" w:rsidP="002716AB">
      <w:pPr>
        <w:numPr>
          <w:ilvl w:val="0"/>
          <w:numId w:val="9"/>
        </w:numPr>
        <w:pBdr>
          <w:top w:val="nil"/>
          <w:left w:val="nil"/>
          <w:bottom w:val="nil"/>
          <w:right w:val="nil"/>
          <w:between w:val="nil"/>
        </w:pBdr>
        <w:jc w:val="both"/>
        <w:rPr>
          <w:color w:val="000000"/>
          <w:sz w:val="24"/>
          <w:szCs w:val="24"/>
          <w:lang w:val="en-IN"/>
        </w:rPr>
      </w:pPr>
      <w:r w:rsidRPr="00BA15D8">
        <w:rPr>
          <w:b/>
          <w:bCs/>
          <w:color w:val="000000"/>
          <w:sz w:val="24"/>
          <w:szCs w:val="24"/>
          <w:lang w:val="en-IN"/>
        </w:rPr>
        <w:t>Brain:</w:t>
      </w:r>
      <w:r w:rsidRPr="00BA15D8">
        <w:rPr>
          <w:color w:val="000000"/>
          <w:sz w:val="24"/>
          <w:szCs w:val="24"/>
          <w:lang w:val="en-IN"/>
        </w:rPr>
        <w:t xml:space="preserve"> The agent's reasoning process is a prime target. The first systematic investigation of backdoor attacks against LLM agents by Yang, W., et al. (2024) formalized new, covert attacks that are unique to this paradigm. One such attack, termed the "Thought-Attack," targets the agent's internal chain-of-thought reasoning, introducing malicious intermediate steps that corrupt the final outcome without being immediately obvious.</w:t>
      </w:r>
      <w:r w:rsidRPr="00BA15D8">
        <w:rPr>
          <w:color w:val="000000"/>
          <w:sz w:val="24"/>
          <w:szCs w:val="24"/>
          <w:vertAlign w:val="superscript"/>
          <w:lang w:val="en-IN"/>
        </w:rPr>
        <w:t>1</w:t>
      </w:r>
      <w:r w:rsidRPr="00BA15D8">
        <w:rPr>
          <w:color w:val="000000"/>
          <w:sz w:val="24"/>
          <w:szCs w:val="24"/>
          <w:lang w:val="en-IN"/>
        </w:rPr>
        <w:t xml:space="preserve"> This demonstrates that securing just the inputs and outputs is insufficient; the cognitive process itself is a vulnerability.</w:t>
      </w:r>
    </w:p>
    <w:p w14:paraId="22209C88" w14:textId="77777777" w:rsidR="00BA15D8" w:rsidRPr="00BA15D8" w:rsidRDefault="00BA15D8" w:rsidP="002716AB">
      <w:pPr>
        <w:numPr>
          <w:ilvl w:val="0"/>
          <w:numId w:val="9"/>
        </w:numPr>
        <w:pBdr>
          <w:top w:val="nil"/>
          <w:left w:val="nil"/>
          <w:bottom w:val="nil"/>
          <w:right w:val="nil"/>
          <w:between w:val="nil"/>
        </w:pBdr>
        <w:jc w:val="both"/>
        <w:rPr>
          <w:color w:val="000000"/>
          <w:sz w:val="24"/>
          <w:szCs w:val="24"/>
          <w:lang w:val="en-IN"/>
        </w:rPr>
      </w:pPr>
      <w:r w:rsidRPr="00BA15D8">
        <w:rPr>
          <w:b/>
          <w:bCs/>
          <w:color w:val="000000"/>
          <w:sz w:val="24"/>
          <w:szCs w:val="24"/>
          <w:lang w:val="en-IN"/>
        </w:rPr>
        <w:t>Memory:</w:t>
      </w:r>
      <w:r w:rsidRPr="00BA15D8">
        <w:rPr>
          <w:color w:val="000000"/>
          <w:sz w:val="24"/>
          <w:szCs w:val="24"/>
          <w:lang w:val="en-IN"/>
        </w:rPr>
        <w:t xml:space="preserve"> While persistent memory enhances agent capability, it also introduces risks. The work by Masoor, H. (2025) on the Secure Agent Memory Exchange Protocol (SAMEP) highlights the critical need for secure, persistent, and semantically searchable memory.</w:t>
      </w:r>
      <w:r w:rsidRPr="00BA15D8">
        <w:rPr>
          <w:color w:val="000000"/>
          <w:sz w:val="24"/>
          <w:szCs w:val="24"/>
          <w:vertAlign w:val="superscript"/>
          <w:lang w:val="en-IN"/>
        </w:rPr>
        <w:t>1</w:t>
      </w:r>
      <w:r w:rsidRPr="00BA15D8">
        <w:rPr>
          <w:color w:val="000000"/>
          <w:sz w:val="24"/>
          <w:szCs w:val="24"/>
          <w:lang w:val="en-IN"/>
        </w:rPr>
        <w:t xml:space="preserve"> Without robust cryptographic controls, an agent's memory can be poisoned with malicious data or become a source of sensitive data leakage, raising significant privacy and integrity concerns.</w:t>
      </w:r>
      <w:r w:rsidRPr="00BA15D8">
        <w:rPr>
          <w:color w:val="000000"/>
          <w:sz w:val="24"/>
          <w:szCs w:val="24"/>
          <w:vertAlign w:val="superscript"/>
          <w:lang w:val="en-IN"/>
        </w:rPr>
        <w:t>1</w:t>
      </w:r>
    </w:p>
    <w:p w14:paraId="5821D616" w14:textId="77777777" w:rsidR="00BA15D8" w:rsidRPr="00BA15D8" w:rsidRDefault="00BA15D8" w:rsidP="002716AB">
      <w:pPr>
        <w:numPr>
          <w:ilvl w:val="0"/>
          <w:numId w:val="9"/>
        </w:numPr>
        <w:pBdr>
          <w:top w:val="nil"/>
          <w:left w:val="nil"/>
          <w:bottom w:val="nil"/>
          <w:right w:val="nil"/>
          <w:between w:val="nil"/>
        </w:pBdr>
        <w:jc w:val="both"/>
        <w:rPr>
          <w:color w:val="000000"/>
          <w:sz w:val="24"/>
          <w:szCs w:val="24"/>
          <w:lang w:val="en-IN"/>
        </w:rPr>
      </w:pPr>
      <w:r w:rsidRPr="00BA15D8">
        <w:rPr>
          <w:b/>
          <w:bCs/>
          <w:color w:val="000000"/>
          <w:sz w:val="24"/>
          <w:szCs w:val="24"/>
          <w:lang w:val="en-IN"/>
        </w:rPr>
        <w:t>Tools:</w:t>
      </w:r>
      <w:r w:rsidRPr="00BA15D8">
        <w:rPr>
          <w:color w:val="000000"/>
          <w:sz w:val="24"/>
          <w:szCs w:val="24"/>
          <w:lang w:val="en-IN"/>
        </w:rPr>
        <w:t xml:space="preserve"> The interface between the agent and its tools is a major security gap. As identified by Yu, M., et al. (2025), there is a lack of strong security governing how agents select and use tools.</w:t>
      </w:r>
      <w:r w:rsidRPr="00BA15D8">
        <w:rPr>
          <w:color w:val="000000"/>
          <w:sz w:val="24"/>
          <w:szCs w:val="24"/>
          <w:vertAlign w:val="superscript"/>
          <w:lang w:val="en-IN"/>
        </w:rPr>
        <w:t>1</w:t>
      </w:r>
      <w:r w:rsidRPr="00BA15D8">
        <w:rPr>
          <w:color w:val="000000"/>
          <w:sz w:val="24"/>
          <w:szCs w:val="24"/>
          <w:lang w:val="en-IN"/>
        </w:rPr>
        <w:t xml:space="preserve"> This vulnerability enables </w:t>
      </w:r>
      <w:r w:rsidRPr="00BA15D8">
        <w:rPr>
          <w:b/>
          <w:bCs/>
          <w:color w:val="000000"/>
          <w:sz w:val="24"/>
          <w:szCs w:val="24"/>
          <w:lang w:val="en-IN"/>
        </w:rPr>
        <w:t>tool poisoning</w:t>
      </w:r>
      <w:r w:rsidRPr="00BA15D8">
        <w:rPr>
          <w:color w:val="000000"/>
          <w:sz w:val="24"/>
          <w:szCs w:val="24"/>
          <w:lang w:val="en-IN"/>
        </w:rPr>
        <w:t xml:space="preserve">, where an attacker manipulates a tool's description or parameters to trick the agent into </w:t>
      </w:r>
      <w:r w:rsidRPr="00BA15D8">
        <w:rPr>
          <w:color w:val="000000"/>
          <w:sz w:val="24"/>
          <w:szCs w:val="24"/>
          <w:lang w:val="en-IN"/>
        </w:rPr>
        <w:lastRenderedPageBreak/>
        <w:t>misusing it for malicious purposes.</w:t>
      </w:r>
      <w:r w:rsidRPr="00BA15D8">
        <w:rPr>
          <w:color w:val="000000"/>
          <w:sz w:val="24"/>
          <w:szCs w:val="24"/>
          <w:vertAlign w:val="superscript"/>
          <w:lang w:val="en-IN"/>
        </w:rPr>
        <w:t>1</w:t>
      </w:r>
    </w:p>
    <w:p w14:paraId="251EEB2D"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2E30E761" w14:textId="77777777" w:rsidR="00BA15D8" w:rsidRPr="00BA15D8" w:rsidRDefault="00BA15D8" w:rsidP="002716AB">
      <w:pPr>
        <w:pBdr>
          <w:top w:val="nil"/>
          <w:left w:val="nil"/>
          <w:bottom w:val="nil"/>
          <w:right w:val="nil"/>
          <w:between w:val="nil"/>
        </w:pBdr>
        <w:jc w:val="both"/>
        <w:rPr>
          <w:color w:val="000000"/>
          <w:sz w:val="28"/>
          <w:szCs w:val="28"/>
          <w:lang w:val="en-IN"/>
        </w:rPr>
      </w:pPr>
      <w:r w:rsidRPr="00BA15D8">
        <w:rPr>
          <w:color w:val="000000"/>
          <w:sz w:val="28"/>
          <w:szCs w:val="28"/>
          <w:lang w:val="en-IN"/>
        </w:rPr>
        <w:t>2.3 EMERGENT THREATS FROM AGENT-TO-AGENT INTERACTION</w:t>
      </w:r>
    </w:p>
    <w:p w14:paraId="25293966"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398BCAA2"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 xml:space="preserve">The security challenges are further amplified when multiple agents interact, giving rise to systemic risks that cannot be predicted by </w:t>
      </w:r>
      <w:proofErr w:type="spellStart"/>
      <w:r w:rsidRPr="00BA15D8">
        <w:rPr>
          <w:color w:val="000000"/>
          <w:sz w:val="24"/>
          <w:szCs w:val="24"/>
          <w:lang w:val="en-IN"/>
        </w:rPr>
        <w:t>analyzing</w:t>
      </w:r>
      <w:proofErr w:type="spellEnd"/>
      <w:r w:rsidRPr="00BA15D8">
        <w:rPr>
          <w:color w:val="000000"/>
          <w:sz w:val="24"/>
          <w:szCs w:val="24"/>
          <w:lang w:val="en-IN"/>
        </w:rPr>
        <w:t xml:space="preserve"> individual agents in isolation. This has led to the proposal of "multi-agent security" as a new and distinct field of study by Schroeder de Witt (2025), who argues that research on group agent security has been neglected and requires unified standards.</w:t>
      </w:r>
      <w:r w:rsidRPr="00BA15D8">
        <w:rPr>
          <w:color w:val="000000"/>
          <w:sz w:val="24"/>
          <w:szCs w:val="24"/>
          <w:vertAlign w:val="superscript"/>
          <w:lang w:val="en-IN"/>
        </w:rPr>
        <w:t>1</w:t>
      </w:r>
    </w:p>
    <w:p w14:paraId="42E974C1"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1130EA08"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2.3.1 COVERT COLLUSION AND STEGANOGRAPHY</w:t>
      </w:r>
    </w:p>
    <w:p w14:paraId="1C8EE730"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3147CB58"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 xml:space="preserve">A primary threat in multi-agent security is the potential for agents to develop secret, or covert, communication channels. These channels can be used to collude against the system's objectives, share unauthorized information, or coordinate malicious activities. For example, agents might use steganography—hiding messages within seemingly innocuous communication—to evade monitoring and oversight. Such </w:t>
      </w:r>
      <w:proofErr w:type="spellStart"/>
      <w:r w:rsidRPr="00BA15D8">
        <w:rPr>
          <w:color w:val="000000"/>
          <w:sz w:val="24"/>
          <w:szCs w:val="24"/>
          <w:lang w:val="en-IN"/>
        </w:rPr>
        <w:t>behaviors</w:t>
      </w:r>
      <w:proofErr w:type="spellEnd"/>
      <w:r w:rsidRPr="00BA15D8">
        <w:rPr>
          <w:color w:val="000000"/>
          <w:sz w:val="24"/>
          <w:szCs w:val="24"/>
          <w:lang w:val="en-IN"/>
        </w:rPr>
        <w:t xml:space="preserve"> are emergent properties of the interaction and are not detectable by </w:t>
      </w:r>
      <w:proofErr w:type="spellStart"/>
      <w:r w:rsidRPr="00BA15D8">
        <w:rPr>
          <w:color w:val="000000"/>
          <w:sz w:val="24"/>
          <w:szCs w:val="24"/>
          <w:lang w:val="en-IN"/>
        </w:rPr>
        <w:t>analyzing</w:t>
      </w:r>
      <w:proofErr w:type="spellEnd"/>
      <w:r w:rsidRPr="00BA15D8">
        <w:rPr>
          <w:color w:val="000000"/>
          <w:sz w:val="24"/>
          <w:szCs w:val="24"/>
          <w:lang w:val="en-IN"/>
        </w:rPr>
        <w:t xml:space="preserve"> the code or policies of any single agent in isolation.</w:t>
      </w:r>
      <w:r w:rsidRPr="00BA15D8">
        <w:rPr>
          <w:color w:val="000000"/>
          <w:sz w:val="24"/>
          <w:szCs w:val="24"/>
          <w:vertAlign w:val="superscript"/>
          <w:lang w:val="en-IN"/>
        </w:rPr>
        <w:t>1</w:t>
      </w:r>
    </w:p>
    <w:p w14:paraId="2A50BD92"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76855244"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2.3.2 SWARM ATTACKS AND CASCADE FAILURES</w:t>
      </w:r>
    </w:p>
    <w:p w14:paraId="73B1FECD"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0E88E14E"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 xml:space="preserve">The interaction of multiple agents can also lead to collective threats. A </w:t>
      </w:r>
      <w:r w:rsidRPr="00BA15D8">
        <w:rPr>
          <w:b/>
          <w:bCs/>
          <w:color w:val="000000"/>
          <w:sz w:val="24"/>
          <w:szCs w:val="24"/>
          <w:lang w:val="en-IN"/>
        </w:rPr>
        <w:t>swarm attack</w:t>
      </w:r>
      <w:r w:rsidRPr="00BA15D8">
        <w:rPr>
          <w:color w:val="000000"/>
          <w:sz w:val="24"/>
          <w:szCs w:val="24"/>
          <w:lang w:val="en-IN"/>
        </w:rPr>
        <w:t xml:space="preserve"> occurs when a coordinated group of agents combines its resources to overwhelm a target, analogous to a Distributed Denial-of-Service (DDoS) attack but potentially more sophisticated, as the agents can collaboratively probe for vulnerabilities.</w:t>
      </w:r>
      <w:r w:rsidRPr="00BA15D8">
        <w:rPr>
          <w:color w:val="000000"/>
          <w:sz w:val="24"/>
          <w:szCs w:val="24"/>
          <w:vertAlign w:val="superscript"/>
          <w:lang w:val="en-IN"/>
        </w:rPr>
        <w:t>1</w:t>
      </w:r>
      <w:r w:rsidRPr="00BA15D8">
        <w:rPr>
          <w:color w:val="000000"/>
          <w:sz w:val="24"/>
          <w:szCs w:val="24"/>
          <w:lang w:val="en-IN"/>
        </w:rPr>
        <w:t xml:space="preserve"> </w:t>
      </w:r>
      <w:r w:rsidRPr="00BA15D8">
        <w:rPr>
          <w:b/>
          <w:bCs/>
          <w:color w:val="000000"/>
          <w:sz w:val="24"/>
          <w:szCs w:val="24"/>
          <w:lang w:val="en-IN"/>
        </w:rPr>
        <w:t>Cascade failures</w:t>
      </w:r>
      <w:r w:rsidRPr="00BA15D8">
        <w:rPr>
          <w:color w:val="000000"/>
          <w:sz w:val="24"/>
          <w:szCs w:val="24"/>
          <w:lang w:val="en-IN"/>
        </w:rPr>
        <w:t xml:space="preserve"> represent another systemic risk, where a single compromised or faulty agent can propagate its failure through the network via its interactions, leading to a collapse of the entire system. These emergent threats highlight the inadequacy of security models that focus solely on single-agent vulnerabilities.</w:t>
      </w:r>
    </w:p>
    <w:p w14:paraId="3438374B"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6BADF66F"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8"/>
          <w:szCs w:val="28"/>
          <w:lang w:val="en-IN"/>
        </w:rPr>
        <w:t>2.4 SURVEY OF TRUST AND REPUTATION MODELS</w:t>
      </w:r>
    </w:p>
    <w:p w14:paraId="0BD3F764"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5DC65C91" w14:textId="77777777" w:rsid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To defend against malicious or unreliable agents, a system must be able to quantify their trustworthiness. This is a cornerstone of the proposed framework, and the literature provides several models for computing trust and reputation:</w:t>
      </w:r>
    </w:p>
    <w:p w14:paraId="54E28A7E" w14:textId="77777777" w:rsidR="002716AB" w:rsidRPr="00BA15D8" w:rsidRDefault="002716AB" w:rsidP="002716AB">
      <w:pPr>
        <w:pBdr>
          <w:top w:val="nil"/>
          <w:left w:val="nil"/>
          <w:bottom w:val="nil"/>
          <w:right w:val="nil"/>
          <w:between w:val="nil"/>
        </w:pBdr>
        <w:jc w:val="both"/>
        <w:rPr>
          <w:color w:val="000000"/>
          <w:sz w:val="24"/>
          <w:szCs w:val="24"/>
          <w:lang w:val="en-IN"/>
        </w:rPr>
      </w:pPr>
    </w:p>
    <w:p w14:paraId="1DDA0B15" w14:textId="77777777" w:rsidR="00BA15D8" w:rsidRPr="00BA15D8" w:rsidRDefault="00BA15D8" w:rsidP="002716AB">
      <w:pPr>
        <w:numPr>
          <w:ilvl w:val="0"/>
          <w:numId w:val="10"/>
        </w:numPr>
        <w:pBdr>
          <w:top w:val="nil"/>
          <w:left w:val="nil"/>
          <w:bottom w:val="nil"/>
          <w:right w:val="nil"/>
          <w:between w:val="nil"/>
        </w:pBdr>
        <w:jc w:val="both"/>
        <w:rPr>
          <w:color w:val="000000"/>
          <w:sz w:val="24"/>
          <w:szCs w:val="24"/>
          <w:lang w:val="en-IN"/>
        </w:rPr>
      </w:pPr>
      <w:r w:rsidRPr="00BA15D8">
        <w:rPr>
          <w:b/>
          <w:bCs/>
          <w:color w:val="000000"/>
          <w:sz w:val="24"/>
          <w:szCs w:val="24"/>
          <w:lang w:val="en-IN"/>
        </w:rPr>
        <w:t>Game-Theoretic Models:</w:t>
      </w:r>
      <w:r w:rsidRPr="00BA15D8">
        <w:rPr>
          <w:color w:val="000000"/>
          <w:sz w:val="24"/>
          <w:szCs w:val="24"/>
          <w:lang w:val="en-IN"/>
        </w:rPr>
        <w:t xml:space="preserve"> Yu, H., et al. (2013) surveyed multi-agent trust and reputation models from a game-theoretic perspective, categorizing them into four main types and highlighting the need for models that </w:t>
      </w:r>
      <w:proofErr w:type="spellStart"/>
      <w:r w:rsidRPr="00BA15D8">
        <w:rPr>
          <w:color w:val="000000"/>
          <w:sz w:val="24"/>
          <w:szCs w:val="24"/>
          <w:lang w:val="en-IN"/>
        </w:rPr>
        <w:t>analyze</w:t>
      </w:r>
      <w:proofErr w:type="spellEnd"/>
      <w:r w:rsidRPr="00BA15D8">
        <w:rPr>
          <w:color w:val="000000"/>
          <w:sz w:val="24"/>
          <w:szCs w:val="24"/>
          <w:lang w:val="en-IN"/>
        </w:rPr>
        <w:t xml:space="preserve"> how reputation evolves over time.</w:t>
      </w:r>
      <w:r w:rsidRPr="00BA15D8">
        <w:rPr>
          <w:color w:val="000000"/>
          <w:sz w:val="24"/>
          <w:szCs w:val="24"/>
          <w:vertAlign w:val="superscript"/>
          <w:lang w:val="en-IN"/>
        </w:rPr>
        <w:t>1</w:t>
      </w:r>
    </w:p>
    <w:p w14:paraId="50E7E764" w14:textId="77777777" w:rsidR="00BA15D8" w:rsidRPr="00BA15D8" w:rsidRDefault="00BA15D8" w:rsidP="002716AB">
      <w:pPr>
        <w:numPr>
          <w:ilvl w:val="0"/>
          <w:numId w:val="10"/>
        </w:numPr>
        <w:pBdr>
          <w:top w:val="nil"/>
          <w:left w:val="nil"/>
          <w:bottom w:val="nil"/>
          <w:right w:val="nil"/>
          <w:between w:val="nil"/>
        </w:pBdr>
        <w:jc w:val="both"/>
        <w:rPr>
          <w:color w:val="000000"/>
          <w:sz w:val="24"/>
          <w:szCs w:val="24"/>
          <w:lang w:val="en-IN"/>
        </w:rPr>
      </w:pPr>
      <w:r w:rsidRPr="00BA15D8">
        <w:rPr>
          <w:b/>
          <w:bCs/>
          <w:color w:val="000000"/>
          <w:sz w:val="24"/>
          <w:szCs w:val="24"/>
          <w:lang w:val="en-IN"/>
        </w:rPr>
        <w:t>Fuzzy Logic Models:</w:t>
      </w:r>
      <w:r w:rsidRPr="00BA15D8">
        <w:rPr>
          <w:color w:val="000000"/>
          <w:sz w:val="24"/>
          <w:szCs w:val="24"/>
          <w:lang w:val="en-IN"/>
        </w:rPr>
        <w:t xml:space="preserve"> To create a more nuanced reputation system, Yu, H., &amp; Singh, H. K. (2002) proposed a distributed trust model using fuzzy logic. This model formally distinguishes between "functional trust" (an agent's competence at a task) and "recommendation trust" (its reliability in providing opinions about other agents).</w:t>
      </w:r>
      <w:r w:rsidRPr="00BA15D8">
        <w:rPr>
          <w:color w:val="000000"/>
          <w:sz w:val="24"/>
          <w:szCs w:val="24"/>
          <w:vertAlign w:val="superscript"/>
          <w:lang w:val="en-IN"/>
        </w:rPr>
        <w:t>1</w:t>
      </w:r>
    </w:p>
    <w:p w14:paraId="6BA4BB18" w14:textId="77777777" w:rsidR="00BA15D8" w:rsidRPr="00BA15D8" w:rsidRDefault="00BA15D8" w:rsidP="002716AB">
      <w:pPr>
        <w:numPr>
          <w:ilvl w:val="0"/>
          <w:numId w:val="10"/>
        </w:numPr>
        <w:pBdr>
          <w:top w:val="nil"/>
          <w:left w:val="nil"/>
          <w:bottom w:val="nil"/>
          <w:right w:val="nil"/>
          <w:between w:val="nil"/>
        </w:pBdr>
        <w:jc w:val="both"/>
        <w:rPr>
          <w:color w:val="000000"/>
          <w:sz w:val="24"/>
          <w:szCs w:val="24"/>
          <w:lang w:val="en-IN"/>
        </w:rPr>
      </w:pPr>
      <w:r w:rsidRPr="00BA15D8">
        <w:rPr>
          <w:b/>
          <w:bCs/>
          <w:color w:val="000000"/>
          <w:sz w:val="24"/>
          <w:szCs w:val="24"/>
          <w:lang w:val="en-IN"/>
        </w:rPr>
        <w:lastRenderedPageBreak/>
        <w:t>Evidential Models:</w:t>
      </w:r>
      <w:r w:rsidRPr="00BA15D8">
        <w:rPr>
          <w:color w:val="000000"/>
          <w:sz w:val="24"/>
          <w:szCs w:val="24"/>
          <w:lang w:val="en-IN"/>
        </w:rPr>
        <w:t xml:space="preserve"> Hang, C., &amp; Wang, Y. (2007) applied the Dempster-Shafer theory of evidence to create a more formal mathematical framework for </w:t>
      </w:r>
      <w:proofErr w:type="spellStart"/>
      <w:r w:rsidRPr="00BA15D8">
        <w:rPr>
          <w:color w:val="000000"/>
          <w:sz w:val="24"/>
          <w:szCs w:val="24"/>
          <w:lang w:val="en-IN"/>
        </w:rPr>
        <w:t>modeling</w:t>
      </w:r>
      <w:proofErr w:type="spellEnd"/>
      <w:r w:rsidRPr="00BA15D8">
        <w:rPr>
          <w:color w:val="000000"/>
          <w:sz w:val="24"/>
          <w:szCs w:val="24"/>
          <w:lang w:val="en-IN"/>
        </w:rPr>
        <w:t xml:space="preserve"> trust under uncertainty. This approach uniquely incorporates the criticality of a task into the trust calculation, but it is noted to be computationally expensive and vulnerable to collusive recommendation attacks.</w:t>
      </w:r>
      <w:r w:rsidRPr="00BA15D8">
        <w:rPr>
          <w:color w:val="000000"/>
          <w:sz w:val="24"/>
          <w:szCs w:val="24"/>
          <w:vertAlign w:val="superscript"/>
          <w:lang w:val="en-IN"/>
        </w:rPr>
        <w:t>1</w:t>
      </w:r>
    </w:p>
    <w:p w14:paraId="29AA8AC5" w14:textId="77777777" w:rsidR="00BA15D8" w:rsidRPr="00BA15D8" w:rsidRDefault="00BA15D8" w:rsidP="002716AB">
      <w:pPr>
        <w:numPr>
          <w:ilvl w:val="0"/>
          <w:numId w:val="10"/>
        </w:numPr>
        <w:pBdr>
          <w:top w:val="nil"/>
          <w:left w:val="nil"/>
          <w:bottom w:val="nil"/>
          <w:right w:val="nil"/>
          <w:between w:val="nil"/>
        </w:pBdr>
        <w:jc w:val="both"/>
        <w:rPr>
          <w:color w:val="000000"/>
          <w:sz w:val="24"/>
          <w:szCs w:val="24"/>
          <w:lang w:val="en-IN"/>
        </w:rPr>
      </w:pPr>
      <w:r w:rsidRPr="00BA15D8">
        <w:rPr>
          <w:b/>
          <w:bCs/>
          <w:color w:val="000000"/>
          <w:sz w:val="24"/>
          <w:szCs w:val="24"/>
          <w:lang w:val="en-IN"/>
        </w:rPr>
        <w:t>Blockchain-Based Models:</w:t>
      </w:r>
      <w:r w:rsidRPr="00BA15D8">
        <w:rPr>
          <w:color w:val="000000"/>
          <w:sz w:val="24"/>
          <w:szCs w:val="24"/>
          <w:lang w:val="en-IN"/>
        </w:rPr>
        <w:t xml:space="preserve"> To ensure the integrity of reputation data, recent proposals by Li, J., et al. (2021) and Wang, Y., et al. (2023) leverage blockchain technology to create a tamper-proof, immutable ledger for agent trust scores. While innovative, these approaches acknowledge the significant performance overhead in terms of latency and computational cost, which can be a bottleneck for real-time systems.</w:t>
      </w:r>
      <w:r w:rsidRPr="00BA15D8">
        <w:rPr>
          <w:color w:val="000000"/>
          <w:sz w:val="24"/>
          <w:szCs w:val="24"/>
          <w:vertAlign w:val="superscript"/>
          <w:lang w:val="en-IN"/>
        </w:rPr>
        <w:t>1</w:t>
      </w:r>
    </w:p>
    <w:p w14:paraId="0E9A7592"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569D18E3" w14:textId="77777777" w:rsidR="00BA15D8" w:rsidRPr="00BA15D8" w:rsidRDefault="00BA15D8" w:rsidP="002716AB">
      <w:pPr>
        <w:pBdr>
          <w:top w:val="nil"/>
          <w:left w:val="nil"/>
          <w:bottom w:val="nil"/>
          <w:right w:val="nil"/>
          <w:between w:val="nil"/>
        </w:pBdr>
        <w:jc w:val="both"/>
        <w:rPr>
          <w:color w:val="000000"/>
          <w:sz w:val="28"/>
          <w:szCs w:val="28"/>
          <w:lang w:val="en-IN"/>
        </w:rPr>
      </w:pPr>
      <w:r w:rsidRPr="00BA15D8">
        <w:rPr>
          <w:color w:val="000000"/>
          <w:sz w:val="28"/>
          <w:szCs w:val="28"/>
          <w:lang w:val="en-IN"/>
        </w:rPr>
        <w:t>2.5 IDENTIFICATION OF THE RESEARCH GAP</w:t>
      </w:r>
    </w:p>
    <w:p w14:paraId="63D094CE" w14:textId="77777777" w:rsidR="00BA15D8" w:rsidRPr="00BA15D8" w:rsidRDefault="00BA15D8" w:rsidP="002716AB">
      <w:pPr>
        <w:pBdr>
          <w:top w:val="nil"/>
          <w:left w:val="nil"/>
          <w:bottom w:val="nil"/>
          <w:right w:val="nil"/>
          <w:between w:val="nil"/>
        </w:pBdr>
        <w:jc w:val="both"/>
        <w:rPr>
          <w:color w:val="000000"/>
          <w:sz w:val="24"/>
          <w:szCs w:val="24"/>
          <w:lang w:val="en-IN"/>
        </w:rPr>
      </w:pPr>
    </w:p>
    <w:p w14:paraId="53E98298" w14:textId="77777777" w:rsid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A synthesis of the literature reveals a clear and pressing research gap that this project directly addresses. The key points defining this gap are:</w:t>
      </w:r>
    </w:p>
    <w:p w14:paraId="01BD8064" w14:textId="77777777" w:rsidR="002716AB" w:rsidRPr="00BA15D8" w:rsidRDefault="002716AB" w:rsidP="002716AB">
      <w:pPr>
        <w:pBdr>
          <w:top w:val="nil"/>
          <w:left w:val="nil"/>
          <w:bottom w:val="nil"/>
          <w:right w:val="nil"/>
          <w:between w:val="nil"/>
        </w:pBdr>
        <w:jc w:val="both"/>
        <w:rPr>
          <w:color w:val="000000"/>
          <w:sz w:val="24"/>
          <w:szCs w:val="24"/>
          <w:lang w:val="en-IN"/>
        </w:rPr>
      </w:pPr>
    </w:p>
    <w:p w14:paraId="4043E04E" w14:textId="77777777" w:rsidR="00BA15D8" w:rsidRPr="00BA15D8" w:rsidRDefault="00BA15D8" w:rsidP="002716AB">
      <w:pPr>
        <w:numPr>
          <w:ilvl w:val="0"/>
          <w:numId w:val="11"/>
        </w:numPr>
        <w:pBdr>
          <w:top w:val="nil"/>
          <w:left w:val="nil"/>
          <w:bottom w:val="nil"/>
          <w:right w:val="nil"/>
          <w:between w:val="nil"/>
        </w:pBdr>
        <w:jc w:val="both"/>
        <w:rPr>
          <w:color w:val="000000"/>
          <w:sz w:val="24"/>
          <w:szCs w:val="24"/>
          <w:lang w:val="en-IN"/>
        </w:rPr>
      </w:pPr>
      <w:r w:rsidRPr="00BA15D8">
        <w:rPr>
          <w:b/>
          <w:bCs/>
          <w:color w:val="000000"/>
          <w:sz w:val="24"/>
          <w:szCs w:val="24"/>
          <w:lang w:val="en-IN"/>
        </w:rPr>
        <w:t>Obsolete Threat Models:</w:t>
      </w:r>
      <w:r w:rsidRPr="00BA15D8">
        <w:rPr>
          <w:color w:val="000000"/>
          <w:sz w:val="24"/>
          <w:szCs w:val="24"/>
          <w:lang w:val="en-IN"/>
        </w:rPr>
        <w:t xml:space="preserve"> Existing MAS security frameworks, rooted in control theory and cyber-physical systems, are not designed to handle the novel semantic and emergent threats posed by LLM-based agent systems.</w:t>
      </w:r>
      <w:r w:rsidRPr="00BA15D8">
        <w:rPr>
          <w:color w:val="000000"/>
          <w:sz w:val="24"/>
          <w:szCs w:val="24"/>
          <w:vertAlign w:val="superscript"/>
          <w:lang w:val="en-IN"/>
        </w:rPr>
        <w:t>1</w:t>
      </w:r>
      <w:r w:rsidRPr="00BA15D8">
        <w:rPr>
          <w:color w:val="000000"/>
          <w:sz w:val="24"/>
          <w:szCs w:val="24"/>
          <w:lang w:val="en-IN"/>
        </w:rPr>
        <w:t xml:space="preserve"> There is an urgent need for targeted </w:t>
      </w:r>
      <w:proofErr w:type="spellStart"/>
      <w:r w:rsidRPr="00BA15D8">
        <w:rPr>
          <w:color w:val="000000"/>
          <w:sz w:val="24"/>
          <w:szCs w:val="24"/>
          <w:lang w:val="en-IN"/>
        </w:rPr>
        <w:t>defense</w:t>
      </w:r>
      <w:proofErr w:type="spellEnd"/>
      <w:r w:rsidRPr="00BA15D8">
        <w:rPr>
          <w:color w:val="000000"/>
          <w:sz w:val="24"/>
          <w:szCs w:val="24"/>
          <w:lang w:val="en-IN"/>
        </w:rPr>
        <w:t xml:space="preserve"> algorithms designed specifically for these new agent-based attacks.</w:t>
      </w:r>
      <w:r w:rsidRPr="00BA15D8">
        <w:rPr>
          <w:color w:val="000000"/>
          <w:sz w:val="24"/>
          <w:szCs w:val="24"/>
          <w:vertAlign w:val="superscript"/>
          <w:lang w:val="en-IN"/>
        </w:rPr>
        <w:t>1</w:t>
      </w:r>
    </w:p>
    <w:p w14:paraId="0700D712" w14:textId="77777777" w:rsidR="00BA15D8" w:rsidRPr="00BA15D8" w:rsidRDefault="00BA15D8" w:rsidP="002716AB">
      <w:pPr>
        <w:numPr>
          <w:ilvl w:val="0"/>
          <w:numId w:val="11"/>
        </w:numPr>
        <w:pBdr>
          <w:top w:val="nil"/>
          <w:left w:val="nil"/>
          <w:bottom w:val="nil"/>
          <w:right w:val="nil"/>
          <w:between w:val="nil"/>
        </w:pBdr>
        <w:jc w:val="both"/>
        <w:rPr>
          <w:color w:val="000000"/>
          <w:sz w:val="24"/>
          <w:szCs w:val="24"/>
          <w:lang w:val="en-IN"/>
        </w:rPr>
      </w:pPr>
      <w:r w:rsidRPr="00BA15D8">
        <w:rPr>
          <w:b/>
          <w:bCs/>
          <w:color w:val="000000"/>
          <w:sz w:val="24"/>
          <w:szCs w:val="24"/>
          <w:lang w:val="en-IN"/>
        </w:rPr>
        <w:t>Immature MCP Ecosystem:</w:t>
      </w:r>
      <w:r w:rsidRPr="00BA15D8">
        <w:rPr>
          <w:color w:val="000000"/>
          <w:sz w:val="24"/>
          <w:szCs w:val="24"/>
          <w:lang w:val="en-IN"/>
        </w:rPr>
        <w:t xml:space="preserve"> The Model Context Protocol, while a critical enabler of interoperability, is in its infancy and lacks comprehensive, native solutions for security, authentication, and monitoring, as concluded by the first academic analysis of the protocol by Hou, X., et al. (2025).</w:t>
      </w:r>
      <w:r w:rsidRPr="00BA15D8">
        <w:rPr>
          <w:color w:val="000000"/>
          <w:sz w:val="24"/>
          <w:szCs w:val="24"/>
          <w:vertAlign w:val="superscript"/>
          <w:lang w:val="en-IN"/>
        </w:rPr>
        <w:t>1</w:t>
      </w:r>
    </w:p>
    <w:p w14:paraId="464792FF" w14:textId="77777777" w:rsidR="00BA15D8" w:rsidRPr="00BA15D8" w:rsidRDefault="00BA15D8" w:rsidP="002716AB">
      <w:pPr>
        <w:numPr>
          <w:ilvl w:val="0"/>
          <w:numId w:val="11"/>
        </w:numPr>
        <w:pBdr>
          <w:top w:val="nil"/>
          <w:left w:val="nil"/>
          <w:bottom w:val="nil"/>
          <w:right w:val="nil"/>
          <w:between w:val="nil"/>
        </w:pBdr>
        <w:jc w:val="both"/>
        <w:rPr>
          <w:color w:val="000000"/>
          <w:sz w:val="24"/>
          <w:szCs w:val="24"/>
          <w:lang w:val="en-IN"/>
        </w:rPr>
      </w:pPr>
      <w:r w:rsidRPr="00BA15D8">
        <w:rPr>
          <w:b/>
          <w:bCs/>
          <w:color w:val="000000"/>
          <w:sz w:val="24"/>
          <w:szCs w:val="24"/>
          <w:lang w:val="en-IN"/>
        </w:rPr>
        <w:t>Separation of Security and Task Allocation:</w:t>
      </w:r>
      <w:r w:rsidRPr="00BA15D8">
        <w:rPr>
          <w:color w:val="000000"/>
          <w:sz w:val="24"/>
          <w:szCs w:val="24"/>
          <w:lang w:val="en-IN"/>
        </w:rPr>
        <w:t xml:space="preserve"> The current body of research treats security and agent coordination as separate domains. There is no integrated framework that dynamically uses a measure of trust to inform and secure the task allocation and delegation process.</w:t>
      </w:r>
      <w:r w:rsidRPr="00BA15D8">
        <w:rPr>
          <w:color w:val="000000"/>
          <w:sz w:val="24"/>
          <w:szCs w:val="24"/>
          <w:vertAlign w:val="superscript"/>
          <w:lang w:val="en-IN"/>
        </w:rPr>
        <w:t>1</w:t>
      </w:r>
    </w:p>
    <w:p w14:paraId="42DF2916" w14:textId="77777777" w:rsidR="00BA15D8" w:rsidRPr="00BA15D8" w:rsidRDefault="00BA15D8" w:rsidP="002716AB">
      <w:pPr>
        <w:numPr>
          <w:ilvl w:val="0"/>
          <w:numId w:val="11"/>
        </w:numPr>
        <w:pBdr>
          <w:top w:val="nil"/>
          <w:left w:val="nil"/>
          <w:bottom w:val="nil"/>
          <w:right w:val="nil"/>
          <w:between w:val="nil"/>
        </w:pBdr>
        <w:jc w:val="both"/>
        <w:rPr>
          <w:color w:val="000000"/>
          <w:sz w:val="24"/>
          <w:szCs w:val="24"/>
          <w:lang w:val="en-IN"/>
        </w:rPr>
      </w:pPr>
      <w:r w:rsidRPr="00BA15D8">
        <w:rPr>
          <w:b/>
          <w:bCs/>
          <w:color w:val="000000"/>
          <w:sz w:val="24"/>
          <w:szCs w:val="24"/>
          <w:lang w:val="en-IN"/>
        </w:rPr>
        <w:t>Empirical Validation Gap:</w:t>
      </w:r>
      <w:r w:rsidRPr="00BA15D8">
        <w:rPr>
          <w:color w:val="000000"/>
          <w:sz w:val="24"/>
          <w:szCs w:val="24"/>
          <w:lang w:val="en-IN"/>
        </w:rPr>
        <w:t xml:space="preserve"> There is a significant lack of real-world testbeds and public data on attacks against these new systems. This "Empirical Validation Gap," as noted by </w:t>
      </w:r>
      <w:proofErr w:type="spellStart"/>
      <w:r w:rsidRPr="00BA15D8">
        <w:rPr>
          <w:color w:val="000000"/>
          <w:sz w:val="24"/>
          <w:szCs w:val="24"/>
          <w:lang w:val="en-IN"/>
        </w:rPr>
        <w:t>Narajala</w:t>
      </w:r>
      <w:proofErr w:type="spellEnd"/>
      <w:r w:rsidRPr="00BA15D8">
        <w:rPr>
          <w:color w:val="000000"/>
          <w:sz w:val="24"/>
          <w:szCs w:val="24"/>
          <w:lang w:val="en-IN"/>
        </w:rPr>
        <w:t xml:space="preserve">, V. S., &amp; </w:t>
      </w:r>
      <w:proofErr w:type="spellStart"/>
      <w:r w:rsidRPr="00BA15D8">
        <w:rPr>
          <w:color w:val="000000"/>
          <w:sz w:val="24"/>
          <w:szCs w:val="24"/>
          <w:lang w:val="en-IN"/>
        </w:rPr>
        <w:t>Habler</w:t>
      </w:r>
      <w:proofErr w:type="spellEnd"/>
      <w:r w:rsidRPr="00BA15D8">
        <w:rPr>
          <w:color w:val="000000"/>
          <w:sz w:val="24"/>
          <w:szCs w:val="24"/>
          <w:lang w:val="en-IN"/>
        </w:rPr>
        <w:t xml:space="preserve">, I. (2025) and </w:t>
      </w:r>
      <w:proofErr w:type="spellStart"/>
      <w:r w:rsidRPr="00BA15D8">
        <w:rPr>
          <w:color w:val="000000"/>
          <w:sz w:val="24"/>
          <w:szCs w:val="24"/>
          <w:lang w:val="en-IN"/>
        </w:rPr>
        <w:t>Owoputi</w:t>
      </w:r>
      <w:proofErr w:type="spellEnd"/>
      <w:r w:rsidRPr="00BA15D8">
        <w:rPr>
          <w:color w:val="000000"/>
          <w:sz w:val="24"/>
          <w:szCs w:val="24"/>
          <w:lang w:val="en-IN"/>
        </w:rPr>
        <w:t>, R., &amp; Ray, S. (2022), makes it difficult to validate the effectiveness of proposed security frameworks against genuine threats.</w:t>
      </w:r>
      <w:r w:rsidRPr="00BA15D8">
        <w:rPr>
          <w:color w:val="000000"/>
          <w:sz w:val="24"/>
          <w:szCs w:val="24"/>
          <w:vertAlign w:val="superscript"/>
          <w:lang w:val="en-IN"/>
        </w:rPr>
        <w:t>1</w:t>
      </w:r>
    </w:p>
    <w:p w14:paraId="12537865" w14:textId="77777777" w:rsidR="00BA15D8" w:rsidRPr="00BA15D8" w:rsidRDefault="00BA15D8" w:rsidP="002716AB">
      <w:pPr>
        <w:pBdr>
          <w:top w:val="nil"/>
          <w:left w:val="nil"/>
          <w:bottom w:val="nil"/>
          <w:right w:val="nil"/>
          <w:between w:val="nil"/>
        </w:pBdr>
        <w:ind w:left="720"/>
        <w:jc w:val="both"/>
        <w:rPr>
          <w:color w:val="000000"/>
          <w:sz w:val="24"/>
          <w:szCs w:val="24"/>
          <w:lang w:val="en-IN"/>
        </w:rPr>
      </w:pPr>
    </w:p>
    <w:p w14:paraId="063812C7" w14:textId="77777777" w:rsidR="00BA15D8" w:rsidRPr="00BA15D8" w:rsidRDefault="00BA15D8" w:rsidP="002716AB">
      <w:pPr>
        <w:pBdr>
          <w:top w:val="nil"/>
          <w:left w:val="nil"/>
          <w:bottom w:val="nil"/>
          <w:right w:val="nil"/>
          <w:between w:val="nil"/>
        </w:pBdr>
        <w:jc w:val="both"/>
        <w:rPr>
          <w:color w:val="000000"/>
          <w:sz w:val="24"/>
          <w:szCs w:val="24"/>
          <w:lang w:val="en-IN"/>
        </w:rPr>
      </w:pPr>
      <w:r w:rsidRPr="00BA15D8">
        <w:rPr>
          <w:color w:val="000000"/>
          <w:sz w:val="24"/>
          <w:szCs w:val="24"/>
          <w:lang w:val="en-IN"/>
        </w:rPr>
        <w:t xml:space="preserve">This project addresses this multifaceted gap by proposing an integrated framework that is specifically designed for the MCP ecosystem, incorporates a dynamic trust model directly into the task allocation logic, and provides a methodology for empirical validation through simulation. The shift from static, preventative security measures to a dynamic, trust-based resiliency model is a necessary response to the unpredictable and emergent nature of LLM agents. Security can no longer be a one-time check at the design phase; it must be a continuous process of monitoring </w:t>
      </w:r>
      <w:proofErr w:type="spellStart"/>
      <w:r w:rsidRPr="00BA15D8">
        <w:rPr>
          <w:color w:val="000000"/>
          <w:sz w:val="24"/>
          <w:szCs w:val="24"/>
          <w:lang w:val="en-IN"/>
        </w:rPr>
        <w:t>behavior</w:t>
      </w:r>
      <w:proofErr w:type="spellEnd"/>
      <w:r w:rsidRPr="00BA15D8">
        <w:rPr>
          <w:color w:val="000000"/>
          <w:sz w:val="24"/>
          <w:szCs w:val="24"/>
          <w:lang w:val="en-IN"/>
        </w:rPr>
        <w:t xml:space="preserve"> and updating trust in real-time, which is the core principle of the framework proposed in this research.</w:t>
      </w:r>
    </w:p>
    <w:p w14:paraId="1264112A" w14:textId="77777777" w:rsidR="0009458C" w:rsidRDefault="0009458C">
      <w:pPr>
        <w:pBdr>
          <w:top w:val="nil"/>
          <w:left w:val="nil"/>
          <w:bottom w:val="nil"/>
          <w:right w:val="nil"/>
          <w:between w:val="nil"/>
        </w:pBdr>
        <w:rPr>
          <w:color w:val="000000"/>
          <w:sz w:val="20"/>
          <w:szCs w:val="20"/>
        </w:rPr>
      </w:pPr>
    </w:p>
    <w:p w14:paraId="23F33B78" w14:textId="77777777" w:rsidR="0009458C" w:rsidRDefault="0009458C">
      <w:pPr>
        <w:pBdr>
          <w:top w:val="nil"/>
          <w:left w:val="nil"/>
          <w:bottom w:val="nil"/>
          <w:right w:val="nil"/>
          <w:between w:val="nil"/>
        </w:pBdr>
        <w:rPr>
          <w:color w:val="000000"/>
          <w:sz w:val="20"/>
          <w:szCs w:val="20"/>
        </w:rPr>
      </w:pPr>
    </w:p>
    <w:p w14:paraId="453D41CF" w14:textId="77777777" w:rsidR="0009458C" w:rsidRDefault="0009458C">
      <w:pPr>
        <w:pBdr>
          <w:top w:val="nil"/>
          <w:left w:val="nil"/>
          <w:bottom w:val="nil"/>
          <w:right w:val="nil"/>
          <w:between w:val="nil"/>
        </w:pBdr>
        <w:rPr>
          <w:color w:val="000000"/>
          <w:sz w:val="20"/>
          <w:szCs w:val="20"/>
        </w:rPr>
      </w:pPr>
    </w:p>
    <w:p w14:paraId="5A128C85" w14:textId="77777777" w:rsidR="0009458C" w:rsidRDefault="0009458C">
      <w:pPr>
        <w:pBdr>
          <w:top w:val="nil"/>
          <w:left w:val="nil"/>
          <w:bottom w:val="nil"/>
          <w:right w:val="nil"/>
          <w:between w:val="nil"/>
        </w:pBdr>
        <w:rPr>
          <w:color w:val="000000"/>
          <w:sz w:val="20"/>
          <w:szCs w:val="20"/>
        </w:rPr>
      </w:pPr>
    </w:p>
    <w:p w14:paraId="56062670" w14:textId="250717EF" w:rsidR="0009458C" w:rsidRDefault="0009458C" w:rsidP="00901B17">
      <w:pPr>
        <w:pBdr>
          <w:top w:val="nil"/>
          <w:left w:val="nil"/>
          <w:bottom w:val="nil"/>
          <w:right w:val="nil"/>
          <w:between w:val="nil"/>
        </w:pBdr>
        <w:tabs>
          <w:tab w:val="left" w:pos="3960"/>
        </w:tabs>
        <w:rPr>
          <w:color w:val="000000"/>
          <w:sz w:val="20"/>
          <w:szCs w:val="20"/>
        </w:rPr>
      </w:pPr>
    </w:p>
    <w:p w14:paraId="2BECC452" w14:textId="77777777" w:rsidR="00901B17" w:rsidRDefault="00901B17" w:rsidP="00901B17">
      <w:pPr>
        <w:pBdr>
          <w:top w:val="nil"/>
          <w:left w:val="nil"/>
          <w:bottom w:val="nil"/>
          <w:right w:val="nil"/>
          <w:between w:val="nil"/>
        </w:pBdr>
        <w:tabs>
          <w:tab w:val="left" w:pos="3960"/>
        </w:tabs>
        <w:rPr>
          <w:color w:val="000000"/>
          <w:sz w:val="20"/>
          <w:szCs w:val="20"/>
        </w:rPr>
      </w:pPr>
    </w:p>
    <w:p w14:paraId="24DDBA6E" w14:textId="3F1E8F0B" w:rsidR="00BA15D8" w:rsidRDefault="00BA15D8" w:rsidP="00BA15D8">
      <w:pPr>
        <w:pBdr>
          <w:top w:val="nil"/>
          <w:left w:val="nil"/>
          <w:bottom w:val="nil"/>
          <w:right w:val="nil"/>
          <w:between w:val="nil"/>
        </w:pBdr>
        <w:jc w:val="center"/>
        <w:rPr>
          <w:b/>
          <w:bCs/>
          <w:color w:val="000000"/>
          <w:sz w:val="24"/>
          <w:szCs w:val="24"/>
        </w:rPr>
      </w:pPr>
      <w:r w:rsidRPr="00901B17">
        <w:rPr>
          <w:b/>
          <w:bCs/>
          <w:color w:val="000000"/>
          <w:sz w:val="24"/>
          <w:szCs w:val="24"/>
        </w:rPr>
        <w:t xml:space="preserve">Chapter </w:t>
      </w:r>
      <w:r>
        <w:rPr>
          <w:b/>
          <w:bCs/>
          <w:color w:val="000000"/>
          <w:sz w:val="24"/>
          <w:szCs w:val="24"/>
        </w:rPr>
        <w:t>3</w:t>
      </w:r>
    </w:p>
    <w:p w14:paraId="6945D2AB" w14:textId="77777777" w:rsidR="00BA15D8" w:rsidRPr="00901B17" w:rsidRDefault="00BA15D8" w:rsidP="00BA15D8">
      <w:pPr>
        <w:pBdr>
          <w:top w:val="nil"/>
          <w:left w:val="nil"/>
          <w:bottom w:val="nil"/>
          <w:right w:val="nil"/>
          <w:between w:val="nil"/>
        </w:pBdr>
        <w:jc w:val="center"/>
        <w:rPr>
          <w:b/>
          <w:bCs/>
          <w:color w:val="000000"/>
          <w:sz w:val="24"/>
          <w:szCs w:val="24"/>
        </w:rPr>
      </w:pPr>
    </w:p>
    <w:p w14:paraId="36AFD99E" w14:textId="31C9997E" w:rsidR="00BA15D8" w:rsidRPr="00BA15D8" w:rsidRDefault="00BA15D8" w:rsidP="00BA15D8">
      <w:pPr>
        <w:pBdr>
          <w:top w:val="nil"/>
          <w:left w:val="nil"/>
          <w:bottom w:val="nil"/>
          <w:right w:val="nil"/>
          <w:between w:val="nil"/>
        </w:pBdr>
        <w:jc w:val="center"/>
        <w:rPr>
          <w:b/>
          <w:bCs/>
          <w:color w:val="000000"/>
          <w:sz w:val="32"/>
          <w:szCs w:val="32"/>
        </w:rPr>
      </w:pPr>
      <w:r>
        <w:rPr>
          <w:b/>
          <w:bCs/>
          <w:color w:val="000000"/>
          <w:sz w:val="32"/>
          <w:szCs w:val="32"/>
        </w:rPr>
        <w:t>A Comparative Analysis of Agent Protocols and MCP Security Landscape</w:t>
      </w:r>
    </w:p>
    <w:p w14:paraId="316F0B8E" w14:textId="77777777" w:rsidR="00901B17" w:rsidRDefault="00901B17" w:rsidP="00901B17">
      <w:pPr>
        <w:pBdr>
          <w:top w:val="nil"/>
          <w:left w:val="nil"/>
          <w:bottom w:val="nil"/>
          <w:right w:val="nil"/>
          <w:between w:val="nil"/>
        </w:pBdr>
        <w:tabs>
          <w:tab w:val="left" w:pos="3960"/>
        </w:tabs>
        <w:rPr>
          <w:color w:val="000000"/>
          <w:sz w:val="20"/>
          <w:szCs w:val="20"/>
        </w:rPr>
      </w:pPr>
    </w:p>
    <w:p w14:paraId="44FD8056" w14:textId="026FF30B" w:rsidR="0009458C" w:rsidRDefault="0009458C">
      <w:pPr>
        <w:pBdr>
          <w:top w:val="nil"/>
          <w:left w:val="nil"/>
          <w:bottom w:val="nil"/>
          <w:right w:val="nil"/>
          <w:between w:val="nil"/>
        </w:pBdr>
        <w:rPr>
          <w:color w:val="000000"/>
          <w:sz w:val="20"/>
          <w:szCs w:val="20"/>
        </w:rPr>
      </w:pPr>
    </w:p>
    <w:p w14:paraId="4C31416D" w14:textId="437437F1" w:rsidR="0009458C" w:rsidRDefault="0009458C">
      <w:pPr>
        <w:pBdr>
          <w:top w:val="nil"/>
          <w:left w:val="nil"/>
          <w:bottom w:val="nil"/>
          <w:right w:val="nil"/>
          <w:between w:val="nil"/>
        </w:pBdr>
        <w:rPr>
          <w:color w:val="000000"/>
          <w:sz w:val="20"/>
          <w:szCs w:val="20"/>
        </w:rPr>
      </w:pPr>
    </w:p>
    <w:p w14:paraId="7BA6DEAA"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This chapter provides a detailed analysis of the Model Context Protocol (MCP) and its position within the broader ecosystem of agent interoperability. It begins with an architectural deep dive into MCP and a systematic threat analysis tailored to its specific design. This is followed by a comparative analysis of MCP against its contemporaries—ACP, A2A, and ANP—to highlight their differing architectural and security philosophies. This comprehensive examination establishes the unique security challenges of the MCP environment and lays the groundwork for the design of the integrated security framework presented in the subsequent chapter.</w:t>
      </w:r>
    </w:p>
    <w:p w14:paraId="4BB912C6"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161208E1" w14:textId="77777777" w:rsidR="002716AB" w:rsidRPr="002716AB" w:rsidRDefault="002716AB" w:rsidP="002716AB">
      <w:pPr>
        <w:pBdr>
          <w:top w:val="nil"/>
          <w:left w:val="nil"/>
          <w:bottom w:val="nil"/>
          <w:right w:val="nil"/>
          <w:between w:val="nil"/>
        </w:pBdr>
        <w:jc w:val="both"/>
        <w:rPr>
          <w:color w:val="000000"/>
          <w:sz w:val="28"/>
          <w:szCs w:val="28"/>
          <w:lang w:val="en-IN"/>
        </w:rPr>
      </w:pPr>
      <w:r w:rsidRPr="002716AB">
        <w:rPr>
          <w:color w:val="000000"/>
          <w:sz w:val="28"/>
          <w:szCs w:val="28"/>
          <w:lang w:val="en-IN"/>
        </w:rPr>
        <w:t>3.1 ARCHITECTURAL DEEP DIVE: MODEL CONTEXT PROTOCOL (MCP)</w:t>
      </w:r>
    </w:p>
    <w:p w14:paraId="4CEB5623"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7B54519B" w14:textId="77777777" w:rsid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The Model Context Protocol is a standardized framework designed to facilitate the interaction between AI systems and external tools and data sources in real-time.</w:t>
      </w:r>
      <w:r w:rsidRPr="002716AB">
        <w:rPr>
          <w:color w:val="000000"/>
          <w:sz w:val="24"/>
          <w:szCs w:val="24"/>
          <w:vertAlign w:val="superscript"/>
          <w:lang w:val="en-IN"/>
        </w:rPr>
        <w:t>1</w:t>
      </w:r>
      <w:r w:rsidRPr="002716AB">
        <w:rPr>
          <w:color w:val="000000"/>
          <w:sz w:val="24"/>
          <w:szCs w:val="24"/>
          <w:lang w:val="en-IN"/>
        </w:rPr>
        <w:t xml:space="preserve"> Its architecture is composed of three key components:</w:t>
      </w:r>
    </w:p>
    <w:p w14:paraId="4E3EE96B"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6CCB9FCA" w14:textId="77777777" w:rsidR="002716AB" w:rsidRPr="002716AB" w:rsidRDefault="002716AB" w:rsidP="002716AB">
      <w:pPr>
        <w:numPr>
          <w:ilvl w:val="0"/>
          <w:numId w:val="12"/>
        </w:numPr>
        <w:pBdr>
          <w:top w:val="nil"/>
          <w:left w:val="nil"/>
          <w:bottom w:val="nil"/>
          <w:right w:val="nil"/>
          <w:between w:val="nil"/>
        </w:pBdr>
        <w:jc w:val="both"/>
        <w:rPr>
          <w:color w:val="000000"/>
          <w:sz w:val="24"/>
          <w:szCs w:val="24"/>
          <w:lang w:val="en-IN"/>
        </w:rPr>
      </w:pPr>
      <w:r w:rsidRPr="002716AB">
        <w:rPr>
          <w:b/>
          <w:bCs/>
          <w:color w:val="000000"/>
          <w:sz w:val="24"/>
          <w:szCs w:val="24"/>
          <w:lang w:val="en-IN"/>
        </w:rPr>
        <w:t>MCP Host:</w:t>
      </w:r>
      <w:r w:rsidRPr="002716AB">
        <w:rPr>
          <w:color w:val="000000"/>
          <w:sz w:val="24"/>
          <w:szCs w:val="24"/>
          <w:lang w:val="en-IN"/>
        </w:rPr>
        <w:t xml:space="preserve"> The AI application or environment where tasks are performed and that operates the MCP client. Examples include desktop applications or integrated development environments.</w:t>
      </w:r>
      <w:r w:rsidRPr="002716AB">
        <w:rPr>
          <w:color w:val="000000"/>
          <w:sz w:val="24"/>
          <w:szCs w:val="24"/>
          <w:vertAlign w:val="superscript"/>
          <w:lang w:val="en-IN"/>
        </w:rPr>
        <w:t>1</w:t>
      </w:r>
    </w:p>
    <w:p w14:paraId="5ABE0B95" w14:textId="77777777" w:rsidR="002716AB" w:rsidRPr="002716AB" w:rsidRDefault="002716AB" w:rsidP="002716AB">
      <w:pPr>
        <w:numPr>
          <w:ilvl w:val="0"/>
          <w:numId w:val="12"/>
        </w:numPr>
        <w:pBdr>
          <w:top w:val="nil"/>
          <w:left w:val="nil"/>
          <w:bottom w:val="nil"/>
          <w:right w:val="nil"/>
          <w:between w:val="nil"/>
        </w:pBdr>
        <w:jc w:val="both"/>
        <w:rPr>
          <w:color w:val="000000"/>
          <w:sz w:val="24"/>
          <w:szCs w:val="24"/>
          <w:lang w:val="en-IN"/>
        </w:rPr>
      </w:pPr>
      <w:r w:rsidRPr="002716AB">
        <w:rPr>
          <w:b/>
          <w:bCs/>
          <w:color w:val="000000"/>
          <w:sz w:val="24"/>
          <w:szCs w:val="24"/>
          <w:lang w:val="en-IN"/>
        </w:rPr>
        <w:t>MCP Client:</w:t>
      </w:r>
      <w:r w:rsidRPr="002716AB">
        <w:rPr>
          <w:color w:val="000000"/>
          <w:sz w:val="24"/>
          <w:szCs w:val="24"/>
          <w:lang w:val="en-IN"/>
        </w:rPr>
        <w:t xml:space="preserve"> An intermediary within the host environment that facilitates communication between the host and MCP servers, sending requests for information about available services.</w:t>
      </w:r>
      <w:r w:rsidRPr="002716AB">
        <w:rPr>
          <w:color w:val="000000"/>
          <w:sz w:val="24"/>
          <w:szCs w:val="24"/>
          <w:vertAlign w:val="superscript"/>
          <w:lang w:val="en-IN"/>
        </w:rPr>
        <w:t>1</w:t>
      </w:r>
    </w:p>
    <w:p w14:paraId="47CF2F11" w14:textId="77777777" w:rsidR="002716AB" w:rsidRPr="002716AB" w:rsidRDefault="002716AB" w:rsidP="002716AB">
      <w:pPr>
        <w:numPr>
          <w:ilvl w:val="0"/>
          <w:numId w:val="12"/>
        </w:numPr>
        <w:pBdr>
          <w:top w:val="nil"/>
          <w:left w:val="nil"/>
          <w:bottom w:val="nil"/>
          <w:right w:val="nil"/>
          <w:between w:val="nil"/>
        </w:pBdr>
        <w:jc w:val="both"/>
        <w:rPr>
          <w:color w:val="000000"/>
          <w:sz w:val="24"/>
          <w:szCs w:val="24"/>
          <w:lang w:val="en-IN"/>
        </w:rPr>
      </w:pPr>
      <w:r w:rsidRPr="002716AB">
        <w:rPr>
          <w:b/>
          <w:bCs/>
          <w:color w:val="000000"/>
          <w:sz w:val="24"/>
          <w:szCs w:val="24"/>
          <w:lang w:val="en-IN"/>
        </w:rPr>
        <w:t>MCP Server:</w:t>
      </w:r>
      <w:r w:rsidRPr="002716AB">
        <w:rPr>
          <w:color w:val="000000"/>
          <w:sz w:val="24"/>
          <w:szCs w:val="24"/>
          <w:lang w:val="en-IN"/>
        </w:rPr>
        <w:t xml:space="preserve"> A gateway that allows the MCP client to interact with external services. The server exposes four core capabilities: </w:t>
      </w:r>
      <w:r w:rsidRPr="002716AB">
        <w:rPr>
          <w:b/>
          <w:bCs/>
          <w:color w:val="000000"/>
          <w:sz w:val="24"/>
          <w:szCs w:val="24"/>
          <w:lang w:val="en-IN"/>
        </w:rPr>
        <w:t>Tools</w:t>
      </w:r>
      <w:r w:rsidRPr="002716AB">
        <w:rPr>
          <w:color w:val="000000"/>
          <w:sz w:val="24"/>
          <w:szCs w:val="24"/>
          <w:lang w:val="en-IN"/>
        </w:rPr>
        <w:t xml:space="preserve"> (for invoking external APIs), </w:t>
      </w:r>
      <w:r w:rsidRPr="002716AB">
        <w:rPr>
          <w:b/>
          <w:bCs/>
          <w:color w:val="000000"/>
          <w:sz w:val="24"/>
          <w:szCs w:val="24"/>
          <w:lang w:val="en-IN"/>
        </w:rPr>
        <w:t>Resources</w:t>
      </w:r>
      <w:r w:rsidRPr="002716AB">
        <w:rPr>
          <w:color w:val="000000"/>
          <w:sz w:val="24"/>
          <w:szCs w:val="24"/>
          <w:lang w:val="en-IN"/>
        </w:rPr>
        <w:t xml:space="preserve"> (for accessing structured or unstructured data), </w:t>
      </w:r>
      <w:r w:rsidRPr="002716AB">
        <w:rPr>
          <w:b/>
          <w:bCs/>
          <w:color w:val="000000"/>
          <w:sz w:val="24"/>
          <w:szCs w:val="24"/>
          <w:lang w:val="en-IN"/>
        </w:rPr>
        <w:t>Prompts</w:t>
      </w:r>
      <w:r w:rsidRPr="002716AB">
        <w:rPr>
          <w:color w:val="000000"/>
          <w:sz w:val="24"/>
          <w:szCs w:val="24"/>
          <w:lang w:val="en-IN"/>
        </w:rPr>
        <w:t xml:space="preserve"> (reusable templates for consistent interaction), and </w:t>
      </w:r>
      <w:r w:rsidRPr="002716AB">
        <w:rPr>
          <w:b/>
          <w:bCs/>
          <w:color w:val="000000"/>
          <w:sz w:val="24"/>
          <w:szCs w:val="24"/>
          <w:lang w:val="en-IN"/>
        </w:rPr>
        <w:t>Sampling</w:t>
      </w:r>
      <w:r w:rsidRPr="002716AB">
        <w:rPr>
          <w:color w:val="000000"/>
          <w:sz w:val="24"/>
          <w:szCs w:val="24"/>
          <w:lang w:val="en-IN"/>
        </w:rPr>
        <w:t xml:space="preserve"> (for delegating text-generation tasks).</w:t>
      </w:r>
      <w:r w:rsidRPr="002716AB">
        <w:rPr>
          <w:color w:val="000000"/>
          <w:sz w:val="24"/>
          <w:szCs w:val="24"/>
          <w:vertAlign w:val="superscript"/>
          <w:lang w:val="en-IN"/>
        </w:rPr>
        <w:t>1</w:t>
      </w:r>
    </w:p>
    <w:p w14:paraId="724D7424"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206D8889"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3.1.1 THE MCP LIFECYCLE: INITIALIZATION, OPERATION, AND SHUTDOWN</w:t>
      </w:r>
    </w:p>
    <w:p w14:paraId="251BA233"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302A3B5F" w14:textId="2FCEDEEB" w:rsid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The interaction between an MCP client and server follows a well-defined three-phase lifecycle, which is critical for identifying phase-specific vulnerabilities. This lifecycle, as first academically analy</w:t>
      </w:r>
      <w:r>
        <w:rPr>
          <w:color w:val="000000"/>
          <w:sz w:val="24"/>
          <w:szCs w:val="24"/>
          <w:lang w:val="en-IN"/>
        </w:rPr>
        <w:t>s</w:t>
      </w:r>
      <w:r w:rsidRPr="002716AB">
        <w:rPr>
          <w:color w:val="000000"/>
          <w:sz w:val="24"/>
          <w:szCs w:val="24"/>
          <w:lang w:val="en-IN"/>
        </w:rPr>
        <w:t xml:space="preserve">ed by Hou et al. (2025), consists of the following phases </w:t>
      </w:r>
      <w:r w:rsidRPr="002716AB">
        <w:rPr>
          <w:color w:val="000000"/>
          <w:sz w:val="24"/>
          <w:szCs w:val="24"/>
          <w:vertAlign w:val="superscript"/>
          <w:lang w:val="en-IN"/>
        </w:rPr>
        <w:t>1</w:t>
      </w:r>
      <w:r w:rsidRPr="002716AB">
        <w:rPr>
          <w:color w:val="000000"/>
          <w:sz w:val="24"/>
          <w:szCs w:val="24"/>
          <w:lang w:val="en-IN"/>
        </w:rPr>
        <w:t>:</w:t>
      </w:r>
    </w:p>
    <w:p w14:paraId="759F2E2B"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5F3471DE" w14:textId="77777777" w:rsidR="002716AB" w:rsidRPr="002716AB" w:rsidRDefault="002716AB" w:rsidP="002716AB">
      <w:pPr>
        <w:numPr>
          <w:ilvl w:val="0"/>
          <w:numId w:val="13"/>
        </w:numPr>
        <w:pBdr>
          <w:top w:val="nil"/>
          <w:left w:val="nil"/>
          <w:bottom w:val="nil"/>
          <w:right w:val="nil"/>
          <w:between w:val="nil"/>
        </w:pBdr>
        <w:jc w:val="both"/>
        <w:rPr>
          <w:color w:val="000000"/>
          <w:sz w:val="24"/>
          <w:szCs w:val="24"/>
          <w:lang w:val="en-IN"/>
        </w:rPr>
      </w:pPr>
      <w:r w:rsidRPr="002716AB">
        <w:rPr>
          <w:b/>
          <w:bCs/>
          <w:color w:val="000000"/>
          <w:sz w:val="24"/>
          <w:szCs w:val="24"/>
          <w:lang w:val="en-IN"/>
        </w:rPr>
        <w:t>Initialization:</w:t>
      </w:r>
      <w:r w:rsidRPr="002716AB">
        <w:rPr>
          <w:color w:val="000000"/>
          <w:sz w:val="24"/>
          <w:szCs w:val="24"/>
          <w:lang w:val="en-IN"/>
        </w:rPr>
        <w:t xml:space="preserve"> This phase establishes a compatible communication channel. The client and server negotiate the highest mutually supported protocol version and </w:t>
      </w:r>
      <w:r w:rsidRPr="002716AB">
        <w:rPr>
          <w:color w:val="000000"/>
          <w:sz w:val="24"/>
          <w:szCs w:val="24"/>
          <w:lang w:val="en-IN"/>
        </w:rPr>
        <w:lastRenderedPageBreak/>
        <w:t>then exchange a list of their supported capabilities (e.g., tools, prompts, logging). This phase concludes when the client signals its readiness to begin operational communication.</w:t>
      </w:r>
    </w:p>
    <w:p w14:paraId="7A0140FD" w14:textId="77777777" w:rsidR="002716AB" w:rsidRPr="002716AB" w:rsidRDefault="002716AB" w:rsidP="002716AB">
      <w:pPr>
        <w:numPr>
          <w:ilvl w:val="0"/>
          <w:numId w:val="13"/>
        </w:numPr>
        <w:pBdr>
          <w:top w:val="nil"/>
          <w:left w:val="nil"/>
          <w:bottom w:val="nil"/>
          <w:right w:val="nil"/>
          <w:between w:val="nil"/>
        </w:pBdr>
        <w:jc w:val="both"/>
        <w:rPr>
          <w:color w:val="000000"/>
          <w:sz w:val="24"/>
          <w:szCs w:val="24"/>
          <w:lang w:val="en-IN"/>
        </w:rPr>
      </w:pPr>
      <w:r w:rsidRPr="002716AB">
        <w:rPr>
          <w:b/>
          <w:bCs/>
          <w:color w:val="000000"/>
          <w:sz w:val="24"/>
          <w:szCs w:val="24"/>
          <w:lang w:val="en-IN"/>
        </w:rPr>
        <w:t>Operation:</w:t>
      </w:r>
      <w:r w:rsidRPr="002716AB">
        <w:rPr>
          <w:color w:val="000000"/>
          <w:sz w:val="24"/>
          <w:szCs w:val="24"/>
          <w:lang w:val="en-IN"/>
        </w:rPr>
        <w:t xml:space="preserve"> This is the core active phase where the client and server exchange JSON-RPC method calls and notifications according to the capabilities negotiated during initialization. This is where tool invocations and data exchanges occur.</w:t>
      </w:r>
    </w:p>
    <w:p w14:paraId="1D2726F8" w14:textId="77777777" w:rsidR="002716AB" w:rsidRPr="002716AB" w:rsidRDefault="002716AB" w:rsidP="002716AB">
      <w:pPr>
        <w:numPr>
          <w:ilvl w:val="0"/>
          <w:numId w:val="13"/>
        </w:numPr>
        <w:pBdr>
          <w:top w:val="nil"/>
          <w:left w:val="nil"/>
          <w:bottom w:val="nil"/>
          <w:right w:val="nil"/>
          <w:between w:val="nil"/>
        </w:pBdr>
        <w:jc w:val="both"/>
        <w:rPr>
          <w:color w:val="000000"/>
          <w:sz w:val="24"/>
          <w:szCs w:val="24"/>
          <w:lang w:val="en-IN"/>
        </w:rPr>
      </w:pPr>
      <w:r w:rsidRPr="002716AB">
        <w:rPr>
          <w:b/>
          <w:bCs/>
          <w:color w:val="000000"/>
          <w:sz w:val="24"/>
          <w:szCs w:val="24"/>
          <w:lang w:val="en-IN"/>
        </w:rPr>
        <w:t>Shutdown:</w:t>
      </w:r>
      <w:r w:rsidRPr="002716AB">
        <w:rPr>
          <w:color w:val="000000"/>
          <w:sz w:val="24"/>
          <w:szCs w:val="24"/>
          <w:lang w:val="en-IN"/>
        </w:rPr>
        <w:t xml:space="preserve"> This phase ensures a clean termination of the session. Either party can initiate shutdown by closing the transport layer, after which both client and server are responsible for cleaning up resources.</w:t>
      </w:r>
    </w:p>
    <w:p w14:paraId="020EB1B8"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08C4871C"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3.1.2 SYSTEMATIC THREAT MODELING FOR THE MCP ECOSYSTEM</w:t>
      </w:r>
    </w:p>
    <w:p w14:paraId="767FF78A"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26486D13" w14:textId="2E4AB1AB" w:rsid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Mapping potential vulnerabilities to the MCP lifecycle provides a structured approach to threat model</w:t>
      </w:r>
      <w:r>
        <w:rPr>
          <w:color w:val="000000"/>
          <w:sz w:val="24"/>
          <w:szCs w:val="24"/>
          <w:lang w:val="en-IN"/>
        </w:rPr>
        <w:t>l</w:t>
      </w:r>
      <w:r w:rsidRPr="002716AB">
        <w:rPr>
          <w:color w:val="000000"/>
          <w:sz w:val="24"/>
          <w:szCs w:val="24"/>
          <w:lang w:val="en-IN"/>
        </w:rPr>
        <w:t xml:space="preserve">ing. Building upon the work of Hou et al. (2025) and the MAESTRO framework analysis by </w:t>
      </w:r>
      <w:proofErr w:type="spellStart"/>
      <w:r w:rsidRPr="002716AB">
        <w:rPr>
          <w:color w:val="000000"/>
          <w:sz w:val="24"/>
          <w:szCs w:val="24"/>
          <w:lang w:val="en-IN"/>
        </w:rPr>
        <w:t>Narajala</w:t>
      </w:r>
      <w:proofErr w:type="spellEnd"/>
      <w:r w:rsidRPr="002716AB">
        <w:rPr>
          <w:color w:val="000000"/>
          <w:sz w:val="24"/>
          <w:szCs w:val="24"/>
          <w:lang w:val="en-IN"/>
        </w:rPr>
        <w:t xml:space="preserve"> &amp; </w:t>
      </w:r>
      <w:proofErr w:type="spellStart"/>
      <w:r w:rsidRPr="002716AB">
        <w:rPr>
          <w:color w:val="000000"/>
          <w:sz w:val="24"/>
          <w:szCs w:val="24"/>
          <w:lang w:val="en-IN"/>
        </w:rPr>
        <w:t>Habler</w:t>
      </w:r>
      <w:proofErr w:type="spellEnd"/>
      <w:r w:rsidRPr="002716AB">
        <w:rPr>
          <w:color w:val="000000"/>
          <w:sz w:val="24"/>
          <w:szCs w:val="24"/>
          <w:lang w:val="en-IN"/>
        </w:rPr>
        <w:t xml:space="preserve"> (2025), a comprehensive threat landscape can be constructed.</w:t>
      </w:r>
      <w:r w:rsidRPr="002716AB">
        <w:rPr>
          <w:color w:val="000000"/>
          <w:sz w:val="24"/>
          <w:szCs w:val="24"/>
          <w:vertAlign w:val="superscript"/>
          <w:lang w:val="en-IN"/>
        </w:rPr>
        <w:t>1</w:t>
      </w:r>
      <w:r w:rsidRPr="002716AB">
        <w:rPr>
          <w:color w:val="000000"/>
          <w:sz w:val="24"/>
          <w:szCs w:val="24"/>
          <w:lang w:val="en-IN"/>
        </w:rPr>
        <w:t xml:space="preserve"> Key threats across the lifecycle include:</w:t>
      </w:r>
    </w:p>
    <w:p w14:paraId="3237D0A7"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438D3783" w14:textId="77777777" w:rsidR="002716AB" w:rsidRPr="002716AB" w:rsidRDefault="002716AB" w:rsidP="002716AB">
      <w:pPr>
        <w:numPr>
          <w:ilvl w:val="0"/>
          <w:numId w:val="14"/>
        </w:numPr>
        <w:pBdr>
          <w:top w:val="nil"/>
          <w:left w:val="nil"/>
          <w:bottom w:val="nil"/>
          <w:right w:val="nil"/>
          <w:between w:val="nil"/>
        </w:pBdr>
        <w:jc w:val="both"/>
        <w:rPr>
          <w:color w:val="000000"/>
          <w:sz w:val="24"/>
          <w:szCs w:val="24"/>
          <w:lang w:val="en-IN"/>
        </w:rPr>
      </w:pPr>
      <w:r w:rsidRPr="002716AB">
        <w:rPr>
          <w:b/>
          <w:bCs/>
          <w:color w:val="000000"/>
          <w:sz w:val="24"/>
          <w:szCs w:val="24"/>
          <w:lang w:val="en-IN"/>
        </w:rPr>
        <w:t>Creation/Installation Phase:</w:t>
      </w:r>
    </w:p>
    <w:p w14:paraId="1B976C9E" w14:textId="77777777" w:rsidR="002716AB" w:rsidRPr="002716AB" w:rsidRDefault="002716AB" w:rsidP="002716AB">
      <w:pPr>
        <w:numPr>
          <w:ilvl w:val="0"/>
          <w:numId w:val="28"/>
        </w:numPr>
        <w:pBdr>
          <w:top w:val="nil"/>
          <w:left w:val="nil"/>
          <w:bottom w:val="nil"/>
          <w:right w:val="nil"/>
          <w:between w:val="nil"/>
        </w:pBdr>
        <w:jc w:val="both"/>
        <w:rPr>
          <w:color w:val="000000"/>
          <w:sz w:val="24"/>
          <w:szCs w:val="24"/>
          <w:lang w:val="en-IN"/>
        </w:rPr>
      </w:pPr>
      <w:r w:rsidRPr="002716AB">
        <w:rPr>
          <w:b/>
          <w:bCs/>
          <w:color w:val="000000"/>
          <w:sz w:val="24"/>
          <w:szCs w:val="24"/>
          <w:lang w:val="en-IN"/>
        </w:rPr>
        <w:t>Installer Spoofing:</w:t>
      </w:r>
      <w:r w:rsidRPr="002716AB">
        <w:rPr>
          <w:color w:val="000000"/>
          <w:sz w:val="24"/>
          <w:szCs w:val="24"/>
          <w:lang w:val="en-IN"/>
        </w:rPr>
        <w:t xml:space="preserve"> Malicious packages introduced during the build or installation pipeline can compromise the MCP server from the outset.</w:t>
      </w:r>
    </w:p>
    <w:p w14:paraId="1B2E9C94" w14:textId="77777777" w:rsidR="002716AB" w:rsidRDefault="002716AB" w:rsidP="002716AB">
      <w:pPr>
        <w:numPr>
          <w:ilvl w:val="0"/>
          <w:numId w:val="28"/>
        </w:numPr>
        <w:pBdr>
          <w:top w:val="nil"/>
          <w:left w:val="nil"/>
          <w:bottom w:val="nil"/>
          <w:right w:val="nil"/>
          <w:between w:val="nil"/>
        </w:pBdr>
        <w:jc w:val="both"/>
        <w:rPr>
          <w:color w:val="000000"/>
          <w:sz w:val="24"/>
          <w:szCs w:val="24"/>
          <w:lang w:val="en-IN"/>
        </w:rPr>
      </w:pPr>
      <w:r w:rsidRPr="002716AB">
        <w:rPr>
          <w:b/>
          <w:bCs/>
          <w:color w:val="000000"/>
          <w:sz w:val="24"/>
          <w:szCs w:val="24"/>
          <w:lang w:val="en-IN"/>
        </w:rPr>
        <w:t>Supply-Chain Backdoors:</w:t>
      </w:r>
      <w:r w:rsidRPr="002716AB">
        <w:rPr>
          <w:color w:val="000000"/>
          <w:sz w:val="24"/>
          <w:szCs w:val="24"/>
          <w:lang w:val="en-IN"/>
        </w:rPr>
        <w:t xml:space="preserve"> Persistent malware can be embedded via compromised CI/CD artifacts, creating a persistent threat.</w:t>
      </w:r>
    </w:p>
    <w:p w14:paraId="69AA5B37" w14:textId="77777777" w:rsidR="002716AB" w:rsidRPr="002716AB" w:rsidRDefault="002716AB" w:rsidP="002716AB">
      <w:pPr>
        <w:pBdr>
          <w:top w:val="nil"/>
          <w:left w:val="nil"/>
          <w:bottom w:val="nil"/>
          <w:right w:val="nil"/>
          <w:between w:val="nil"/>
        </w:pBdr>
        <w:ind w:left="720"/>
        <w:jc w:val="both"/>
        <w:rPr>
          <w:color w:val="000000"/>
          <w:sz w:val="24"/>
          <w:szCs w:val="24"/>
          <w:lang w:val="en-IN"/>
        </w:rPr>
      </w:pPr>
    </w:p>
    <w:p w14:paraId="66398F90" w14:textId="77777777" w:rsidR="002716AB" w:rsidRPr="002716AB" w:rsidRDefault="002716AB" w:rsidP="002716AB">
      <w:pPr>
        <w:numPr>
          <w:ilvl w:val="0"/>
          <w:numId w:val="17"/>
        </w:numPr>
        <w:pBdr>
          <w:top w:val="nil"/>
          <w:left w:val="nil"/>
          <w:bottom w:val="nil"/>
          <w:right w:val="nil"/>
          <w:between w:val="nil"/>
        </w:pBdr>
        <w:jc w:val="both"/>
        <w:rPr>
          <w:color w:val="000000"/>
          <w:sz w:val="24"/>
          <w:szCs w:val="24"/>
          <w:lang w:val="en-IN"/>
        </w:rPr>
      </w:pPr>
      <w:r w:rsidRPr="002716AB">
        <w:rPr>
          <w:b/>
          <w:bCs/>
          <w:color w:val="000000"/>
          <w:sz w:val="24"/>
          <w:szCs w:val="24"/>
          <w:lang w:val="en-IN"/>
        </w:rPr>
        <w:t>Operation Phase:</w:t>
      </w:r>
    </w:p>
    <w:p w14:paraId="49457130" w14:textId="028EADDD" w:rsidR="002716AB" w:rsidRPr="002716AB" w:rsidRDefault="002716AB" w:rsidP="002716AB">
      <w:pPr>
        <w:pStyle w:val="ListParagraph"/>
        <w:numPr>
          <w:ilvl w:val="0"/>
          <w:numId w:val="27"/>
        </w:numPr>
        <w:pBdr>
          <w:top w:val="nil"/>
          <w:left w:val="nil"/>
          <w:bottom w:val="nil"/>
          <w:right w:val="nil"/>
          <w:between w:val="nil"/>
        </w:pBdr>
        <w:jc w:val="both"/>
        <w:rPr>
          <w:color w:val="000000"/>
          <w:sz w:val="24"/>
          <w:szCs w:val="24"/>
          <w:lang w:val="en-IN"/>
        </w:rPr>
      </w:pPr>
      <w:r w:rsidRPr="002716AB">
        <w:rPr>
          <w:b/>
          <w:bCs/>
          <w:color w:val="000000"/>
          <w:sz w:val="24"/>
          <w:szCs w:val="24"/>
          <w:lang w:val="en-IN"/>
        </w:rPr>
        <w:t>Tool Poisoning:</w:t>
      </w:r>
      <w:r w:rsidRPr="002716AB">
        <w:rPr>
          <w:color w:val="000000"/>
          <w:sz w:val="24"/>
          <w:szCs w:val="24"/>
          <w:lang w:val="en-IN"/>
        </w:rPr>
        <w:t xml:space="preserve"> Malicious prompts or manipulated tool metadata can influence the LLM's behavio</w:t>
      </w:r>
      <w:r w:rsidRPr="002716AB">
        <w:rPr>
          <w:color w:val="000000"/>
          <w:sz w:val="24"/>
          <w:szCs w:val="24"/>
          <w:lang w:val="en-IN"/>
        </w:rPr>
        <w:t>u</w:t>
      </w:r>
      <w:r w:rsidRPr="002716AB">
        <w:rPr>
          <w:color w:val="000000"/>
          <w:sz w:val="24"/>
          <w:szCs w:val="24"/>
          <w:lang w:val="en-IN"/>
        </w:rPr>
        <w:t>r, causing it to perform harmful actions. This is a primary semantic threat.</w:t>
      </w:r>
    </w:p>
    <w:p w14:paraId="08140B2B" w14:textId="77777777" w:rsidR="002716AB" w:rsidRPr="002716AB" w:rsidRDefault="002716AB" w:rsidP="002716AB">
      <w:pPr>
        <w:pStyle w:val="ListParagraph"/>
        <w:numPr>
          <w:ilvl w:val="0"/>
          <w:numId w:val="27"/>
        </w:numPr>
        <w:pBdr>
          <w:top w:val="nil"/>
          <w:left w:val="nil"/>
          <w:bottom w:val="nil"/>
          <w:right w:val="nil"/>
          <w:between w:val="nil"/>
        </w:pBdr>
        <w:jc w:val="both"/>
        <w:rPr>
          <w:color w:val="000000"/>
          <w:sz w:val="24"/>
          <w:szCs w:val="24"/>
          <w:lang w:val="en-IN"/>
        </w:rPr>
      </w:pPr>
      <w:r w:rsidRPr="002716AB">
        <w:rPr>
          <w:b/>
          <w:bCs/>
          <w:color w:val="000000"/>
          <w:sz w:val="24"/>
          <w:szCs w:val="24"/>
          <w:lang w:val="en-IN"/>
        </w:rPr>
        <w:t>Sandbox Escape:</w:t>
      </w:r>
      <w:r w:rsidRPr="002716AB">
        <w:rPr>
          <w:color w:val="000000"/>
          <w:sz w:val="24"/>
          <w:szCs w:val="24"/>
          <w:lang w:val="en-IN"/>
        </w:rPr>
        <w:t xml:space="preserve"> A compromised tool could potentially break out of its isolated environment to access the host operating system or bypass security controls.</w:t>
      </w:r>
    </w:p>
    <w:p w14:paraId="03FD241A" w14:textId="77777777" w:rsidR="002716AB" w:rsidRPr="002716AB" w:rsidRDefault="002716AB" w:rsidP="002716AB">
      <w:pPr>
        <w:pStyle w:val="ListParagraph"/>
        <w:numPr>
          <w:ilvl w:val="0"/>
          <w:numId w:val="27"/>
        </w:numPr>
        <w:pBdr>
          <w:top w:val="nil"/>
          <w:left w:val="nil"/>
          <w:bottom w:val="nil"/>
          <w:right w:val="nil"/>
          <w:between w:val="nil"/>
        </w:pBdr>
        <w:jc w:val="both"/>
        <w:rPr>
          <w:color w:val="000000"/>
          <w:sz w:val="24"/>
          <w:szCs w:val="24"/>
          <w:lang w:val="en-IN"/>
        </w:rPr>
      </w:pPr>
      <w:r w:rsidRPr="002716AB">
        <w:rPr>
          <w:b/>
          <w:bCs/>
          <w:color w:val="000000"/>
          <w:sz w:val="24"/>
          <w:szCs w:val="24"/>
          <w:lang w:val="en-IN"/>
        </w:rPr>
        <w:t>Command Injection / Remote Code Execution (RCE):</w:t>
      </w:r>
      <w:r w:rsidRPr="002716AB">
        <w:rPr>
          <w:color w:val="000000"/>
          <w:sz w:val="24"/>
          <w:szCs w:val="24"/>
          <w:lang w:val="en-IN"/>
        </w:rPr>
        <w:t xml:space="preserve"> Unsafe inputs passed to a tool could be executed as system commands, leading to a full compromise.</w:t>
      </w:r>
    </w:p>
    <w:p w14:paraId="215EA4C2" w14:textId="77777777" w:rsidR="002716AB" w:rsidRPr="002716AB" w:rsidRDefault="002716AB" w:rsidP="002716AB">
      <w:pPr>
        <w:pStyle w:val="ListParagraph"/>
        <w:numPr>
          <w:ilvl w:val="0"/>
          <w:numId w:val="27"/>
        </w:numPr>
        <w:pBdr>
          <w:top w:val="nil"/>
          <w:left w:val="nil"/>
          <w:bottom w:val="nil"/>
          <w:right w:val="nil"/>
          <w:between w:val="nil"/>
        </w:pBdr>
        <w:jc w:val="both"/>
        <w:rPr>
          <w:color w:val="000000"/>
          <w:sz w:val="24"/>
          <w:szCs w:val="24"/>
          <w:lang w:val="en-IN"/>
        </w:rPr>
      </w:pPr>
      <w:r w:rsidRPr="002716AB">
        <w:rPr>
          <w:b/>
          <w:bCs/>
          <w:color w:val="000000"/>
          <w:sz w:val="24"/>
          <w:szCs w:val="24"/>
          <w:lang w:val="en-IN"/>
        </w:rPr>
        <w:t>Tool Redefinition ("Rug Pull"):</w:t>
      </w:r>
      <w:r w:rsidRPr="002716AB">
        <w:rPr>
          <w:color w:val="000000"/>
          <w:sz w:val="24"/>
          <w:szCs w:val="24"/>
          <w:lang w:val="en-IN"/>
        </w:rPr>
        <w:t xml:space="preserve"> A tool that appears benign during initial validation could be maliciously altered after deployment to perform harmful actions.</w:t>
      </w:r>
    </w:p>
    <w:p w14:paraId="379710C7" w14:textId="77777777" w:rsidR="002716AB" w:rsidRPr="002716AB" w:rsidRDefault="002716AB" w:rsidP="002716AB">
      <w:pPr>
        <w:pBdr>
          <w:top w:val="nil"/>
          <w:left w:val="nil"/>
          <w:bottom w:val="nil"/>
          <w:right w:val="nil"/>
          <w:between w:val="nil"/>
        </w:pBdr>
        <w:ind w:left="720"/>
        <w:jc w:val="both"/>
        <w:rPr>
          <w:color w:val="000000"/>
          <w:sz w:val="24"/>
          <w:szCs w:val="24"/>
          <w:lang w:val="en-IN"/>
        </w:rPr>
      </w:pPr>
    </w:p>
    <w:p w14:paraId="46E35981" w14:textId="77777777" w:rsidR="002716AB" w:rsidRPr="002716AB" w:rsidRDefault="002716AB" w:rsidP="002716AB">
      <w:pPr>
        <w:numPr>
          <w:ilvl w:val="0"/>
          <w:numId w:val="22"/>
        </w:numPr>
        <w:pBdr>
          <w:top w:val="nil"/>
          <w:left w:val="nil"/>
          <w:bottom w:val="nil"/>
          <w:right w:val="nil"/>
          <w:between w:val="nil"/>
        </w:pBdr>
        <w:jc w:val="both"/>
        <w:rPr>
          <w:color w:val="000000"/>
          <w:sz w:val="24"/>
          <w:szCs w:val="24"/>
          <w:lang w:val="en-IN"/>
        </w:rPr>
      </w:pPr>
      <w:r w:rsidRPr="002716AB">
        <w:rPr>
          <w:b/>
          <w:bCs/>
          <w:color w:val="000000"/>
          <w:sz w:val="24"/>
          <w:szCs w:val="24"/>
          <w:lang w:val="en-IN"/>
        </w:rPr>
        <w:t>Update Phase:</w:t>
      </w:r>
    </w:p>
    <w:p w14:paraId="1AED7817" w14:textId="77777777" w:rsidR="002716AB" w:rsidRPr="002716AB" w:rsidRDefault="002716AB" w:rsidP="002716AB">
      <w:pPr>
        <w:numPr>
          <w:ilvl w:val="0"/>
          <w:numId w:val="29"/>
        </w:numPr>
        <w:pBdr>
          <w:top w:val="nil"/>
          <w:left w:val="nil"/>
          <w:bottom w:val="nil"/>
          <w:right w:val="nil"/>
          <w:between w:val="nil"/>
        </w:pBdr>
        <w:jc w:val="both"/>
        <w:rPr>
          <w:color w:val="000000"/>
          <w:sz w:val="24"/>
          <w:szCs w:val="24"/>
          <w:lang w:val="en-IN"/>
        </w:rPr>
      </w:pPr>
      <w:r w:rsidRPr="002716AB">
        <w:rPr>
          <w:b/>
          <w:bCs/>
          <w:color w:val="000000"/>
          <w:sz w:val="24"/>
          <w:szCs w:val="24"/>
          <w:lang w:val="en-IN"/>
        </w:rPr>
        <w:t>Version Drift:</w:t>
      </w:r>
      <w:r w:rsidRPr="002716AB">
        <w:rPr>
          <w:color w:val="000000"/>
          <w:sz w:val="24"/>
          <w:szCs w:val="24"/>
          <w:lang w:val="en-IN"/>
        </w:rPr>
        <w:t xml:space="preserve"> The continued use of older, vulnerable versions of the MCP protocol or server implementations leaves systems exposed to known exploits.</w:t>
      </w:r>
    </w:p>
    <w:p w14:paraId="2324D61C" w14:textId="77777777" w:rsidR="002716AB" w:rsidRPr="002716AB" w:rsidRDefault="002716AB" w:rsidP="002716AB">
      <w:pPr>
        <w:numPr>
          <w:ilvl w:val="0"/>
          <w:numId w:val="29"/>
        </w:numPr>
        <w:pBdr>
          <w:top w:val="nil"/>
          <w:left w:val="nil"/>
          <w:bottom w:val="nil"/>
          <w:right w:val="nil"/>
          <w:between w:val="nil"/>
        </w:pBdr>
        <w:jc w:val="both"/>
        <w:rPr>
          <w:color w:val="000000"/>
          <w:sz w:val="24"/>
          <w:szCs w:val="24"/>
          <w:lang w:val="en-IN"/>
        </w:rPr>
      </w:pPr>
      <w:r w:rsidRPr="002716AB">
        <w:rPr>
          <w:b/>
          <w:bCs/>
          <w:color w:val="000000"/>
          <w:sz w:val="24"/>
          <w:szCs w:val="24"/>
          <w:lang w:val="en-IN"/>
        </w:rPr>
        <w:t>Privilege Persistence:</w:t>
      </w:r>
      <w:r w:rsidRPr="002716AB">
        <w:rPr>
          <w:color w:val="000000"/>
          <w:sz w:val="24"/>
          <w:szCs w:val="24"/>
          <w:lang w:val="en-IN"/>
        </w:rPr>
        <w:t xml:space="preserve"> An attacker might retain elevated roles or old token scopes even after a system update, allowing for continued unauthorized access.</w:t>
      </w:r>
    </w:p>
    <w:p w14:paraId="5736BC26" w14:textId="77777777" w:rsidR="002716AB" w:rsidRDefault="002716AB" w:rsidP="002716AB">
      <w:pPr>
        <w:numPr>
          <w:ilvl w:val="0"/>
          <w:numId w:val="29"/>
        </w:numPr>
        <w:pBdr>
          <w:top w:val="nil"/>
          <w:left w:val="nil"/>
          <w:bottom w:val="nil"/>
          <w:right w:val="nil"/>
          <w:between w:val="nil"/>
        </w:pBdr>
        <w:jc w:val="both"/>
        <w:rPr>
          <w:color w:val="000000"/>
          <w:sz w:val="24"/>
          <w:szCs w:val="24"/>
          <w:lang w:val="en-IN"/>
        </w:rPr>
      </w:pPr>
      <w:r w:rsidRPr="002716AB">
        <w:rPr>
          <w:b/>
          <w:bCs/>
          <w:color w:val="000000"/>
          <w:sz w:val="24"/>
          <w:szCs w:val="24"/>
          <w:lang w:val="en-IN"/>
        </w:rPr>
        <w:t>Unsigned Tool Manifests:</w:t>
      </w:r>
      <w:r w:rsidRPr="002716AB">
        <w:rPr>
          <w:color w:val="000000"/>
          <w:sz w:val="24"/>
          <w:szCs w:val="24"/>
          <w:lang w:val="en-IN"/>
        </w:rPr>
        <w:t xml:space="preserve"> Tool manifests that are not cryptographically signed can be altered or injected post-deployment, allowing malicious tools to be introduced into the system.</w:t>
      </w:r>
    </w:p>
    <w:p w14:paraId="09A8EF78" w14:textId="77777777" w:rsidR="002716AB" w:rsidRPr="002716AB" w:rsidRDefault="002716AB" w:rsidP="002716AB">
      <w:pPr>
        <w:pBdr>
          <w:top w:val="nil"/>
          <w:left w:val="nil"/>
          <w:bottom w:val="nil"/>
          <w:right w:val="nil"/>
          <w:between w:val="nil"/>
        </w:pBdr>
        <w:ind w:left="1080"/>
        <w:jc w:val="both"/>
        <w:rPr>
          <w:color w:val="000000"/>
          <w:sz w:val="24"/>
          <w:szCs w:val="24"/>
          <w:lang w:val="en-IN"/>
        </w:rPr>
      </w:pPr>
    </w:p>
    <w:p w14:paraId="69DCDEAF" w14:textId="77777777" w:rsid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 xml:space="preserve">This lifecycle-based threat model provides a clear map of where security controls are needed, informing the design of a </w:t>
      </w:r>
      <w:proofErr w:type="spellStart"/>
      <w:r w:rsidRPr="002716AB">
        <w:rPr>
          <w:color w:val="000000"/>
          <w:sz w:val="24"/>
          <w:szCs w:val="24"/>
          <w:lang w:val="en-IN"/>
        </w:rPr>
        <w:t>defense</w:t>
      </w:r>
      <w:proofErr w:type="spellEnd"/>
      <w:r w:rsidRPr="002716AB">
        <w:rPr>
          <w:color w:val="000000"/>
          <w:sz w:val="24"/>
          <w:szCs w:val="24"/>
          <w:lang w:val="en-IN"/>
        </w:rPr>
        <w:t>-in-depth strategy.</w:t>
      </w:r>
    </w:p>
    <w:p w14:paraId="24878438"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5957DA75"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1A649026" w14:textId="77777777" w:rsidR="002716AB" w:rsidRPr="002716AB" w:rsidRDefault="002716AB" w:rsidP="002716AB">
      <w:pPr>
        <w:pBdr>
          <w:top w:val="nil"/>
          <w:left w:val="nil"/>
          <w:bottom w:val="nil"/>
          <w:right w:val="nil"/>
          <w:between w:val="nil"/>
        </w:pBdr>
        <w:jc w:val="both"/>
        <w:rPr>
          <w:color w:val="000000"/>
          <w:sz w:val="28"/>
          <w:szCs w:val="28"/>
          <w:lang w:val="en-IN"/>
        </w:rPr>
      </w:pPr>
      <w:r w:rsidRPr="002716AB">
        <w:rPr>
          <w:color w:val="000000"/>
          <w:sz w:val="28"/>
          <w:szCs w:val="28"/>
          <w:lang w:val="en-IN"/>
        </w:rPr>
        <w:t>3.2 COMPARATIVE FRAMEWORK FOR AGENT INTEROPERABILITY PROTOCOLS</w:t>
      </w:r>
    </w:p>
    <w:p w14:paraId="1EFACCE3"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1692D418"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 xml:space="preserve">MCP is one of several emerging protocols aimed at solving the agent interoperability challenge. A comparative survey by Ehtesham, A., et al. (2025) provides a valuable framework for understanding the landscape by </w:t>
      </w:r>
      <w:proofErr w:type="spellStart"/>
      <w:r w:rsidRPr="002716AB">
        <w:rPr>
          <w:color w:val="000000"/>
          <w:sz w:val="24"/>
          <w:szCs w:val="24"/>
          <w:lang w:val="en-IN"/>
        </w:rPr>
        <w:t>analyzing</w:t>
      </w:r>
      <w:proofErr w:type="spellEnd"/>
      <w:r w:rsidRPr="002716AB">
        <w:rPr>
          <w:color w:val="000000"/>
          <w:sz w:val="24"/>
          <w:szCs w:val="24"/>
          <w:lang w:val="en-IN"/>
        </w:rPr>
        <w:t xml:space="preserve"> four key protocols.</w:t>
      </w:r>
      <w:r w:rsidRPr="002716AB">
        <w:rPr>
          <w:color w:val="000000"/>
          <w:sz w:val="24"/>
          <w:szCs w:val="24"/>
          <w:vertAlign w:val="superscript"/>
          <w:lang w:val="en-IN"/>
        </w:rPr>
        <w:t>1</w:t>
      </w:r>
    </w:p>
    <w:p w14:paraId="19DF55F7"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27F1B5E1"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3.2.1 AGENT COMMUNICATION PROTOCOL (ACP)</w:t>
      </w:r>
    </w:p>
    <w:p w14:paraId="7EDB47B6"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3D5AFC31"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ACP is defined as a REST-native performative messaging layer designed for local multi-agent systems. It supports asynchronous streaming and multimodal agent responses through multi-part messages. Its primary focus is on bridging interoperability gaps between heterogeneous agents built on different stacks within an enterprise environment.</w:t>
      </w:r>
      <w:r w:rsidRPr="002716AB">
        <w:rPr>
          <w:color w:val="000000"/>
          <w:sz w:val="24"/>
          <w:szCs w:val="24"/>
          <w:vertAlign w:val="superscript"/>
          <w:lang w:val="en-IN"/>
        </w:rPr>
        <w:t>1</w:t>
      </w:r>
    </w:p>
    <w:p w14:paraId="6689AD01"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4ABEEAF6"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3.2.2 AGENT-TO-AGENT PROTOCOL (A2A)</w:t>
      </w:r>
    </w:p>
    <w:p w14:paraId="1948B2EA"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150482CB"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A2A is a peer-to-peer framework that facilitates task outsourcing and collaboration between distinct agentic systems. It uses capability-based "Agent Cards" over HTTP and Server-Sent Events (SSE) for enterprise-scale task orchestration. An agent discovers the capabilities of another by inspecting its Agent Card and then delegates tasks accordingly.</w:t>
      </w:r>
      <w:r w:rsidRPr="002716AB">
        <w:rPr>
          <w:color w:val="000000"/>
          <w:sz w:val="24"/>
          <w:szCs w:val="24"/>
          <w:vertAlign w:val="superscript"/>
          <w:lang w:val="en-IN"/>
        </w:rPr>
        <w:t>1</w:t>
      </w:r>
    </w:p>
    <w:p w14:paraId="691A59AB"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32EEF09B"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3.2.3 AGENT NETWORK PROTOCOL (ANP)</w:t>
      </w:r>
    </w:p>
    <w:p w14:paraId="13912AFA"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432A62EE"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ANP is a decentralized protocol designed for open-network agent discovery and secure collaboration. It is built on decentralized identifiers (DIDs) and JSON-LD graphs, making it suitable for creating open-internet agent marketplaces where agents from different organizations can discover and interact with each other securely.</w:t>
      </w:r>
      <w:r w:rsidRPr="002716AB">
        <w:rPr>
          <w:color w:val="000000"/>
          <w:sz w:val="24"/>
          <w:szCs w:val="24"/>
          <w:vertAlign w:val="superscript"/>
          <w:lang w:val="en-IN"/>
        </w:rPr>
        <w:t>1</w:t>
      </w:r>
    </w:p>
    <w:p w14:paraId="4C222172"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5469FC36" w14:textId="77777777" w:rsidR="002716AB" w:rsidRPr="002716AB" w:rsidRDefault="002716AB" w:rsidP="002716AB">
      <w:pPr>
        <w:pBdr>
          <w:top w:val="nil"/>
          <w:left w:val="nil"/>
          <w:bottom w:val="nil"/>
          <w:right w:val="nil"/>
          <w:between w:val="nil"/>
        </w:pBdr>
        <w:jc w:val="both"/>
        <w:rPr>
          <w:color w:val="000000"/>
          <w:sz w:val="28"/>
          <w:szCs w:val="28"/>
          <w:lang w:val="en-IN"/>
        </w:rPr>
      </w:pPr>
      <w:r w:rsidRPr="002716AB">
        <w:rPr>
          <w:color w:val="000000"/>
          <w:sz w:val="28"/>
          <w:szCs w:val="28"/>
          <w:lang w:val="en-IN"/>
        </w:rPr>
        <w:t>3.3 ANALYSIS OF SECURITY POSTURES AND MECHANISMS ACROSS PROTOCOLS</w:t>
      </w:r>
    </w:p>
    <w:p w14:paraId="00FD8FBE"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1A80239F" w14:textId="77777777" w:rsid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Each of these protocols embodies a different architectural and security philosophy, which is crucial for understanding why a one-size-fits-all security solution is inadequate. MCP's client-server architecture centralizes tool access through a server, creating a natural chokepoint for security monitoring and policy enforcement. In contrast, A2A's peer-to-peer model is more decentralized, meaning security must be enforced at the level of each individual agent. ANP takes decentralization a step further by relying on cryptographic DIDs for identity, building security on a foundation of verifiable credentials rather than a centralized authority.</w:t>
      </w:r>
    </w:p>
    <w:p w14:paraId="4C61CEB5"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40E35C0F" w14:textId="77777777" w:rsid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lastRenderedPageBreak/>
        <w:t>This comparative analysis highlights the unique security posture of MCP. Its centralized server model is both a strength and a weakness: it provides a logical place to implement a security gateway, but it also represents a single point of failure if compromised. This justifies the need for a dedicated, robust security framework tailored to the specific threats of the MCP lifecycle, as the security mechanisms inherent in other protocols (like the decentralized identity of ANP) are not applicable. The analysis also reinforces the gap identified by Ehtesham et al. (2025) regarding the need for standardized benchmarks and "protocol bridges" to connect these disparate systems securely.</w:t>
      </w:r>
      <w:r w:rsidRPr="002716AB">
        <w:rPr>
          <w:color w:val="000000"/>
          <w:sz w:val="24"/>
          <w:szCs w:val="24"/>
          <w:vertAlign w:val="superscript"/>
          <w:lang w:val="en-IN"/>
        </w:rPr>
        <w:t>1</w:t>
      </w:r>
      <w:r w:rsidRPr="002716AB">
        <w:rPr>
          <w:color w:val="000000"/>
          <w:sz w:val="24"/>
          <w:szCs w:val="24"/>
          <w:lang w:val="en-IN"/>
        </w:rPr>
        <w:t xml:space="preserve"> The following table provides a succinct comparison of these protocols.</w:t>
      </w:r>
    </w:p>
    <w:p w14:paraId="488DFFBC"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6D4F93DC"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b/>
          <w:bCs/>
          <w:color w:val="000000"/>
          <w:sz w:val="24"/>
          <w:szCs w:val="24"/>
          <w:lang w:val="en-IN"/>
        </w:rPr>
        <w:t>Table 3.1: Comparative Analysis of Agent Interoperability Protocols</w:t>
      </w:r>
    </w:p>
    <w:tbl>
      <w:tblPr>
        <w:tblStyle w:val="TableGrid"/>
        <w:tblW w:w="0" w:type="auto"/>
        <w:tblLook w:val="04A0" w:firstRow="1" w:lastRow="0" w:firstColumn="1" w:lastColumn="0" w:noHBand="0" w:noVBand="1"/>
      </w:tblPr>
      <w:tblGrid>
        <w:gridCol w:w="1875"/>
        <w:gridCol w:w="1842"/>
        <w:gridCol w:w="1959"/>
        <w:gridCol w:w="1549"/>
        <w:gridCol w:w="1631"/>
      </w:tblGrid>
      <w:tr w:rsidR="002716AB" w:rsidRPr="002716AB" w14:paraId="18AA97AC" w14:textId="77777777" w:rsidTr="002716AB">
        <w:tc>
          <w:tcPr>
            <w:tcW w:w="0" w:type="auto"/>
            <w:hideMark/>
          </w:tcPr>
          <w:p w14:paraId="20E8505E"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b/>
                <w:bCs/>
                <w:color w:val="000000"/>
                <w:sz w:val="24"/>
                <w:szCs w:val="24"/>
                <w:lang w:val="en-IN"/>
              </w:rPr>
              <w:t>Dimension</w:t>
            </w:r>
          </w:p>
        </w:tc>
        <w:tc>
          <w:tcPr>
            <w:tcW w:w="0" w:type="auto"/>
            <w:hideMark/>
          </w:tcPr>
          <w:p w14:paraId="0B5FD9ED"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b/>
                <w:bCs/>
                <w:color w:val="000000"/>
                <w:sz w:val="24"/>
                <w:szCs w:val="24"/>
                <w:lang w:val="en-IN"/>
              </w:rPr>
              <w:t>Model Context Protocol (MCP)</w:t>
            </w:r>
          </w:p>
        </w:tc>
        <w:tc>
          <w:tcPr>
            <w:tcW w:w="0" w:type="auto"/>
            <w:hideMark/>
          </w:tcPr>
          <w:p w14:paraId="77382047"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b/>
                <w:bCs/>
                <w:color w:val="000000"/>
                <w:sz w:val="24"/>
                <w:szCs w:val="24"/>
                <w:lang w:val="en-IN"/>
              </w:rPr>
              <w:t>Agent Communication Protocol (ACP)</w:t>
            </w:r>
          </w:p>
        </w:tc>
        <w:tc>
          <w:tcPr>
            <w:tcW w:w="0" w:type="auto"/>
            <w:hideMark/>
          </w:tcPr>
          <w:p w14:paraId="3F3B3310"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b/>
                <w:bCs/>
                <w:color w:val="000000"/>
                <w:sz w:val="24"/>
                <w:szCs w:val="24"/>
                <w:lang w:val="en-IN"/>
              </w:rPr>
              <w:t>Agent-to-Agent Protocol (A2A)</w:t>
            </w:r>
          </w:p>
        </w:tc>
        <w:tc>
          <w:tcPr>
            <w:tcW w:w="0" w:type="auto"/>
            <w:hideMark/>
          </w:tcPr>
          <w:p w14:paraId="5D22BC9C"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b/>
                <w:bCs/>
                <w:color w:val="000000"/>
                <w:sz w:val="24"/>
                <w:szCs w:val="24"/>
                <w:lang w:val="en-IN"/>
              </w:rPr>
              <w:t>Agent Network Protocol (ANP)</w:t>
            </w:r>
          </w:p>
        </w:tc>
      </w:tr>
      <w:tr w:rsidR="002716AB" w:rsidRPr="002716AB" w14:paraId="01637E6A" w14:textId="77777777" w:rsidTr="002716AB">
        <w:tc>
          <w:tcPr>
            <w:tcW w:w="0" w:type="auto"/>
            <w:hideMark/>
          </w:tcPr>
          <w:p w14:paraId="638963A5"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b/>
                <w:bCs/>
                <w:color w:val="000000"/>
                <w:sz w:val="24"/>
                <w:szCs w:val="24"/>
                <w:lang w:val="en-IN"/>
              </w:rPr>
              <w:t>Architecture</w:t>
            </w:r>
          </w:p>
        </w:tc>
        <w:tc>
          <w:tcPr>
            <w:tcW w:w="0" w:type="auto"/>
            <w:hideMark/>
          </w:tcPr>
          <w:p w14:paraId="28C099B1"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Client-Server</w:t>
            </w:r>
          </w:p>
        </w:tc>
        <w:tc>
          <w:tcPr>
            <w:tcW w:w="0" w:type="auto"/>
            <w:hideMark/>
          </w:tcPr>
          <w:p w14:paraId="7FD4F297"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REST-native, Broker-based</w:t>
            </w:r>
          </w:p>
        </w:tc>
        <w:tc>
          <w:tcPr>
            <w:tcW w:w="0" w:type="auto"/>
            <w:hideMark/>
          </w:tcPr>
          <w:p w14:paraId="276B7C26"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Peer-to-Peer</w:t>
            </w:r>
          </w:p>
        </w:tc>
        <w:tc>
          <w:tcPr>
            <w:tcW w:w="0" w:type="auto"/>
            <w:hideMark/>
          </w:tcPr>
          <w:p w14:paraId="618689DB"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Decentralized Graph</w:t>
            </w:r>
          </w:p>
        </w:tc>
      </w:tr>
      <w:tr w:rsidR="002716AB" w:rsidRPr="002716AB" w14:paraId="279E2E44" w14:textId="77777777" w:rsidTr="002716AB">
        <w:tc>
          <w:tcPr>
            <w:tcW w:w="0" w:type="auto"/>
            <w:hideMark/>
          </w:tcPr>
          <w:p w14:paraId="60F5528A"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b/>
                <w:bCs/>
                <w:color w:val="000000"/>
                <w:sz w:val="24"/>
                <w:szCs w:val="24"/>
                <w:lang w:val="en-IN"/>
              </w:rPr>
              <w:t>Communication</w:t>
            </w:r>
          </w:p>
        </w:tc>
        <w:tc>
          <w:tcPr>
            <w:tcW w:w="0" w:type="auto"/>
            <w:hideMark/>
          </w:tcPr>
          <w:p w14:paraId="3E6C7484"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JSON-RPC, HTTP, SSE</w:t>
            </w:r>
          </w:p>
        </w:tc>
        <w:tc>
          <w:tcPr>
            <w:tcW w:w="0" w:type="auto"/>
            <w:hideMark/>
          </w:tcPr>
          <w:p w14:paraId="61BEBEF9"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 xml:space="preserve">RESTful, </w:t>
            </w:r>
            <w:proofErr w:type="gramStart"/>
            <w:r w:rsidRPr="002716AB">
              <w:rPr>
                <w:color w:val="000000"/>
                <w:sz w:val="24"/>
                <w:szCs w:val="24"/>
                <w:lang w:val="en-IN"/>
              </w:rPr>
              <w:t>Multi-part</w:t>
            </w:r>
            <w:proofErr w:type="gramEnd"/>
            <w:r w:rsidRPr="002716AB">
              <w:rPr>
                <w:color w:val="000000"/>
                <w:sz w:val="24"/>
                <w:szCs w:val="24"/>
                <w:lang w:val="en-IN"/>
              </w:rPr>
              <w:t xml:space="preserve"> messages</w:t>
            </w:r>
          </w:p>
        </w:tc>
        <w:tc>
          <w:tcPr>
            <w:tcW w:w="0" w:type="auto"/>
            <w:hideMark/>
          </w:tcPr>
          <w:p w14:paraId="6DB13A2F"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HTTP, SSE, JSON-RPC</w:t>
            </w:r>
          </w:p>
        </w:tc>
        <w:tc>
          <w:tcPr>
            <w:tcW w:w="0" w:type="auto"/>
            <w:hideMark/>
          </w:tcPr>
          <w:p w14:paraId="43121436"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Encrypted, based on JSON-LD</w:t>
            </w:r>
          </w:p>
        </w:tc>
      </w:tr>
      <w:tr w:rsidR="002716AB" w:rsidRPr="002716AB" w14:paraId="7302920B" w14:textId="77777777" w:rsidTr="002716AB">
        <w:tc>
          <w:tcPr>
            <w:tcW w:w="0" w:type="auto"/>
            <w:hideMark/>
          </w:tcPr>
          <w:p w14:paraId="7A61A796"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b/>
                <w:bCs/>
                <w:color w:val="000000"/>
                <w:sz w:val="24"/>
                <w:szCs w:val="24"/>
                <w:lang w:val="en-IN"/>
              </w:rPr>
              <w:t>Discovery</w:t>
            </w:r>
          </w:p>
        </w:tc>
        <w:tc>
          <w:tcPr>
            <w:tcW w:w="0" w:type="auto"/>
            <w:hideMark/>
          </w:tcPr>
          <w:p w14:paraId="0F67313D"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Server advertises capabilities</w:t>
            </w:r>
          </w:p>
        </w:tc>
        <w:tc>
          <w:tcPr>
            <w:tcW w:w="0" w:type="auto"/>
            <w:hideMark/>
          </w:tcPr>
          <w:p w14:paraId="04D89B80"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Centralized Agent Registry</w:t>
            </w:r>
          </w:p>
        </w:tc>
        <w:tc>
          <w:tcPr>
            <w:tcW w:w="0" w:type="auto"/>
            <w:hideMark/>
          </w:tcPr>
          <w:p w14:paraId="04D222AB"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Agent Cards at well-known endpoints</w:t>
            </w:r>
          </w:p>
        </w:tc>
        <w:tc>
          <w:tcPr>
            <w:tcW w:w="0" w:type="auto"/>
            <w:hideMark/>
          </w:tcPr>
          <w:p w14:paraId="0C88B132"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Decentralized discovery via DIDs</w:t>
            </w:r>
          </w:p>
        </w:tc>
      </w:tr>
      <w:tr w:rsidR="002716AB" w:rsidRPr="002716AB" w14:paraId="75CCC581" w14:textId="77777777" w:rsidTr="002716AB">
        <w:tc>
          <w:tcPr>
            <w:tcW w:w="0" w:type="auto"/>
            <w:hideMark/>
          </w:tcPr>
          <w:p w14:paraId="44A9A9C1"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b/>
                <w:bCs/>
                <w:color w:val="000000"/>
                <w:sz w:val="24"/>
                <w:szCs w:val="24"/>
                <w:lang w:val="en-IN"/>
              </w:rPr>
              <w:t>Security Model</w:t>
            </w:r>
          </w:p>
        </w:tc>
        <w:tc>
          <w:tcPr>
            <w:tcW w:w="0" w:type="auto"/>
            <w:hideMark/>
          </w:tcPr>
          <w:p w14:paraId="3BE23166" w14:textId="77777777" w:rsidR="002716AB" w:rsidRPr="002716AB" w:rsidRDefault="002716AB" w:rsidP="002716AB">
            <w:pPr>
              <w:pBdr>
                <w:top w:val="nil"/>
                <w:left w:val="nil"/>
                <w:bottom w:val="nil"/>
                <w:right w:val="nil"/>
                <w:between w:val="nil"/>
              </w:pBdr>
              <w:shd w:val="clear" w:color="auto" w:fill="FFFFFF" w:themeFill="background1"/>
              <w:jc w:val="both"/>
              <w:rPr>
                <w:color w:val="000000"/>
                <w:sz w:val="24"/>
                <w:szCs w:val="24"/>
                <w:lang w:val="en-IN"/>
              </w:rPr>
            </w:pPr>
            <w:r w:rsidRPr="002716AB">
              <w:rPr>
                <w:color w:val="000000"/>
                <w:sz w:val="24"/>
                <w:szCs w:val="24"/>
                <w:lang w:val="en-IN"/>
              </w:rPr>
              <w:t>Not specified; relies on transport layer (TLS) and implementation</w:t>
            </w:r>
          </w:p>
        </w:tc>
        <w:tc>
          <w:tcPr>
            <w:tcW w:w="0" w:type="auto"/>
            <w:hideMark/>
          </w:tcPr>
          <w:p w14:paraId="6F8DD930"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Policy enforcement at ACP Server</w:t>
            </w:r>
          </w:p>
        </w:tc>
        <w:tc>
          <w:tcPr>
            <w:tcW w:w="0" w:type="auto"/>
            <w:hideMark/>
          </w:tcPr>
          <w:p w14:paraId="2FD1FD0D"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Relies on standard web security (TLS, OAuth)</w:t>
            </w:r>
          </w:p>
        </w:tc>
        <w:tc>
          <w:tcPr>
            <w:tcW w:w="0" w:type="auto"/>
            <w:hideMark/>
          </w:tcPr>
          <w:p w14:paraId="25E5A3E1"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Based on Decentralized Identifiers (DIDs)</w:t>
            </w:r>
          </w:p>
        </w:tc>
      </w:tr>
      <w:tr w:rsidR="002716AB" w:rsidRPr="002716AB" w14:paraId="04FCEFBD" w14:textId="77777777" w:rsidTr="002716AB">
        <w:tc>
          <w:tcPr>
            <w:tcW w:w="0" w:type="auto"/>
            <w:hideMark/>
          </w:tcPr>
          <w:p w14:paraId="4BC1CCBD"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b/>
                <w:bCs/>
                <w:color w:val="000000"/>
                <w:sz w:val="24"/>
                <w:szCs w:val="24"/>
                <w:lang w:val="en-IN"/>
              </w:rPr>
              <w:t>Primary Use Case</w:t>
            </w:r>
          </w:p>
        </w:tc>
        <w:tc>
          <w:tcPr>
            <w:tcW w:w="0" w:type="auto"/>
            <w:hideMark/>
          </w:tcPr>
          <w:p w14:paraId="64D857A2"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Standardized tool invocation and context ingestion for LLMs</w:t>
            </w:r>
          </w:p>
        </w:tc>
        <w:tc>
          <w:tcPr>
            <w:tcW w:w="0" w:type="auto"/>
            <w:hideMark/>
          </w:tcPr>
          <w:p w14:paraId="5AA6CE0C"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Local multi-agent systems with multimodal messaging</w:t>
            </w:r>
          </w:p>
        </w:tc>
        <w:tc>
          <w:tcPr>
            <w:tcW w:w="0" w:type="auto"/>
            <w:hideMark/>
          </w:tcPr>
          <w:p w14:paraId="4C3B874A"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Enterprise-scale collaborative task execution</w:t>
            </w:r>
          </w:p>
        </w:tc>
        <w:tc>
          <w:tcPr>
            <w:tcW w:w="0" w:type="auto"/>
            <w:hideMark/>
          </w:tcPr>
          <w:p w14:paraId="22C1EF10"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Open-internet agent marketplaces and discovery</w:t>
            </w:r>
          </w:p>
        </w:tc>
      </w:tr>
      <w:tr w:rsidR="002716AB" w:rsidRPr="002716AB" w14:paraId="03FB12C9" w14:textId="77777777" w:rsidTr="002716AB">
        <w:tc>
          <w:tcPr>
            <w:tcW w:w="0" w:type="auto"/>
            <w:hideMark/>
          </w:tcPr>
          <w:p w14:paraId="7685DE9A"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b/>
                <w:bCs/>
                <w:color w:val="000000"/>
                <w:sz w:val="24"/>
                <w:szCs w:val="24"/>
                <w:lang w:val="en-IN"/>
              </w:rPr>
              <w:t>Data Format</w:t>
            </w:r>
          </w:p>
        </w:tc>
        <w:tc>
          <w:tcPr>
            <w:tcW w:w="0" w:type="auto"/>
            <w:hideMark/>
          </w:tcPr>
          <w:p w14:paraId="08B9BBF3"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JSON-RPC 2.0</w:t>
            </w:r>
          </w:p>
        </w:tc>
        <w:tc>
          <w:tcPr>
            <w:tcW w:w="0" w:type="auto"/>
            <w:hideMark/>
          </w:tcPr>
          <w:p w14:paraId="586C1272"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REST with JSON</w:t>
            </w:r>
          </w:p>
        </w:tc>
        <w:tc>
          <w:tcPr>
            <w:tcW w:w="0" w:type="auto"/>
            <w:hideMark/>
          </w:tcPr>
          <w:p w14:paraId="450C8FF5"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JSON-RPC 2.0</w:t>
            </w:r>
          </w:p>
        </w:tc>
        <w:tc>
          <w:tcPr>
            <w:tcW w:w="0" w:type="auto"/>
            <w:hideMark/>
          </w:tcPr>
          <w:p w14:paraId="0DFB7D1A"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JSON-LD</w:t>
            </w:r>
          </w:p>
        </w:tc>
      </w:tr>
    </w:tbl>
    <w:p w14:paraId="1CFC7CA2" w14:textId="77777777" w:rsidR="002716AB" w:rsidRDefault="002716AB" w:rsidP="002716AB">
      <w:pPr>
        <w:pBdr>
          <w:top w:val="nil"/>
          <w:left w:val="nil"/>
          <w:bottom w:val="nil"/>
          <w:right w:val="nil"/>
          <w:between w:val="nil"/>
        </w:pBdr>
        <w:jc w:val="both"/>
        <w:rPr>
          <w:color w:val="000000"/>
          <w:sz w:val="24"/>
          <w:szCs w:val="24"/>
          <w:lang w:val="en-IN"/>
        </w:rPr>
      </w:pPr>
    </w:p>
    <w:p w14:paraId="227355EE" w14:textId="77777777" w:rsidR="002716AB" w:rsidRDefault="002716AB" w:rsidP="002716AB">
      <w:pPr>
        <w:pBdr>
          <w:top w:val="nil"/>
          <w:left w:val="nil"/>
          <w:bottom w:val="nil"/>
          <w:right w:val="nil"/>
          <w:between w:val="nil"/>
        </w:pBdr>
        <w:jc w:val="both"/>
        <w:rPr>
          <w:color w:val="000000"/>
          <w:sz w:val="24"/>
          <w:szCs w:val="24"/>
          <w:lang w:val="en-IN"/>
        </w:rPr>
      </w:pPr>
    </w:p>
    <w:p w14:paraId="520C4F4F" w14:textId="1D46067B"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This comparison reveals that the four protocols are not necessarily direct competitors but may represent different layers or contexts of agent interaction. The phased adoption roadmap proposed by Ehtesham et al. (2025)—beginning with MCP for local tool access and extending to ANP for decentralized marketplaces—suggests a future where agents may need to utilize multiple protocols simultaneously.</w:t>
      </w:r>
      <w:r w:rsidRPr="002716AB">
        <w:rPr>
          <w:color w:val="000000"/>
          <w:sz w:val="24"/>
          <w:szCs w:val="24"/>
          <w:vertAlign w:val="superscript"/>
          <w:lang w:val="en-IN"/>
        </w:rPr>
        <w:t>1</w:t>
      </w:r>
      <w:r w:rsidRPr="002716AB">
        <w:rPr>
          <w:color w:val="000000"/>
          <w:sz w:val="24"/>
          <w:szCs w:val="24"/>
          <w:lang w:val="en-IN"/>
        </w:rPr>
        <w:t xml:space="preserve"> This multi-protocol reality implies that security solutions should be designed with modularity and adaptability in mind. While the framework proposed in this research is initially targeted at MCP, its core principles of dynamic trust and policy enforcement could be architected to be extensible </w:t>
      </w:r>
      <w:r w:rsidRPr="002716AB">
        <w:rPr>
          <w:color w:val="000000"/>
          <w:sz w:val="24"/>
          <w:szCs w:val="24"/>
          <w:lang w:val="en-IN"/>
        </w:rPr>
        <w:lastRenderedPageBreak/>
        <w:t>to other protocols, making it a forward-looking and highly valuable contribution to the field of agent security.</w:t>
      </w:r>
    </w:p>
    <w:p w14:paraId="18A7D8CD" w14:textId="337497B1" w:rsidR="0009458C" w:rsidRDefault="0009458C">
      <w:pPr>
        <w:pBdr>
          <w:top w:val="nil"/>
          <w:left w:val="nil"/>
          <w:bottom w:val="nil"/>
          <w:right w:val="nil"/>
          <w:between w:val="nil"/>
        </w:pBdr>
        <w:rPr>
          <w:color w:val="000000"/>
          <w:sz w:val="20"/>
          <w:szCs w:val="20"/>
        </w:rPr>
      </w:pPr>
    </w:p>
    <w:p w14:paraId="7A350104" w14:textId="0F84BDC7" w:rsidR="0009458C" w:rsidRDefault="0009458C">
      <w:pPr>
        <w:pBdr>
          <w:top w:val="nil"/>
          <w:left w:val="nil"/>
          <w:bottom w:val="nil"/>
          <w:right w:val="nil"/>
          <w:between w:val="nil"/>
        </w:pBdr>
        <w:rPr>
          <w:color w:val="000000"/>
          <w:sz w:val="20"/>
          <w:szCs w:val="20"/>
        </w:rPr>
      </w:pPr>
    </w:p>
    <w:p w14:paraId="5E7500C5" w14:textId="77777777" w:rsidR="0009458C" w:rsidRDefault="0009458C">
      <w:pPr>
        <w:pBdr>
          <w:top w:val="nil"/>
          <w:left w:val="nil"/>
          <w:bottom w:val="nil"/>
          <w:right w:val="nil"/>
          <w:between w:val="nil"/>
        </w:pBdr>
        <w:rPr>
          <w:color w:val="000000"/>
          <w:sz w:val="20"/>
          <w:szCs w:val="20"/>
        </w:rPr>
      </w:pPr>
    </w:p>
    <w:p w14:paraId="69909004" w14:textId="77777777" w:rsidR="002716AB" w:rsidRDefault="002716AB">
      <w:pPr>
        <w:pBdr>
          <w:top w:val="nil"/>
          <w:left w:val="nil"/>
          <w:bottom w:val="nil"/>
          <w:right w:val="nil"/>
          <w:between w:val="nil"/>
        </w:pBdr>
        <w:rPr>
          <w:color w:val="000000"/>
          <w:sz w:val="20"/>
          <w:szCs w:val="20"/>
        </w:rPr>
      </w:pPr>
    </w:p>
    <w:p w14:paraId="7CF76DBB" w14:textId="77777777" w:rsidR="002716AB" w:rsidRDefault="002716AB">
      <w:pPr>
        <w:pBdr>
          <w:top w:val="nil"/>
          <w:left w:val="nil"/>
          <w:bottom w:val="nil"/>
          <w:right w:val="nil"/>
          <w:between w:val="nil"/>
        </w:pBdr>
        <w:rPr>
          <w:color w:val="000000"/>
          <w:sz w:val="20"/>
          <w:szCs w:val="20"/>
        </w:rPr>
      </w:pPr>
    </w:p>
    <w:p w14:paraId="2C0839FC" w14:textId="77777777" w:rsidR="002716AB" w:rsidRDefault="002716AB">
      <w:pPr>
        <w:pBdr>
          <w:top w:val="nil"/>
          <w:left w:val="nil"/>
          <w:bottom w:val="nil"/>
          <w:right w:val="nil"/>
          <w:between w:val="nil"/>
        </w:pBdr>
        <w:rPr>
          <w:color w:val="000000"/>
          <w:sz w:val="20"/>
          <w:szCs w:val="20"/>
        </w:rPr>
      </w:pPr>
    </w:p>
    <w:p w14:paraId="2845B4F2" w14:textId="77777777" w:rsidR="002716AB" w:rsidRDefault="002716AB">
      <w:pPr>
        <w:pBdr>
          <w:top w:val="nil"/>
          <w:left w:val="nil"/>
          <w:bottom w:val="nil"/>
          <w:right w:val="nil"/>
          <w:between w:val="nil"/>
        </w:pBdr>
        <w:rPr>
          <w:color w:val="000000"/>
          <w:sz w:val="20"/>
          <w:szCs w:val="20"/>
        </w:rPr>
      </w:pPr>
    </w:p>
    <w:p w14:paraId="22FCA82E" w14:textId="77777777" w:rsidR="002716AB" w:rsidRDefault="002716AB">
      <w:pPr>
        <w:pBdr>
          <w:top w:val="nil"/>
          <w:left w:val="nil"/>
          <w:bottom w:val="nil"/>
          <w:right w:val="nil"/>
          <w:between w:val="nil"/>
        </w:pBdr>
        <w:rPr>
          <w:color w:val="000000"/>
          <w:sz w:val="20"/>
          <w:szCs w:val="20"/>
        </w:rPr>
      </w:pPr>
    </w:p>
    <w:p w14:paraId="36269533" w14:textId="77777777" w:rsidR="002716AB" w:rsidRDefault="002716AB">
      <w:pPr>
        <w:pBdr>
          <w:top w:val="nil"/>
          <w:left w:val="nil"/>
          <w:bottom w:val="nil"/>
          <w:right w:val="nil"/>
          <w:between w:val="nil"/>
        </w:pBdr>
        <w:rPr>
          <w:color w:val="000000"/>
          <w:sz w:val="20"/>
          <w:szCs w:val="20"/>
        </w:rPr>
      </w:pPr>
    </w:p>
    <w:p w14:paraId="26B51486" w14:textId="77777777" w:rsidR="002716AB" w:rsidRDefault="002716AB">
      <w:pPr>
        <w:pBdr>
          <w:top w:val="nil"/>
          <w:left w:val="nil"/>
          <w:bottom w:val="nil"/>
          <w:right w:val="nil"/>
          <w:between w:val="nil"/>
        </w:pBdr>
        <w:rPr>
          <w:color w:val="000000"/>
          <w:sz w:val="20"/>
          <w:szCs w:val="20"/>
        </w:rPr>
      </w:pPr>
    </w:p>
    <w:p w14:paraId="53DE54BB" w14:textId="77777777" w:rsidR="002716AB" w:rsidRDefault="002716AB">
      <w:pPr>
        <w:pBdr>
          <w:top w:val="nil"/>
          <w:left w:val="nil"/>
          <w:bottom w:val="nil"/>
          <w:right w:val="nil"/>
          <w:between w:val="nil"/>
        </w:pBdr>
        <w:rPr>
          <w:color w:val="000000"/>
          <w:sz w:val="20"/>
          <w:szCs w:val="20"/>
        </w:rPr>
      </w:pPr>
    </w:p>
    <w:p w14:paraId="331D6B3A" w14:textId="77777777" w:rsidR="002716AB" w:rsidRDefault="002716AB">
      <w:pPr>
        <w:pBdr>
          <w:top w:val="nil"/>
          <w:left w:val="nil"/>
          <w:bottom w:val="nil"/>
          <w:right w:val="nil"/>
          <w:between w:val="nil"/>
        </w:pBdr>
        <w:rPr>
          <w:color w:val="000000"/>
          <w:sz w:val="20"/>
          <w:szCs w:val="20"/>
        </w:rPr>
      </w:pPr>
    </w:p>
    <w:p w14:paraId="504F8714" w14:textId="77777777" w:rsidR="002716AB" w:rsidRDefault="002716AB">
      <w:pPr>
        <w:pBdr>
          <w:top w:val="nil"/>
          <w:left w:val="nil"/>
          <w:bottom w:val="nil"/>
          <w:right w:val="nil"/>
          <w:between w:val="nil"/>
        </w:pBdr>
        <w:rPr>
          <w:color w:val="000000"/>
          <w:sz w:val="20"/>
          <w:szCs w:val="20"/>
        </w:rPr>
      </w:pPr>
    </w:p>
    <w:p w14:paraId="4A2FD9F1" w14:textId="77777777" w:rsidR="002716AB" w:rsidRDefault="002716AB">
      <w:pPr>
        <w:pBdr>
          <w:top w:val="nil"/>
          <w:left w:val="nil"/>
          <w:bottom w:val="nil"/>
          <w:right w:val="nil"/>
          <w:between w:val="nil"/>
        </w:pBdr>
        <w:rPr>
          <w:color w:val="000000"/>
          <w:sz w:val="20"/>
          <w:szCs w:val="20"/>
        </w:rPr>
      </w:pPr>
    </w:p>
    <w:p w14:paraId="3CD9CD08" w14:textId="77777777" w:rsidR="002716AB" w:rsidRDefault="002716AB">
      <w:pPr>
        <w:pBdr>
          <w:top w:val="nil"/>
          <w:left w:val="nil"/>
          <w:bottom w:val="nil"/>
          <w:right w:val="nil"/>
          <w:between w:val="nil"/>
        </w:pBdr>
        <w:rPr>
          <w:color w:val="000000"/>
          <w:sz w:val="20"/>
          <w:szCs w:val="20"/>
        </w:rPr>
      </w:pPr>
    </w:p>
    <w:p w14:paraId="0AF986FA" w14:textId="77777777" w:rsidR="002716AB" w:rsidRDefault="002716AB">
      <w:pPr>
        <w:pBdr>
          <w:top w:val="nil"/>
          <w:left w:val="nil"/>
          <w:bottom w:val="nil"/>
          <w:right w:val="nil"/>
          <w:between w:val="nil"/>
        </w:pBdr>
        <w:rPr>
          <w:color w:val="000000"/>
          <w:sz w:val="20"/>
          <w:szCs w:val="20"/>
        </w:rPr>
      </w:pPr>
    </w:p>
    <w:p w14:paraId="3ECD28A0" w14:textId="77777777" w:rsidR="002716AB" w:rsidRDefault="002716AB">
      <w:pPr>
        <w:pBdr>
          <w:top w:val="nil"/>
          <w:left w:val="nil"/>
          <w:bottom w:val="nil"/>
          <w:right w:val="nil"/>
          <w:between w:val="nil"/>
        </w:pBdr>
        <w:rPr>
          <w:color w:val="000000"/>
          <w:sz w:val="20"/>
          <w:szCs w:val="20"/>
        </w:rPr>
      </w:pPr>
    </w:p>
    <w:p w14:paraId="0D331C63" w14:textId="77777777" w:rsidR="002716AB" w:rsidRDefault="002716AB">
      <w:pPr>
        <w:pBdr>
          <w:top w:val="nil"/>
          <w:left w:val="nil"/>
          <w:bottom w:val="nil"/>
          <w:right w:val="nil"/>
          <w:between w:val="nil"/>
        </w:pBdr>
        <w:rPr>
          <w:color w:val="000000"/>
          <w:sz w:val="20"/>
          <w:szCs w:val="20"/>
        </w:rPr>
      </w:pPr>
    </w:p>
    <w:p w14:paraId="09246C00" w14:textId="77777777" w:rsidR="002716AB" w:rsidRDefault="002716AB">
      <w:pPr>
        <w:pBdr>
          <w:top w:val="nil"/>
          <w:left w:val="nil"/>
          <w:bottom w:val="nil"/>
          <w:right w:val="nil"/>
          <w:between w:val="nil"/>
        </w:pBdr>
        <w:rPr>
          <w:color w:val="000000"/>
          <w:sz w:val="20"/>
          <w:szCs w:val="20"/>
        </w:rPr>
      </w:pPr>
    </w:p>
    <w:p w14:paraId="7652709C" w14:textId="77777777" w:rsidR="002716AB" w:rsidRDefault="002716AB">
      <w:pPr>
        <w:pBdr>
          <w:top w:val="nil"/>
          <w:left w:val="nil"/>
          <w:bottom w:val="nil"/>
          <w:right w:val="nil"/>
          <w:between w:val="nil"/>
        </w:pBdr>
        <w:rPr>
          <w:color w:val="000000"/>
          <w:sz w:val="20"/>
          <w:szCs w:val="20"/>
        </w:rPr>
      </w:pPr>
    </w:p>
    <w:p w14:paraId="31097362" w14:textId="77777777" w:rsidR="002716AB" w:rsidRDefault="002716AB">
      <w:pPr>
        <w:pBdr>
          <w:top w:val="nil"/>
          <w:left w:val="nil"/>
          <w:bottom w:val="nil"/>
          <w:right w:val="nil"/>
          <w:between w:val="nil"/>
        </w:pBdr>
        <w:rPr>
          <w:color w:val="000000"/>
          <w:sz w:val="20"/>
          <w:szCs w:val="20"/>
        </w:rPr>
      </w:pPr>
    </w:p>
    <w:p w14:paraId="4E3D5976" w14:textId="77777777" w:rsidR="002716AB" w:rsidRDefault="002716AB">
      <w:pPr>
        <w:pBdr>
          <w:top w:val="nil"/>
          <w:left w:val="nil"/>
          <w:bottom w:val="nil"/>
          <w:right w:val="nil"/>
          <w:between w:val="nil"/>
        </w:pBdr>
        <w:rPr>
          <w:color w:val="000000"/>
          <w:sz w:val="20"/>
          <w:szCs w:val="20"/>
        </w:rPr>
      </w:pPr>
    </w:p>
    <w:p w14:paraId="1C4F65F0" w14:textId="77777777" w:rsidR="002716AB" w:rsidRDefault="002716AB">
      <w:pPr>
        <w:pBdr>
          <w:top w:val="nil"/>
          <w:left w:val="nil"/>
          <w:bottom w:val="nil"/>
          <w:right w:val="nil"/>
          <w:between w:val="nil"/>
        </w:pBdr>
        <w:rPr>
          <w:color w:val="000000"/>
          <w:sz w:val="20"/>
          <w:szCs w:val="20"/>
        </w:rPr>
      </w:pPr>
    </w:p>
    <w:p w14:paraId="6B1F1616" w14:textId="77777777" w:rsidR="002716AB" w:rsidRDefault="002716AB">
      <w:pPr>
        <w:pBdr>
          <w:top w:val="nil"/>
          <w:left w:val="nil"/>
          <w:bottom w:val="nil"/>
          <w:right w:val="nil"/>
          <w:between w:val="nil"/>
        </w:pBdr>
        <w:rPr>
          <w:color w:val="000000"/>
          <w:sz w:val="20"/>
          <w:szCs w:val="20"/>
        </w:rPr>
      </w:pPr>
    </w:p>
    <w:p w14:paraId="52CBDF0C" w14:textId="77777777" w:rsidR="002716AB" w:rsidRDefault="002716AB">
      <w:pPr>
        <w:pBdr>
          <w:top w:val="nil"/>
          <w:left w:val="nil"/>
          <w:bottom w:val="nil"/>
          <w:right w:val="nil"/>
          <w:between w:val="nil"/>
        </w:pBdr>
        <w:rPr>
          <w:color w:val="000000"/>
          <w:sz w:val="20"/>
          <w:szCs w:val="20"/>
        </w:rPr>
      </w:pPr>
    </w:p>
    <w:p w14:paraId="03E7EDE2" w14:textId="77777777" w:rsidR="002716AB" w:rsidRDefault="002716AB">
      <w:pPr>
        <w:pBdr>
          <w:top w:val="nil"/>
          <w:left w:val="nil"/>
          <w:bottom w:val="nil"/>
          <w:right w:val="nil"/>
          <w:between w:val="nil"/>
        </w:pBdr>
        <w:rPr>
          <w:color w:val="000000"/>
          <w:sz w:val="20"/>
          <w:szCs w:val="20"/>
        </w:rPr>
      </w:pPr>
    </w:p>
    <w:p w14:paraId="0238865B" w14:textId="77777777" w:rsidR="002716AB" w:rsidRDefault="002716AB">
      <w:pPr>
        <w:pBdr>
          <w:top w:val="nil"/>
          <w:left w:val="nil"/>
          <w:bottom w:val="nil"/>
          <w:right w:val="nil"/>
          <w:between w:val="nil"/>
        </w:pBdr>
        <w:rPr>
          <w:color w:val="000000"/>
          <w:sz w:val="20"/>
          <w:szCs w:val="20"/>
        </w:rPr>
      </w:pPr>
    </w:p>
    <w:p w14:paraId="502D48CA" w14:textId="77777777" w:rsidR="002716AB" w:rsidRDefault="002716AB">
      <w:pPr>
        <w:pBdr>
          <w:top w:val="nil"/>
          <w:left w:val="nil"/>
          <w:bottom w:val="nil"/>
          <w:right w:val="nil"/>
          <w:between w:val="nil"/>
        </w:pBdr>
        <w:rPr>
          <w:color w:val="000000"/>
          <w:sz w:val="20"/>
          <w:szCs w:val="20"/>
        </w:rPr>
      </w:pPr>
    </w:p>
    <w:p w14:paraId="787419DF" w14:textId="77777777" w:rsidR="002716AB" w:rsidRDefault="002716AB">
      <w:pPr>
        <w:pBdr>
          <w:top w:val="nil"/>
          <w:left w:val="nil"/>
          <w:bottom w:val="nil"/>
          <w:right w:val="nil"/>
          <w:between w:val="nil"/>
        </w:pBdr>
        <w:rPr>
          <w:color w:val="000000"/>
          <w:sz w:val="20"/>
          <w:szCs w:val="20"/>
        </w:rPr>
      </w:pPr>
    </w:p>
    <w:p w14:paraId="4BB63AAA" w14:textId="77777777" w:rsidR="002716AB" w:rsidRDefault="002716AB">
      <w:pPr>
        <w:pBdr>
          <w:top w:val="nil"/>
          <w:left w:val="nil"/>
          <w:bottom w:val="nil"/>
          <w:right w:val="nil"/>
          <w:between w:val="nil"/>
        </w:pBdr>
        <w:rPr>
          <w:color w:val="000000"/>
          <w:sz w:val="20"/>
          <w:szCs w:val="20"/>
        </w:rPr>
      </w:pPr>
    </w:p>
    <w:p w14:paraId="68531B3F" w14:textId="77777777" w:rsidR="002716AB" w:rsidRDefault="002716AB">
      <w:pPr>
        <w:pBdr>
          <w:top w:val="nil"/>
          <w:left w:val="nil"/>
          <w:bottom w:val="nil"/>
          <w:right w:val="nil"/>
          <w:between w:val="nil"/>
        </w:pBdr>
        <w:rPr>
          <w:color w:val="000000"/>
          <w:sz w:val="20"/>
          <w:szCs w:val="20"/>
        </w:rPr>
      </w:pPr>
    </w:p>
    <w:p w14:paraId="2B1C1E5B" w14:textId="77777777" w:rsidR="002716AB" w:rsidRDefault="002716AB">
      <w:pPr>
        <w:pBdr>
          <w:top w:val="nil"/>
          <w:left w:val="nil"/>
          <w:bottom w:val="nil"/>
          <w:right w:val="nil"/>
          <w:between w:val="nil"/>
        </w:pBdr>
        <w:rPr>
          <w:color w:val="000000"/>
          <w:sz w:val="20"/>
          <w:szCs w:val="20"/>
        </w:rPr>
      </w:pPr>
    </w:p>
    <w:p w14:paraId="5C31289A" w14:textId="77777777" w:rsidR="002716AB" w:rsidRDefault="002716AB">
      <w:pPr>
        <w:pBdr>
          <w:top w:val="nil"/>
          <w:left w:val="nil"/>
          <w:bottom w:val="nil"/>
          <w:right w:val="nil"/>
          <w:between w:val="nil"/>
        </w:pBdr>
        <w:rPr>
          <w:color w:val="000000"/>
          <w:sz w:val="20"/>
          <w:szCs w:val="20"/>
        </w:rPr>
      </w:pPr>
    </w:p>
    <w:p w14:paraId="51BA2F5D" w14:textId="77777777" w:rsidR="002716AB" w:rsidRDefault="002716AB">
      <w:pPr>
        <w:pBdr>
          <w:top w:val="nil"/>
          <w:left w:val="nil"/>
          <w:bottom w:val="nil"/>
          <w:right w:val="nil"/>
          <w:between w:val="nil"/>
        </w:pBdr>
        <w:rPr>
          <w:color w:val="000000"/>
          <w:sz w:val="20"/>
          <w:szCs w:val="20"/>
        </w:rPr>
      </w:pPr>
    </w:p>
    <w:p w14:paraId="1EE8342E" w14:textId="77777777" w:rsidR="002716AB" w:rsidRDefault="002716AB">
      <w:pPr>
        <w:pBdr>
          <w:top w:val="nil"/>
          <w:left w:val="nil"/>
          <w:bottom w:val="nil"/>
          <w:right w:val="nil"/>
          <w:between w:val="nil"/>
        </w:pBdr>
        <w:rPr>
          <w:color w:val="000000"/>
          <w:sz w:val="20"/>
          <w:szCs w:val="20"/>
        </w:rPr>
      </w:pPr>
    </w:p>
    <w:p w14:paraId="58601025" w14:textId="77777777" w:rsidR="002716AB" w:rsidRDefault="002716AB">
      <w:pPr>
        <w:pBdr>
          <w:top w:val="nil"/>
          <w:left w:val="nil"/>
          <w:bottom w:val="nil"/>
          <w:right w:val="nil"/>
          <w:between w:val="nil"/>
        </w:pBdr>
        <w:rPr>
          <w:color w:val="000000"/>
          <w:sz w:val="20"/>
          <w:szCs w:val="20"/>
        </w:rPr>
      </w:pPr>
    </w:p>
    <w:p w14:paraId="6A20A6EA" w14:textId="77777777" w:rsidR="002716AB" w:rsidRDefault="002716AB">
      <w:pPr>
        <w:pBdr>
          <w:top w:val="nil"/>
          <w:left w:val="nil"/>
          <w:bottom w:val="nil"/>
          <w:right w:val="nil"/>
          <w:between w:val="nil"/>
        </w:pBdr>
        <w:rPr>
          <w:color w:val="000000"/>
          <w:sz w:val="20"/>
          <w:szCs w:val="20"/>
        </w:rPr>
      </w:pPr>
    </w:p>
    <w:p w14:paraId="629E1630" w14:textId="77777777" w:rsidR="002716AB" w:rsidRDefault="002716AB">
      <w:pPr>
        <w:pBdr>
          <w:top w:val="nil"/>
          <w:left w:val="nil"/>
          <w:bottom w:val="nil"/>
          <w:right w:val="nil"/>
          <w:between w:val="nil"/>
        </w:pBdr>
        <w:rPr>
          <w:color w:val="000000"/>
          <w:sz w:val="20"/>
          <w:szCs w:val="20"/>
        </w:rPr>
      </w:pPr>
    </w:p>
    <w:p w14:paraId="7DEDDCF5" w14:textId="77777777" w:rsidR="002716AB" w:rsidRDefault="002716AB">
      <w:pPr>
        <w:pBdr>
          <w:top w:val="nil"/>
          <w:left w:val="nil"/>
          <w:bottom w:val="nil"/>
          <w:right w:val="nil"/>
          <w:between w:val="nil"/>
        </w:pBdr>
        <w:rPr>
          <w:color w:val="000000"/>
          <w:sz w:val="20"/>
          <w:szCs w:val="20"/>
        </w:rPr>
      </w:pPr>
    </w:p>
    <w:p w14:paraId="7D4810E4" w14:textId="77777777" w:rsidR="002716AB" w:rsidRDefault="002716AB">
      <w:pPr>
        <w:pBdr>
          <w:top w:val="nil"/>
          <w:left w:val="nil"/>
          <w:bottom w:val="nil"/>
          <w:right w:val="nil"/>
          <w:between w:val="nil"/>
        </w:pBdr>
        <w:rPr>
          <w:color w:val="000000"/>
          <w:sz w:val="20"/>
          <w:szCs w:val="20"/>
        </w:rPr>
      </w:pPr>
    </w:p>
    <w:p w14:paraId="7B61E5F6" w14:textId="77777777" w:rsidR="002716AB" w:rsidRDefault="002716AB">
      <w:pPr>
        <w:pBdr>
          <w:top w:val="nil"/>
          <w:left w:val="nil"/>
          <w:bottom w:val="nil"/>
          <w:right w:val="nil"/>
          <w:between w:val="nil"/>
        </w:pBdr>
        <w:rPr>
          <w:color w:val="000000"/>
          <w:sz w:val="20"/>
          <w:szCs w:val="20"/>
        </w:rPr>
      </w:pPr>
    </w:p>
    <w:p w14:paraId="61190A19" w14:textId="77777777" w:rsidR="002716AB" w:rsidRDefault="002716AB">
      <w:pPr>
        <w:pBdr>
          <w:top w:val="nil"/>
          <w:left w:val="nil"/>
          <w:bottom w:val="nil"/>
          <w:right w:val="nil"/>
          <w:between w:val="nil"/>
        </w:pBdr>
        <w:rPr>
          <w:color w:val="000000"/>
          <w:sz w:val="20"/>
          <w:szCs w:val="20"/>
        </w:rPr>
      </w:pPr>
    </w:p>
    <w:p w14:paraId="1598C3FF" w14:textId="77777777" w:rsidR="002716AB" w:rsidRDefault="002716AB">
      <w:pPr>
        <w:pBdr>
          <w:top w:val="nil"/>
          <w:left w:val="nil"/>
          <w:bottom w:val="nil"/>
          <w:right w:val="nil"/>
          <w:between w:val="nil"/>
        </w:pBdr>
        <w:rPr>
          <w:color w:val="000000"/>
          <w:sz w:val="20"/>
          <w:szCs w:val="20"/>
        </w:rPr>
      </w:pPr>
    </w:p>
    <w:p w14:paraId="45FD7E27" w14:textId="77777777" w:rsidR="002716AB" w:rsidRDefault="002716AB">
      <w:pPr>
        <w:pBdr>
          <w:top w:val="nil"/>
          <w:left w:val="nil"/>
          <w:bottom w:val="nil"/>
          <w:right w:val="nil"/>
          <w:between w:val="nil"/>
        </w:pBdr>
        <w:rPr>
          <w:color w:val="000000"/>
          <w:sz w:val="20"/>
          <w:szCs w:val="20"/>
        </w:rPr>
      </w:pPr>
    </w:p>
    <w:p w14:paraId="5603975C" w14:textId="77777777" w:rsidR="002716AB" w:rsidRDefault="002716AB">
      <w:pPr>
        <w:pBdr>
          <w:top w:val="nil"/>
          <w:left w:val="nil"/>
          <w:bottom w:val="nil"/>
          <w:right w:val="nil"/>
          <w:between w:val="nil"/>
        </w:pBdr>
        <w:rPr>
          <w:color w:val="000000"/>
          <w:sz w:val="20"/>
          <w:szCs w:val="20"/>
        </w:rPr>
      </w:pPr>
    </w:p>
    <w:p w14:paraId="4173544E" w14:textId="77777777" w:rsidR="002716AB" w:rsidRDefault="002716AB">
      <w:pPr>
        <w:pBdr>
          <w:top w:val="nil"/>
          <w:left w:val="nil"/>
          <w:bottom w:val="nil"/>
          <w:right w:val="nil"/>
          <w:between w:val="nil"/>
        </w:pBdr>
        <w:rPr>
          <w:color w:val="000000"/>
          <w:sz w:val="20"/>
          <w:szCs w:val="20"/>
        </w:rPr>
      </w:pPr>
    </w:p>
    <w:p w14:paraId="49C04067" w14:textId="77777777" w:rsidR="002716AB" w:rsidRDefault="002716AB">
      <w:pPr>
        <w:pBdr>
          <w:top w:val="nil"/>
          <w:left w:val="nil"/>
          <w:bottom w:val="nil"/>
          <w:right w:val="nil"/>
          <w:between w:val="nil"/>
        </w:pBdr>
        <w:rPr>
          <w:color w:val="000000"/>
          <w:sz w:val="20"/>
          <w:szCs w:val="20"/>
        </w:rPr>
      </w:pPr>
    </w:p>
    <w:p w14:paraId="3DD5CC94" w14:textId="77777777" w:rsidR="002716AB" w:rsidRDefault="002716AB">
      <w:pPr>
        <w:pBdr>
          <w:top w:val="nil"/>
          <w:left w:val="nil"/>
          <w:bottom w:val="nil"/>
          <w:right w:val="nil"/>
          <w:between w:val="nil"/>
        </w:pBdr>
        <w:rPr>
          <w:color w:val="000000"/>
          <w:sz w:val="20"/>
          <w:szCs w:val="20"/>
        </w:rPr>
      </w:pPr>
    </w:p>
    <w:p w14:paraId="4340F8E5" w14:textId="77777777" w:rsidR="002716AB" w:rsidRDefault="002716AB">
      <w:pPr>
        <w:pBdr>
          <w:top w:val="nil"/>
          <w:left w:val="nil"/>
          <w:bottom w:val="nil"/>
          <w:right w:val="nil"/>
          <w:between w:val="nil"/>
        </w:pBdr>
        <w:rPr>
          <w:color w:val="000000"/>
          <w:sz w:val="20"/>
          <w:szCs w:val="20"/>
        </w:rPr>
      </w:pPr>
    </w:p>
    <w:p w14:paraId="466E7571" w14:textId="77777777" w:rsidR="002716AB" w:rsidRDefault="002716AB">
      <w:pPr>
        <w:pBdr>
          <w:top w:val="nil"/>
          <w:left w:val="nil"/>
          <w:bottom w:val="nil"/>
          <w:right w:val="nil"/>
          <w:between w:val="nil"/>
        </w:pBdr>
        <w:rPr>
          <w:color w:val="000000"/>
          <w:sz w:val="20"/>
          <w:szCs w:val="20"/>
        </w:rPr>
      </w:pPr>
    </w:p>
    <w:p w14:paraId="07832235" w14:textId="77777777" w:rsidR="002716AB" w:rsidRDefault="002716AB">
      <w:pPr>
        <w:pBdr>
          <w:top w:val="nil"/>
          <w:left w:val="nil"/>
          <w:bottom w:val="nil"/>
          <w:right w:val="nil"/>
          <w:between w:val="nil"/>
        </w:pBdr>
        <w:rPr>
          <w:color w:val="000000"/>
          <w:sz w:val="20"/>
          <w:szCs w:val="20"/>
        </w:rPr>
      </w:pPr>
    </w:p>
    <w:p w14:paraId="49AB6B65" w14:textId="77777777" w:rsidR="0009458C" w:rsidRDefault="0009458C">
      <w:pPr>
        <w:pBdr>
          <w:top w:val="nil"/>
          <w:left w:val="nil"/>
          <w:bottom w:val="nil"/>
          <w:right w:val="nil"/>
          <w:between w:val="nil"/>
        </w:pBdr>
        <w:rPr>
          <w:color w:val="000000"/>
          <w:sz w:val="20"/>
          <w:szCs w:val="20"/>
        </w:rPr>
      </w:pPr>
    </w:p>
    <w:p w14:paraId="3CDA14BC" w14:textId="77777777" w:rsidR="0009458C" w:rsidRDefault="0009458C" w:rsidP="00BA15D8">
      <w:pPr>
        <w:pBdr>
          <w:top w:val="nil"/>
          <w:left w:val="nil"/>
          <w:bottom w:val="nil"/>
          <w:right w:val="nil"/>
          <w:between w:val="nil"/>
        </w:pBdr>
        <w:rPr>
          <w:color w:val="000000"/>
          <w:sz w:val="20"/>
          <w:szCs w:val="20"/>
        </w:rPr>
      </w:pPr>
    </w:p>
    <w:p w14:paraId="50B1A81D" w14:textId="77777777" w:rsidR="002716AB" w:rsidRDefault="002716AB" w:rsidP="002716AB">
      <w:pPr>
        <w:pBdr>
          <w:top w:val="nil"/>
          <w:left w:val="nil"/>
          <w:bottom w:val="nil"/>
          <w:right w:val="nil"/>
          <w:between w:val="nil"/>
        </w:pBdr>
        <w:jc w:val="center"/>
        <w:rPr>
          <w:b/>
          <w:bCs/>
          <w:color w:val="000000"/>
          <w:sz w:val="24"/>
          <w:szCs w:val="24"/>
          <w:lang w:val="en-IN"/>
        </w:rPr>
      </w:pPr>
      <w:r w:rsidRPr="002716AB">
        <w:rPr>
          <w:b/>
          <w:bCs/>
          <w:color w:val="000000"/>
          <w:sz w:val="24"/>
          <w:szCs w:val="24"/>
          <w:lang w:val="en-IN"/>
        </w:rPr>
        <w:lastRenderedPageBreak/>
        <w:t>Chapter 4</w:t>
      </w:r>
    </w:p>
    <w:p w14:paraId="19F3B58E" w14:textId="77777777" w:rsidR="002716AB" w:rsidRPr="002716AB" w:rsidRDefault="002716AB" w:rsidP="002716AB">
      <w:pPr>
        <w:pBdr>
          <w:top w:val="nil"/>
          <w:left w:val="nil"/>
          <w:bottom w:val="nil"/>
          <w:right w:val="nil"/>
          <w:between w:val="nil"/>
        </w:pBdr>
        <w:jc w:val="center"/>
        <w:rPr>
          <w:b/>
          <w:bCs/>
          <w:color w:val="000000"/>
          <w:sz w:val="24"/>
          <w:szCs w:val="24"/>
          <w:lang w:val="en-IN"/>
        </w:rPr>
      </w:pPr>
    </w:p>
    <w:p w14:paraId="70B8083E" w14:textId="4A8B5247" w:rsidR="002716AB" w:rsidRPr="002716AB" w:rsidRDefault="002716AB" w:rsidP="002716AB">
      <w:pPr>
        <w:pBdr>
          <w:top w:val="nil"/>
          <w:left w:val="nil"/>
          <w:bottom w:val="nil"/>
          <w:right w:val="nil"/>
          <w:between w:val="nil"/>
        </w:pBdr>
        <w:jc w:val="center"/>
        <w:rPr>
          <w:b/>
          <w:bCs/>
          <w:color w:val="000000"/>
          <w:sz w:val="32"/>
          <w:szCs w:val="32"/>
          <w:lang w:val="en-IN"/>
        </w:rPr>
      </w:pPr>
      <w:r w:rsidRPr="002716AB">
        <w:rPr>
          <w:b/>
          <w:bCs/>
          <w:color w:val="000000"/>
          <w:sz w:val="32"/>
          <w:szCs w:val="32"/>
          <w:lang w:val="en-IN"/>
        </w:rPr>
        <w:t>DESIGN OF AN INTEGRATED, TRUST-AWARE SECURITY FRAMEWORK</w:t>
      </w:r>
    </w:p>
    <w:p w14:paraId="5F2115A7"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13488D80"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This chapter presents the core of the research: the detailed architectural design of the proposed integrated security framework. Translating the high-level concepts from the initial project review into a concrete blueprint, this design is grounded in established security principles and tailored to address the specific MCP threat model developed in the previous chapter. The framework's novelty lies in its unification of dynamic trust computation with task allocation, creating a system where security and operational efficiency are mutually reinforcing.</w:t>
      </w:r>
    </w:p>
    <w:p w14:paraId="61691534"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175F6474" w14:textId="77777777" w:rsidR="002716AB" w:rsidRPr="002716AB" w:rsidRDefault="002716AB" w:rsidP="002716AB">
      <w:pPr>
        <w:pBdr>
          <w:top w:val="nil"/>
          <w:left w:val="nil"/>
          <w:bottom w:val="nil"/>
          <w:right w:val="nil"/>
          <w:between w:val="nil"/>
        </w:pBdr>
        <w:jc w:val="both"/>
        <w:rPr>
          <w:color w:val="000000"/>
          <w:sz w:val="28"/>
          <w:szCs w:val="28"/>
          <w:lang w:val="en-IN"/>
        </w:rPr>
      </w:pPr>
      <w:r w:rsidRPr="002716AB">
        <w:rPr>
          <w:color w:val="000000"/>
          <w:sz w:val="28"/>
          <w:szCs w:val="28"/>
          <w:lang w:val="en-IN"/>
        </w:rPr>
        <w:t>4.1 ARCHITECTURAL BLUEPRINT: A MODULAR, ZERO-TRUST APPROACH</w:t>
      </w:r>
    </w:p>
    <w:p w14:paraId="419D7395"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5067F2DF"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The proposed security framework is architected with a modular design and is fundamentally based on the principles of Zero Trust Architecture (ZTA). The choice of ZTA, which operates on the maxim "never trust, always verify," is essential for the dynamic, open, and potentially untrusted nature of MCP environments.</w:t>
      </w:r>
      <w:r w:rsidRPr="002716AB">
        <w:rPr>
          <w:color w:val="000000"/>
          <w:sz w:val="24"/>
          <w:szCs w:val="24"/>
          <w:vertAlign w:val="superscript"/>
          <w:lang w:val="en-IN"/>
        </w:rPr>
        <w:t>1</w:t>
      </w:r>
      <w:r w:rsidRPr="002716AB">
        <w:rPr>
          <w:color w:val="000000"/>
          <w:sz w:val="24"/>
          <w:szCs w:val="24"/>
          <w:lang w:val="en-IN"/>
        </w:rPr>
        <w:t xml:space="preserve"> In an ecosystem where agents and tools can be added or modified at any time, the traditional notion of a trusted internal network becomes obsolete. ZTA mandates that every access attempt must be continuously validated, scrutinizing each interaction regardless of its origin.</w:t>
      </w:r>
    </w:p>
    <w:p w14:paraId="3EDD2363"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44A366A7"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4.1.1 THE MCP SECURITY GATEWAY: A CENTRALIZED POLICY ENFORCEMENT POINT</w:t>
      </w:r>
    </w:p>
    <w:p w14:paraId="4BA5FEC4"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3A2B86D6"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At the heart of the framework is the MCP Security Gateway, which serves as the central nervous system and a unified policy enforcement point. All tool execution requests from any agent are routed through this gateway. This centralized chokepoint is responsible for a sequence of critical security checks before granting execution: it verifies the agent's identity, validates the integrity of the requested tool's manifest, evaluates the agent's current trust score against the required threshold for the task, and enforces all relevant security policies.</w:t>
      </w:r>
      <w:r w:rsidRPr="002716AB">
        <w:rPr>
          <w:color w:val="000000"/>
          <w:sz w:val="24"/>
          <w:szCs w:val="24"/>
          <w:vertAlign w:val="superscript"/>
          <w:lang w:val="en-IN"/>
        </w:rPr>
        <w:t>1</w:t>
      </w:r>
      <w:r w:rsidRPr="002716AB">
        <w:rPr>
          <w:color w:val="000000"/>
          <w:sz w:val="24"/>
          <w:szCs w:val="24"/>
          <w:lang w:val="en-IN"/>
        </w:rPr>
        <w:t xml:space="preserve"> This design provides a single point of control and auditability for all agent actions within the system.</w:t>
      </w:r>
    </w:p>
    <w:p w14:paraId="32E08D38"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6B967023"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4.1.2 CORE COMPONENTS: IDENTITY, TRUST, AND POLICY MANAGEMENT</w:t>
      </w:r>
    </w:p>
    <w:p w14:paraId="0558E3E8"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3E2BF20E" w14:textId="77777777" w:rsid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The framework is composed of three primary logical modules that work in concert within the Security Gateway:</w:t>
      </w:r>
    </w:p>
    <w:p w14:paraId="1BFACCB9"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36F1D475" w14:textId="77777777" w:rsidR="002716AB" w:rsidRPr="002716AB" w:rsidRDefault="002716AB" w:rsidP="002716AB">
      <w:pPr>
        <w:numPr>
          <w:ilvl w:val="0"/>
          <w:numId w:val="30"/>
        </w:numPr>
        <w:pBdr>
          <w:top w:val="nil"/>
          <w:left w:val="nil"/>
          <w:bottom w:val="nil"/>
          <w:right w:val="nil"/>
          <w:between w:val="nil"/>
        </w:pBdr>
        <w:jc w:val="both"/>
        <w:rPr>
          <w:color w:val="000000"/>
          <w:sz w:val="24"/>
          <w:szCs w:val="24"/>
          <w:lang w:val="en-IN"/>
        </w:rPr>
      </w:pPr>
      <w:r w:rsidRPr="002716AB">
        <w:rPr>
          <w:b/>
          <w:bCs/>
          <w:color w:val="000000"/>
          <w:sz w:val="24"/>
          <w:szCs w:val="24"/>
          <w:lang w:val="en-IN"/>
        </w:rPr>
        <w:t>Identity &amp; Trust Management:</w:t>
      </w:r>
      <w:r w:rsidRPr="002716AB">
        <w:rPr>
          <w:color w:val="000000"/>
          <w:sz w:val="24"/>
          <w:szCs w:val="24"/>
          <w:lang w:val="en-IN"/>
        </w:rPr>
        <w:t xml:space="preserve"> This module is responsible for managing agent identities, potentially through a CA-style system, and, most critically, for dynamically calculating and updating the multi-dimensional trust score for each agent based on its real-time behavior.</w:t>
      </w:r>
      <w:r w:rsidRPr="002716AB">
        <w:rPr>
          <w:color w:val="000000"/>
          <w:sz w:val="24"/>
          <w:szCs w:val="24"/>
          <w:vertAlign w:val="superscript"/>
          <w:lang w:val="en-IN"/>
        </w:rPr>
        <w:t>1</w:t>
      </w:r>
    </w:p>
    <w:p w14:paraId="76707061" w14:textId="77777777" w:rsidR="002716AB" w:rsidRPr="002716AB" w:rsidRDefault="002716AB" w:rsidP="002716AB">
      <w:pPr>
        <w:numPr>
          <w:ilvl w:val="0"/>
          <w:numId w:val="30"/>
        </w:numPr>
        <w:pBdr>
          <w:top w:val="nil"/>
          <w:left w:val="nil"/>
          <w:bottom w:val="nil"/>
          <w:right w:val="nil"/>
          <w:between w:val="nil"/>
        </w:pBdr>
        <w:jc w:val="both"/>
        <w:rPr>
          <w:color w:val="000000"/>
          <w:sz w:val="24"/>
          <w:szCs w:val="24"/>
          <w:lang w:val="en-IN"/>
        </w:rPr>
      </w:pPr>
      <w:r w:rsidRPr="002716AB">
        <w:rPr>
          <w:b/>
          <w:bCs/>
          <w:color w:val="000000"/>
          <w:sz w:val="24"/>
          <w:szCs w:val="24"/>
          <w:lang w:val="en-IN"/>
        </w:rPr>
        <w:lastRenderedPageBreak/>
        <w:t>Policy Engine:</w:t>
      </w:r>
      <w:r w:rsidRPr="002716AB">
        <w:rPr>
          <w:color w:val="000000"/>
          <w:sz w:val="24"/>
          <w:szCs w:val="24"/>
          <w:lang w:val="en-IN"/>
        </w:rPr>
        <w:t xml:space="preserve"> This is a flexible, rule-based engine that governs all agent actions. It ingests the agent's identity, its trust score, and the risk score of the requested tool to make a GRANT or DENY decision based on a configurable set of policies.</w:t>
      </w:r>
      <w:r w:rsidRPr="002716AB">
        <w:rPr>
          <w:color w:val="000000"/>
          <w:sz w:val="24"/>
          <w:szCs w:val="24"/>
          <w:vertAlign w:val="superscript"/>
          <w:lang w:val="en-IN"/>
        </w:rPr>
        <w:t>1</w:t>
      </w:r>
    </w:p>
    <w:p w14:paraId="52943E4F" w14:textId="77777777" w:rsidR="002716AB" w:rsidRPr="002716AB" w:rsidRDefault="002716AB" w:rsidP="002716AB">
      <w:pPr>
        <w:numPr>
          <w:ilvl w:val="0"/>
          <w:numId w:val="30"/>
        </w:numPr>
        <w:pBdr>
          <w:top w:val="nil"/>
          <w:left w:val="nil"/>
          <w:bottom w:val="nil"/>
          <w:right w:val="nil"/>
          <w:between w:val="nil"/>
        </w:pBdr>
        <w:jc w:val="both"/>
        <w:rPr>
          <w:color w:val="000000"/>
          <w:sz w:val="24"/>
          <w:szCs w:val="24"/>
          <w:lang w:val="en-IN"/>
        </w:rPr>
      </w:pPr>
      <w:r w:rsidRPr="002716AB">
        <w:rPr>
          <w:b/>
          <w:bCs/>
          <w:color w:val="000000"/>
          <w:sz w:val="24"/>
          <w:szCs w:val="24"/>
          <w:lang w:val="en-IN"/>
        </w:rPr>
        <w:t>Secure Tool Lifecycle Management:</w:t>
      </w:r>
      <w:r w:rsidRPr="002716AB">
        <w:rPr>
          <w:color w:val="000000"/>
          <w:sz w:val="24"/>
          <w:szCs w:val="24"/>
          <w:lang w:val="en-IN"/>
        </w:rPr>
        <w:t xml:space="preserve"> This module oversees the entire lifecycle of MCP tools, from their initial registration and verification to their ongoing risk assessment and integrity monitoring, ensuring that only vetted and secure tools are available for execution.</w:t>
      </w:r>
      <w:r w:rsidRPr="002716AB">
        <w:rPr>
          <w:color w:val="000000"/>
          <w:sz w:val="24"/>
          <w:szCs w:val="24"/>
          <w:vertAlign w:val="superscript"/>
          <w:lang w:val="en-IN"/>
        </w:rPr>
        <w:t>1</w:t>
      </w:r>
    </w:p>
    <w:p w14:paraId="1C274D52"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2ACDF67E"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8"/>
          <w:szCs w:val="28"/>
          <w:lang w:val="en-IN"/>
        </w:rPr>
        <w:t>4.2 DYNAMIC TRUST COMPUTATION AND REPUTATION SYSTEMS</w:t>
      </w:r>
    </w:p>
    <w:p w14:paraId="3A75FFFD"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5BEA59EF"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The computation of a reliable and expressive trust score in real-time is a primary research challenge addressed by this framework.</w:t>
      </w:r>
      <w:r w:rsidRPr="002716AB">
        <w:rPr>
          <w:color w:val="000000"/>
          <w:sz w:val="24"/>
          <w:szCs w:val="24"/>
          <w:vertAlign w:val="superscript"/>
          <w:lang w:val="en-IN"/>
        </w:rPr>
        <w:t>1</w:t>
      </w:r>
      <w:r w:rsidRPr="002716AB">
        <w:rPr>
          <w:color w:val="000000"/>
          <w:sz w:val="24"/>
          <w:szCs w:val="24"/>
          <w:lang w:val="en-IN"/>
        </w:rPr>
        <w:t xml:space="preserve"> The proposed system moves beyond simple binary trust models to a dynamic, multi-dimensional approach.</w:t>
      </w:r>
    </w:p>
    <w:p w14:paraId="48891B89"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4EF23E52"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4.2.1 A MULTI-DIMENSIONAL TRUST MODEL</w:t>
      </w:r>
    </w:p>
    <w:p w14:paraId="3E4DAAAD"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44999559" w14:textId="77777777" w:rsid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The trust score is calculated as a composite metric derived from several weighted factors, synthesizing concepts from established trust and reputation literature:</w:t>
      </w:r>
    </w:p>
    <w:p w14:paraId="0A506331"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530363C1" w14:textId="77777777" w:rsidR="002716AB" w:rsidRPr="002716AB" w:rsidRDefault="002716AB" w:rsidP="002716AB">
      <w:pPr>
        <w:numPr>
          <w:ilvl w:val="0"/>
          <w:numId w:val="31"/>
        </w:numPr>
        <w:pBdr>
          <w:top w:val="nil"/>
          <w:left w:val="nil"/>
          <w:bottom w:val="nil"/>
          <w:right w:val="nil"/>
          <w:between w:val="nil"/>
        </w:pBdr>
        <w:jc w:val="both"/>
        <w:rPr>
          <w:color w:val="000000"/>
          <w:sz w:val="24"/>
          <w:szCs w:val="24"/>
          <w:lang w:val="en-IN"/>
        </w:rPr>
      </w:pPr>
      <w:proofErr w:type="spellStart"/>
      <w:r w:rsidRPr="002716AB">
        <w:rPr>
          <w:b/>
          <w:bCs/>
          <w:color w:val="000000"/>
          <w:sz w:val="24"/>
          <w:szCs w:val="24"/>
          <w:lang w:val="en-IN"/>
        </w:rPr>
        <w:t>Behavioral</w:t>
      </w:r>
      <w:proofErr w:type="spellEnd"/>
      <w:r w:rsidRPr="002716AB">
        <w:rPr>
          <w:b/>
          <w:bCs/>
          <w:color w:val="000000"/>
          <w:sz w:val="24"/>
          <w:szCs w:val="24"/>
          <w:lang w:val="en-IN"/>
        </w:rPr>
        <w:t xml:space="preserve"> History:</w:t>
      </w:r>
      <w:r w:rsidRPr="002716AB">
        <w:rPr>
          <w:color w:val="000000"/>
          <w:sz w:val="24"/>
          <w:szCs w:val="24"/>
          <w:lang w:val="en-IN"/>
        </w:rPr>
        <w:t xml:space="preserve"> This factor is based on the agent's direct, observable performance. It includes metrics such as the success-to-failure ratio of past tasks, adherence to security policies (e.g., no failed authentication attempts), and resource consumption patterns.</w:t>
      </w:r>
    </w:p>
    <w:p w14:paraId="4416B695" w14:textId="77777777" w:rsidR="002716AB" w:rsidRPr="002716AB" w:rsidRDefault="002716AB" w:rsidP="002716AB">
      <w:pPr>
        <w:numPr>
          <w:ilvl w:val="0"/>
          <w:numId w:val="31"/>
        </w:numPr>
        <w:pBdr>
          <w:top w:val="nil"/>
          <w:left w:val="nil"/>
          <w:bottom w:val="nil"/>
          <w:right w:val="nil"/>
          <w:between w:val="nil"/>
        </w:pBdr>
        <w:jc w:val="both"/>
        <w:rPr>
          <w:color w:val="000000"/>
          <w:sz w:val="24"/>
          <w:szCs w:val="24"/>
          <w:lang w:val="en-IN"/>
        </w:rPr>
      </w:pPr>
      <w:r w:rsidRPr="002716AB">
        <w:rPr>
          <w:b/>
          <w:bCs/>
          <w:color w:val="000000"/>
          <w:sz w:val="24"/>
          <w:szCs w:val="24"/>
          <w:lang w:val="en-IN"/>
        </w:rPr>
        <w:t>Reputation (Indirect Trust):</w:t>
      </w:r>
      <w:r w:rsidRPr="002716AB">
        <w:rPr>
          <w:color w:val="000000"/>
          <w:sz w:val="24"/>
          <w:szCs w:val="24"/>
          <w:lang w:val="en-IN"/>
        </w:rPr>
        <w:t xml:space="preserve"> Drawing from the global trust models surveyed by Yu, H., et al. (2013), this factor incorporates feedback and recommendations from other agents in the system.</w:t>
      </w:r>
      <w:r w:rsidRPr="002716AB">
        <w:rPr>
          <w:color w:val="000000"/>
          <w:sz w:val="24"/>
          <w:szCs w:val="24"/>
          <w:vertAlign w:val="superscript"/>
          <w:lang w:val="en-IN"/>
        </w:rPr>
        <w:t>1</w:t>
      </w:r>
      <w:r w:rsidRPr="002716AB">
        <w:rPr>
          <w:color w:val="000000"/>
          <w:sz w:val="24"/>
          <w:szCs w:val="24"/>
          <w:lang w:val="en-IN"/>
        </w:rPr>
        <w:t xml:space="preserve"> This allows the system to leverage collective intelligence to identify untrustworthy agents more quickly.</w:t>
      </w:r>
    </w:p>
    <w:p w14:paraId="3667594E" w14:textId="77777777" w:rsidR="002716AB" w:rsidRPr="002716AB" w:rsidRDefault="002716AB" w:rsidP="002716AB">
      <w:pPr>
        <w:numPr>
          <w:ilvl w:val="0"/>
          <w:numId w:val="31"/>
        </w:numPr>
        <w:pBdr>
          <w:top w:val="nil"/>
          <w:left w:val="nil"/>
          <w:bottom w:val="nil"/>
          <w:right w:val="nil"/>
          <w:between w:val="nil"/>
        </w:pBdr>
        <w:jc w:val="both"/>
        <w:rPr>
          <w:color w:val="000000"/>
          <w:sz w:val="24"/>
          <w:szCs w:val="24"/>
          <w:lang w:val="en-IN"/>
        </w:rPr>
      </w:pPr>
      <w:r w:rsidRPr="002716AB">
        <w:rPr>
          <w:b/>
          <w:bCs/>
          <w:color w:val="000000"/>
          <w:sz w:val="24"/>
          <w:szCs w:val="24"/>
          <w:lang w:val="en-IN"/>
        </w:rPr>
        <w:t>Competence (Functional Trust):</w:t>
      </w:r>
      <w:r w:rsidRPr="002716AB">
        <w:rPr>
          <w:color w:val="000000"/>
          <w:sz w:val="24"/>
          <w:szCs w:val="24"/>
          <w:lang w:val="en-IN"/>
        </w:rPr>
        <w:t xml:space="preserve"> As distinguished by Yu, H., &amp; Singh, H. K. (2002), this factor measures an agent's demonstrated capability for specific types of tasks.</w:t>
      </w:r>
      <w:r w:rsidRPr="002716AB">
        <w:rPr>
          <w:color w:val="000000"/>
          <w:sz w:val="24"/>
          <w:szCs w:val="24"/>
          <w:vertAlign w:val="superscript"/>
          <w:lang w:val="en-IN"/>
        </w:rPr>
        <w:t>1</w:t>
      </w:r>
      <w:r w:rsidRPr="002716AB">
        <w:rPr>
          <w:color w:val="000000"/>
          <w:sz w:val="24"/>
          <w:szCs w:val="24"/>
          <w:lang w:val="en-IN"/>
        </w:rPr>
        <w:t xml:space="preserve"> An agent may be highly trusted for data analysis tasks but have a low trust score for tasks requiring file system modification.</w:t>
      </w:r>
    </w:p>
    <w:p w14:paraId="35D9E3BF" w14:textId="77777777" w:rsidR="002716AB" w:rsidRDefault="002716AB" w:rsidP="002716AB">
      <w:pPr>
        <w:numPr>
          <w:ilvl w:val="0"/>
          <w:numId w:val="31"/>
        </w:numPr>
        <w:pBdr>
          <w:top w:val="nil"/>
          <w:left w:val="nil"/>
          <w:bottom w:val="nil"/>
          <w:right w:val="nil"/>
          <w:between w:val="nil"/>
        </w:pBdr>
        <w:jc w:val="both"/>
        <w:rPr>
          <w:color w:val="000000"/>
          <w:sz w:val="24"/>
          <w:szCs w:val="24"/>
          <w:lang w:val="en-IN"/>
        </w:rPr>
      </w:pPr>
      <w:r w:rsidRPr="002716AB">
        <w:rPr>
          <w:b/>
          <w:bCs/>
          <w:color w:val="000000"/>
          <w:sz w:val="24"/>
          <w:szCs w:val="24"/>
          <w:lang w:val="en-IN"/>
        </w:rPr>
        <w:t>Task Criticality:</w:t>
      </w:r>
      <w:r w:rsidRPr="002716AB">
        <w:rPr>
          <w:color w:val="000000"/>
          <w:sz w:val="24"/>
          <w:szCs w:val="24"/>
          <w:lang w:val="en-IN"/>
        </w:rPr>
        <w:t xml:space="preserve"> The trust required for a task is not static. Following the model proposed by Hang, C., &amp; Wang, Y. (2007), the framework incorporates the criticality or sensitivity of the requested task into the final decision.</w:t>
      </w:r>
      <w:r w:rsidRPr="002716AB">
        <w:rPr>
          <w:color w:val="000000"/>
          <w:sz w:val="24"/>
          <w:szCs w:val="24"/>
          <w:vertAlign w:val="superscript"/>
          <w:lang w:val="en-IN"/>
        </w:rPr>
        <w:t>1</w:t>
      </w:r>
      <w:r w:rsidRPr="002716AB">
        <w:rPr>
          <w:color w:val="000000"/>
          <w:sz w:val="24"/>
          <w:szCs w:val="24"/>
          <w:lang w:val="en-IN"/>
        </w:rPr>
        <w:t xml:space="preserve"> A low-risk task may require a lower trust score than a high-risk one.</w:t>
      </w:r>
    </w:p>
    <w:p w14:paraId="38506552" w14:textId="77777777" w:rsidR="002716AB" w:rsidRPr="002716AB" w:rsidRDefault="002716AB" w:rsidP="002716AB">
      <w:pPr>
        <w:pBdr>
          <w:top w:val="nil"/>
          <w:left w:val="nil"/>
          <w:bottom w:val="nil"/>
          <w:right w:val="nil"/>
          <w:between w:val="nil"/>
        </w:pBdr>
        <w:ind w:left="720"/>
        <w:jc w:val="both"/>
        <w:rPr>
          <w:color w:val="000000"/>
          <w:sz w:val="24"/>
          <w:szCs w:val="24"/>
          <w:lang w:val="en-IN"/>
        </w:rPr>
      </w:pPr>
    </w:p>
    <w:p w14:paraId="0302EB22"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This multi-dimensional model provides a nuanced and context-aware measure of trustworthiness, allowing for more granular and intelligent access control decisions.</w:t>
      </w:r>
    </w:p>
    <w:p w14:paraId="22033B8A"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710FDBD9"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4.2.2 ADVANCED CONCEPTS: BLOCKCHAIN FOR IMMUTABLE REPUTATION</w:t>
      </w:r>
    </w:p>
    <w:p w14:paraId="087205F4"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195B0755"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 xml:space="preserve">To further enhance the integrity of the trust system, this research considers the application of blockchain technology to create a tamper-proof and auditable ledger for agent reputation data. As proposed in works by Li, J., et al. (2021) and Wang, Y., et al. </w:t>
      </w:r>
      <w:r w:rsidRPr="002716AB">
        <w:rPr>
          <w:color w:val="000000"/>
          <w:sz w:val="24"/>
          <w:szCs w:val="24"/>
          <w:lang w:val="en-IN"/>
        </w:rPr>
        <w:lastRenderedPageBreak/>
        <w:t>(2023), recording trust-related events (e.g., task successes, failures, policy violations) on a distributed ledger would make the reputation history immutable and resistant to manipulation by malicious agents.</w:t>
      </w:r>
      <w:r w:rsidRPr="002716AB">
        <w:rPr>
          <w:color w:val="000000"/>
          <w:sz w:val="24"/>
          <w:szCs w:val="24"/>
          <w:vertAlign w:val="superscript"/>
          <w:lang w:val="en-IN"/>
        </w:rPr>
        <w:t>1</w:t>
      </w:r>
      <w:r w:rsidRPr="002716AB">
        <w:rPr>
          <w:color w:val="000000"/>
          <w:sz w:val="24"/>
          <w:szCs w:val="24"/>
          <w:lang w:val="en-IN"/>
        </w:rPr>
        <w:t xml:space="preserve"> However, a critical analysis of this approach must also acknowledge its significant trade-offs. The performance overhead, in terms of both latency and computational cost, associated with blockchain transactions can be a major bottleneck for real-time MAS, where low-latency decision-making is paramount.</w:t>
      </w:r>
      <w:r w:rsidRPr="002716AB">
        <w:rPr>
          <w:color w:val="000000"/>
          <w:sz w:val="24"/>
          <w:szCs w:val="24"/>
          <w:vertAlign w:val="superscript"/>
          <w:lang w:val="en-IN"/>
        </w:rPr>
        <w:t>1</w:t>
      </w:r>
      <w:r w:rsidRPr="002716AB">
        <w:rPr>
          <w:color w:val="000000"/>
          <w:sz w:val="24"/>
          <w:szCs w:val="24"/>
          <w:lang w:val="en-IN"/>
        </w:rPr>
        <w:t xml:space="preserve"> Therefore, its application might be best suited for high-assurance systems where integrity guarantees outweigh performance considerations.</w:t>
      </w:r>
    </w:p>
    <w:p w14:paraId="5435095E"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11B52B8D"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8"/>
          <w:szCs w:val="28"/>
          <w:lang w:val="en-IN"/>
        </w:rPr>
        <w:t>4.3 TRUST-AWARE TASK ALLOCATION AND ACCESS CONTROL ENGINE</w:t>
      </w:r>
    </w:p>
    <w:p w14:paraId="6E546FE0"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3854D24C"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The computed trust score is not merely a passive metric; it is the primary input that drives the operational logic of the task allocation and access control engine.</w:t>
      </w:r>
    </w:p>
    <w:p w14:paraId="29147312"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108F3BA1"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4.3.1 POLICY DEFINITION AND ENFORCEMENT</w:t>
      </w:r>
    </w:p>
    <w:p w14:paraId="61EF4AE8"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341981B2" w14:textId="77777777" w:rsid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The Policy Engine operationalizes trust by enforcing a set of defined rules. These policies are expressed in a clear, human-readable format and directly link an agent's security posture to its operational capabilities. Examples of such policies include:</w:t>
      </w:r>
    </w:p>
    <w:p w14:paraId="104C7295"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51915438" w14:textId="77777777" w:rsidR="002716AB" w:rsidRPr="002716AB" w:rsidRDefault="002716AB" w:rsidP="002716AB">
      <w:pPr>
        <w:numPr>
          <w:ilvl w:val="0"/>
          <w:numId w:val="32"/>
        </w:numPr>
        <w:pBdr>
          <w:top w:val="nil"/>
          <w:left w:val="nil"/>
          <w:bottom w:val="nil"/>
          <w:right w:val="nil"/>
          <w:between w:val="nil"/>
        </w:pBdr>
        <w:jc w:val="both"/>
        <w:rPr>
          <w:color w:val="000000"/>
          <w:sz w:val="24"/>
          <w:szCs w:val="24"/>
          <w:lang w:val="en-IN"/>
        </w:rPr>
      </w:pPr>
      <w:r w:rsidRPr="002716AB">
        <w:rPr>
          <w:color w:val="000000"/>
          <w:sz w:val="24"/>
          <w:szCs w:val="24"/>
          <w:lang w:val="en-IN"/>
        </w:rPr>
        <w:t xml:space="preserve">ALLOW if </w:t>
      </w:r>
      <w:proofErr w:type="spellStart"/>
      <w:proofErr w:type="gramStart"/>
      <w:r w:rsidRPr="002716AB">
        <w:rPr>
          <w:color w:val="000000"/>
          <w:sz w:val="24"/>
          <w:szCs w:val="24"/>
          <w:lang w:val="en-IN"/>
        </w:rPr>
        <w:t>agent.trust</w:t>
      </w:r>
      <w:proofErr w:type="gramEnd"/>
      <w:r w:rsidRPr="002716AB">
        <w:rPr>
          <w:color w:val="000000"/>
          <w:sz w:val="24"/>
          <w:szCs w:val="24"/>
          <w:lang w:val="en-IN"/>
        </w:rPr>
        <w:t>_score</w:t>
      </w:r>
      <w:proofErr w:type="spellEnd"/>
      <w:r w:rsidRPr="002716AB">
        <w:rPr>
          <w:color w:val="000000"/>
          <w:sz w:val="24"/>
          <w:szCs w:val="24"/>
          <w:lang w:val="en-IN"/>
        </w:rPr>
        <w:t xml:space="preserve"> &gt; 0.8 AND </w:t>
      </w:r>
      <w:proofErr w:type="spellStart"/>
      <w:proofErr w:type="gramStart"/>
      <w:r w:rsidRPr="002716AB">
        <w:rPr>
          <w:color w:val="000000"/>
          <w:sz w:val="24"/>
          <w:szCs w:val="24"/>
          <w:lang w:val="en-IN"/>
        </w:rPr>
        <w:t>tool.risk</w:t>
      </w:r>
      <w:proofErr w:type="gramEnd"/>
      <w:r w:rsidRPr="002716AB">
        <w:rPr>
          <w:color w:val="000000"/>
          <w:sz w:val="24"/>
          <w:szCs w:val="24"/>
          <w:lang w:val="en-IN"/>
        </w:rPr>
        <w:t>_score</w:t>
      </w:r>
      <w:proofErr w:type="spellEnd"/>
      <w:r w:rsidRPr="002716AB">
        <w:rPr>
          <w:color w:val="000000"/>
          <w:sz w:val="24"/>
          <w:szCs w:val="24"/>
          <w:lang w:val="en-IN"/>
        </w:rPr>
        <w:t xml:space="preserve"> &lt; 0.5</w:t>
      </w:r>
    </w:p>
    <w:p w14:paraId="4F58B7EB" w14:textId="77777777" w:rsidR="002716AB" w:rsidRPr="002716AB" w:rsidRDefault="002716AB" w:rsidP="002716AB">
      <w:pPr>
        <w:numPr>
          <w:ilvl w:val="0"/>
          <w:numId w:val="32"/>
        </w:numPr>
        <w:pBdr>
          <w:top w:val="nil"/>
          <w:left w:val="nil"/>
          <w:bottom w:val="nil"/>
          <w:right w:val="nil"/>
          <w:between w:val="nil"/>
        </w:pBdr>
        <w:jc w:val="both"/>
        <w:rPr>
          <w:color w:val="000000"/>
          <w:sz w:val="24"/>
          <w:szCs w:val="24"/>
          <w:lang w:val="en-IN"/>
        </w:rPr>
      </w:pPr>
      <w:r w:rsidRPr="002716AB">
        <w:rPr>
          <w:color w:val="000000"/>
          <w:sz w:val="24"/>
          <w:szCs w:val="24"/>
          <w:lang w:val="en-IN"/>
        </w:rPr>
        <w:t xml:space="preserve">DENY if </w:t>
      </w:r>
      <w:proofErr w:type="spellStart"/>
      <w:proofErr w:type="gramStart"/>
      <w:r w:rsidRPr="002716AB">
        <w:rPr>
          <w:color w:val="000000"/>
          <w:sz w:val="24"/>
          <w:szCs w:val="24"/>
          <w:lang w:val="en-IN"/>
        </w:rPr>
        <w:t>tool.permissions</w:t>
      </w:r>
      <w:proofErr w:type="gramEnd"/>
      <w:r w:rsidRPr="002716AB">
        <w:rPr>
          <w:color w:val="000000"/>
          <w:sz w:val="24"/>
          <w:szCs w:val="24"/>
          <w:lang w:val="en-IN"/>
        </w:rPr>
        <w:t>.contains</w:t>
      </w:r>
      <w:proofErr w:type="spellEnd"/>
      <w:r w:rsidRPr="002716AB">
        <w:rPr>
          <w:color w:val="000000"/>
          <w:sz w:val="24"/>
          <w:szCs w:val="24"/>
          <w:lang w:val="en-IN"/>
        </w:rPr>
        <w:t>("</w:t>
      </w:r>
      <w:proofErr w:type="spellStart"/>
      <w:r w:rsidRPr="002716AB">
        <w:rPr>
          <w:color w:val="000000"/>
          <w:sz w:val="24"/>
          <w:szCs w:val="24"/>
          <w:lang w:val="en-IN"/>
        </w:rPr>
        <w:t>file_system_write</w:t>
      </w:r>
      <w:proofErr w:type="spellEnd"/>
      <w:r w:rsidRPr="002716AB">
        <w:rPr>
          <w:color w:val="000000"/>
          <w:sz w:val="24"/>
          <w:szCs w:val="24"/>
          <w:lang w:val="en-IN"/>
        </w:rPr>
        <w:t xml:space="preserve">") AND </w:t>
      </w:r>
      <w:proofErr w:type="spellStart"/>
      <w:proofErr w:type="gramStart"/>
      <w:r w:rsidRPr="002716AB">
        <w:rPr>
          <w:color w:val="000000"/>
          <w:sz w:val="24"/>
          <w:szCs w:val="24"/>
          <w:lang w:val="en-IN"/>
        </w:rPr>
        <w:t>agent.trust</w:t>
      </w:r>
      <w:proofErr w:type="gramEnd"/>
      <w:r w:rsidRPr="002716AB">
        <w:rPr>
          <w:color w:val="000000"/>
          <w:sz w:val="24"/>
          <w:szCs w:val="24"/>
          <w:lang w:val="en-IN"/>
        </w:rPr>
        <w:t>_score</w:t>
      </w:r>
      <w:proofErr w:type="spellEnd"/>
      <w:r w:rsidRPr="002716AB">
        <w:rPr>
          <w:color w:val="000000"/>
          <w:sz w:val="24"/>
          <w:szCs w:val="24"/>
          <w:lang w:val="en-IN"/>
        </w:rPr>
        <w:t xml:space="preserve"> &lt; 0.95</w:t>
      </w:r>
    </w:p>
    <w:p w14:paraId="19948877" w14:textId="22D94E39" w:rsidR="002716AB" w:rsidRDefault="002716AB" w:rsidP="002716AB">
      <w:pPr>
        <w:numPr>
          <w:ilvl w:val="0"/>
          <w:numId w:val="32"/>
        </w:numPr>
        <w:pBdr>
          <w:top w:val="nil"/>
          <w:left w:val="nil"/>
          <w:bottom w:val="nil"/>
          <w:right w:val="nil"/>
          <w:between w:val="nil"/>
        </w:pBdr>
        <w:jc w:val="both"/>
        <w:rPr>
          <w:color w:val="000000"/>
          <w:sz w:val="24"/>
          <w:szCs w:val="24"/>
          <w:lang w:val="en-IN"/>
        </w:rPr>
      </w:pPr>
      <w:r w:rsidRPr="002716AB">
        <w:rPr>
          <w:color w:val="000000"/>
          <w:sz w:val="24"/>
          <w:szCs w:val="24"/>
          <w:lang w:val="en-IN"/>
        </w:rPr>
        <w:t xml:space="preserve">REQUIRE_HUMAN_APPROVAL if </w:t>
      </w:r>
      <w:proofErr w:type="spellStart"/>
      <w:proofErr w:type="gramStart"/>
      <w:r w:rsidRPr="002716AB">
        <w:rPr>
          <w:color w:val="000000"/>
          <w:sz w:val="24"/>
          <w:szCs w:val="24"/>
          <w:lang w:val="en-IN"/>
        </w:rPr>
        <w:t>task.criticality</w:t>
      </w:r>
      <w:proofErr w:type="spellEnd"/>
      <w:proofErr w:type="gramEnd"/>
      <w:r>
        <w:rPr>
          <w:color w:val="000000"/>
          <w:sz w:val="24"/>
          <w:szCs w:val="24"/>
          <w:lang w:val="en-IN"/>
        </w:rPr>
        <w:t xml:space="preserve"> </w:t>
      </w:r>
      <w:r w:rsidRPr="002716AB">
        <w:rPr>
          <w:color w:val="000000"/>
          <w:sz w:val="24"/>
          <w:szCs w:val="24"/>
          <w:lang w:val="en-IN"/>
        </w:rPr>
        <w:t xml:space="preserve">== "high" AND </w:t>
      </w:r>
      <w:proofErr w:type="spellStart"/>
      <w:proofErr w:type="gramStart"/>
      <w:r w:rsidRPr="002716AB">
        <w:rPr>
          <w:color w:val="000000"/>
          <w:sz w:val="24"/>
          <w:szCs w:val="24"/>
          <w:lang w:val="en-IN"/>
        </w:rPr>
        <w:t>agent.competence</w:t>
      </w:r>
      <w:proofErr w:type="spellEnd"/>
      <w:proofErr w:type="gramEnd"/>
      <w:r w:rsidRPr="002716AB">
        <w:rPr>
          <w:color w:val="000000"/>
          <w:sz w:val="24"/>
          <w:szCs w:val="24"/>
          <w:lang w:val="en-IN"/>
        </w:rPr>
        <w:t>[</w:t>
      </w:r>
      <w:proofErr w:type="spellStart"/>
      <w:proofErr w:type="gramStart"/>
      <w:r w:rsidRPr="002716AB">
        <w:rPr>
          <w:color w:val="000000"/>
          <w:sz w:val="24"/>
          <w:szCs w:val="24"/>
          <w:lang w:val="en-IN"/>
        </w:rPr>
        <w:t>task.type</w:t>
      </w:r>
      <w:proofErr w:type="spellEnd"/>
      <w:proofErr w:type="gramEnd"/>
      <w:r w:rsidRPr="002716AB">
        <w:rPr>
          <w:color w:val="000000"/>
          <w:sz w:val="24"/>
          <w:szCs w:val="24"/>
          <w:lang w:val="en-IN"/>
        </w:rPr>
        <w:t>] &lt; 0.7</w:t>
      </w:r>
    </w:p>
    <w:p w14:paraId="739E5E69" w14:textId="77777777" w:rsidR="002716AB" w:rsidRPr="002716AB" w:rsidRDefault="002716AB" w:rsidP="002716AB">
      <w:pPr>
        <w:pBdr>
          <w:top w:val="nil"/>
          <w:left w:val="nil"/>
          <w:bottom w:val="nil"/>
          <w:right w:val="nil"/>
          <w:between w:val="nil"/>
        </w:pBdr>
        <w:ind w:left="720"/>
        <w:jc w:val="both"/>
        <w:rPr>
          <w:color w:val="000000"/>
          <w:sz w:val="24"/>
          <w:szCs w:val="24"/>
          <w:lang w:val="en-IN"/>
        </w:rPr>
      </w:pPr>
    </w:p>
    <w:p w14:paraId="72440BC1"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By making the trust score a central variable in these rules, the framework ensures that security is not an afterthought but is woven into the very fabric of agent coordination and task allocation.</w:t>
      </w:r>
    </w:p>
    <w:p w14:paraId="3783D2BD"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57387E97" w14:textId="77777777" w:rsidR="002716AB" w:rsidRP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4.3.2 MITIGATION STRATEGIES FOR SEMANTIC-LEVEL THREATS</w:t>
      </w:r>
    </w:p>
    <w:p w14:paraId="2D5D5035"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6FDAC390" w14:textId="77777777" w:rsidR="002716AB" w:rsidRDefault="002716AB" w:rsidP="002716AB">
      <w:pPr>
        <w:pBdr>
          <w:top w:val="nil"/>
          <w:left w:val="nil"/>
          <w:bottom w:val="nil"/>
          <w:right w:val="nil"/>
          <w:between w:val="nil"/>
        </w:pBdr>
        <w:jc w:val="both"/>
        <w:rPr>
          <w:color w:val="000000"/>
          <w:sz w:val="24"/>
          <w:szCs w:val="24"/>
          <w:lang w:val="en-IN"/>
        </w:rPr>
      </w:pPr>
      <w:r w:rsidRPr="002716AB">
        <w:rPr>
          <w:color w:val="000000"/>
          <w:sz w:val="24"/>
          <w:szCs w:val="24"/>
          <w:lang w:val="en-IN"/>
        </w:rPr>
        <w:t>The framework implements specific controls within the gateway to counter the modern, semantic-level threats identified in the literature:</w:t>
      </w:r>
    </w:p>
    <w:p w14:paraId="2EA6F345" w14:textId="77777777" w:rsidR="002716AB" w:rsidRPr="002716AB" w:rsidRDefault="002716AB" w:rsidP="002716AB">
      <w:pPr>
        <w:pBdr>
          <w:top w:val="nil"/>
          <w:left w:val="nil"/>
          <w:bottom w:val="nil"/>
          <w:right w:val="nil"/>
          <w:between w:val="nil"/>
        </w:pBdr>
        <w:jc w:val="both"/>
        <w:rPr>
          <w:color w:val="000000"/>
          <w:sz w:val="24"/>
          <w:szCs w:val="24"/>
          <w:lang w:val="en-IN"/>
        </w:rPr>
      </w:pPr>
    </w:p>
    <w:p w14:paraId="368D6200" w14:textId="77777777" w:rsidR="002716AB" w:rsidRPr="002716AB" w:rsidRDefault="002716AB" w:rsidP="002716AB">
      <w:pPr>
        <w:numPr>
          <w:ilvl w:val="0"/>
          <w:numId w:val="33"/>
        </w:numPr>
        <w:pBdr>
          <w:top w:val="nil"/>
          <w:left w:val="nil"/>
          <w:bottom w:val="nil"/>
          <w:right w:val="nil"/>
          <w:between w:val="nil"/>
        </w:pBdr>
        <w:jc w:val="both"/>
        <w:rPr>
          <w:color w:val="000000"/>
          <w:sz w:val="24"/>
          <w:szCs w:val="24"/>
          <w:lang w:val="en-IN"/>
        </w:rPr>
      </w:pPr>
      <w:r w:rsidRPr="002716AB">
        <w:rPr>
          <w:b/>
          <w:bCs/>
          <w:color w:val="000000"/>
          <w:sz w:val="24"/>
          <w:szCs w:val="24"/>
          <w:lang w:val="en-IN"/>
        </w:rPr>
        <w:t xml:space="preserve">Tool Poisoning </w:t>
      </w:r>
      <w:proofErr w:type="spellStart"/>
      <w:r w:rsidRPr="002716AB">
        <w:rPr>
          <w:b/>
          <w:bCs/>
          <w:color w:val="000000"/>
          <w:sz w:val="24"/>
          <w:szCs w:val="24"/>
          <w:lang w:val="en-IN"/>
        </w:rPr>
        <w:t>Defense</w:t>
      </w:r>
      <w:proofErr w:type="spellEnd"/>
      <w:r w:rsidRPr="002716AB">
        <w:rPr>
          <w:b/>
          <w:bCs/>
          <w:color w:val="000000"/>
          <w:sz w:val="24"/>
          <w:szCs w:val="24"/>
          <w:lang w:val="en-IN"/>
        </w:rPr>
        <w:t>:</w:t>
      </w:r>
      <w:r w:rsidRPr="002716AB">
        <w:rPr>
          <w:color w:val="000000"/>
          <w:sz w:val="24"/>
          <w:szCs w:val="24"/>
          <w:lang w:val="en-IN"/>
        </w:rPr>
        <w:t xml:space="preserve"> The gateway enforces strict validation of all tool manifests against a secure, cryptographically signed registry. It sanitizes tool descriptions to remove or encode potentially active content and employs semantic analysis and pattern matching (e.g., using YARA rules) to detect known malicious instruction patterns or command injection attempts within the descriptions.</w:t>
      </w:r>
      <w:r w:rsidRPr="002716AB">
        <w:rPr>
          <w:color w:val="000000"/>
          <w:sz w:val="24"/>
          <w:szCs w:val="24"/>
          <w:vertAlign w:val="superscript"/>
          <w:lang w:val="en-IN"/>
        </w:rPr>
        <w:t>1</w:t>
      </w:r>
    </w:p>
    <w:p w14:paraId="68F5690C" w14:textId="77777777" w:rsidR="002716AB" w:rsidRPr="002716AB" w:rsidRDefault="002716AB" w:rsidP="002716AB">
      <w:pPr>
        <w:numPr>
          <w:ilvl w:val="0"/>
          <w:numId w:val="33"/>
        </w:numPr>
        <w:pBdr>
          <w:top w:val="nil"/>
          <w:left w:val="nil"/>
          <w:bottom w:val="nil"/>
          <w:right w:val="nil"/>
          <w:between w:val="nil"/>
        </w:pBdr>
        <w:jc w:val="both"/>
        <w:rPr>
          <w:color w:val="000000"/>
          <w:sz w:val="24"/>
          <w:szCs w:val="24"/>
          <w:lang w:val="en-IN"/>
        </w:rPr>
      </w:pPr>
      <w:r w:rsidRPr="002716AB">
        <w:rPr>
          <w:b/>
          <w:bCs/>
          <w:color w:val="000000"/>
          <w:sz w:val="24"/>
          <w:szCs w:val="24"/>
          <w:lang w:val="en-IN"/>
        </w:rPr>
        <w:t xml:space="preserve">Backdoor Attack </w:t>
      </w:r>
      <w:proofErr w:type="spellStart"/>
      <w:r w:rsidRPr="002716AB">
        <w:rPr>
          <w:b/>
          <w:bCs/>
          <w:color w:val="000000"/>
          <w:sz w:val="24"/>
          <w:szCs w:val="24"/>
          <w:lang w:val="en-IN"/>
        </w:rPr>
        <w:t>Defense</w:t>
      </w:r>
      <w:proofErr w:type="spellEnd"/>
      <w:r w:rsidRPr="002716AB">
        <w:rPr>
          <w:b/>
          <w:bCs/>
          <w:color w:val="000000"/>
          <w:sz w:val="24"/>
          <w:szCs w:val="24"/>
          <w:lang w:val="en-IN"/>
        </w:rPr>
        <w:t>:</w:t>
      </w:r>
      <w:r w:rsidRPr="002716AB">
        <w:rPr>
          <w:color w:val="000000"/>
          <w:sz w:val="24"/>
          <w:szCs w:val="24"/>
          <w:lang w:val="en-IN"/>
        </w:rPr>
        <w:t xml:space="preserve"> To counter covert backdoors, the gateway monitors agent interaction patterns and tool invocation sequences for anomalous </w:t>
      </w:r>
      <w:proofErr w:type="spellStart"/>
      <w:r w:rsidRPr="002716AB">
        <w:rPr>
          <w:color w:val="000000"/>
          <w:sz w:val="24"/>
          <w:szCs w:val="24"/>
          <w:lang w:val="en-IN"/>
        </w:rPr>
        <w:t>behavior</w:t>
      </w:r>
      <w:proofErr w:type="spellEnd"/>
      <w:r w:rsidRPr="002716AB">
        <w:rPr>
          <w:color w:val="000000"/>
          <w:sz w:val="24"/>
          <w:szCs w:val="24"/>
          <w:lang w:val="en-IN"/>
        </w:rPr>
        <w:t>. It also uses cryptographic attestation checks to ensure the integrity of a tool's binary or code before execution, preventing the use of tampered or redefined tools.</w:t>
      </w:r>
      <w:r w:rsidRPr="002716AB">
        <w:rPr>
          <w:color w:val="000000"/>
          <w:sz w:val="24"/>
          <w:szCs w:val="24"/>
          <w:vertAlign w:val="superscript"/>
          <w:lang w:val="en-IN"/>
        </w:rPr>
        <w:t>1</w:t>
      </w:r>
    </w:p>
    <w:p w14:paraId="29CBE367" w14:textId="77777777" w:rsidR="002716AB" w:rsidRPr="002716AB" w:rsidRDefault="002716AB" w:rsidP="002716AB">
      <w:pPr>
        <w:numPr>
          <w:ilvl w:val="0"/>
          <w:numId w:val="33"/>
        </w:numPr>
        <w:pBdr>
          <w:top w:val="nil"/>
          <w:left w:val="nil"/>
          <w:bottom w:val="nil"/>
          <w:right w:val="nil"/>
          <w:between w:val="nil"/>
        </w:pBdr>
        <w:jc w:val="both"/>
        <w:rPr>
          <w:color w:val="000000"/>
          <w:sz w:val="24"/>
          <w:szCs w:val="24"/>
          <w:lang w:val="en-IN"/>
        </w:rPr>
      </w:pPr>
      <w:r w:rsidRPr="002716AB">
        <w:rPr>
          <w:b/>
          <w:bCs/>
          <w:color w:val="000000"/>
          <w:sz w:val="24"/>
          <w:szCs w:val="24"/>
          <w:lang w:val="en-IN"/>
        </w:rPr>
        <w:lastRenderedPageBreak/>
        <w:t>Data Exfiltration Prevention:</w:t>
      </w:r>
      <w:r w:rsidRPr="002716AB">
        <w:rPr>
          <w:color w:val="000000"/>
          <w:sz w:val="24"/>
          <w:szCs w:val="24"/>
          <w:lang w:val="en-IN"/>
        </w:rPr>
        <w:t xml:space="preserve"> The framework integrates principles from Data Loss Prevention (DLP) by inspecting the outputs of tool executions before they are returned to the agent. This allows the gateway to detect and block the leakage of sensitive data, such as personally identifiable information (PII) or credentials, based on predefined patterns.</w:t>
      </w:r>
      <w:r w:rsidRPr="002716AB">
        <w:rPr>
          <w:color w:val="000000"/>
          <w:sz w:val="24"/>
          <w:szCs w:val="24"/>
          <w:vertAlign w:val="superscript"/>
          <w:lang w:val="en-IN"/>
        </w:rPr>
        <w:t>1</w:t>
      </w:r>
    </w:p>
    <w:p w14:paraId="5A447C3E" w14:textId="77777777" w:rsidR="002716AB" w:rsidRPr="002716AB" w:rsidRDefault="002716AB" w:rsidP="002716AB">
      <w:pPr>
        <w:pBdr>
          <w:top w:val="nil"/>
          <w:left w:val="nil"/>
          <w:bottom w:val="nil"/>
          <w:right w:val="nil"/>
          <w:between w:val="nil"/>
        </w:pBdr>
        <w:ind w:left="720"/>
        <w:jc w:val="both"/>
        <w:rPr>
          <w:color w:val="000000"/>
          <w:sz w:val="24"/>
          <w:szCs w:val="24"/>
          <w:lang w:val="en-IN"/>
        </w:rPr>
      </w:pPr>
    </w:p>
    <w:p w14:paraId="24548CCA" w14:textId="3A0E4B93" w:rsidR="002716AB" w:rsidRDefault="002716AB" w:rsidP="00793FA3">
      <w:pPr>
        <w:pBdr>
          <w:top w:val="nil"/>
          <w:left w:val="nil"/>
          <w:bottom w:val="nil"/>
          <w:right w:val="nil"/>
          <w:between w:val="nil"/>
        </w:pBdr>
        <w:jc w:val="both"/>
        <w:rPr>
          <w:color w:val="000000"/>
          <w:sz w:val="24"/>
          <w:szCs w:val="24"/>
          <w:lang w:val="en-IN"/>
        </w:rPr>
      </w:pPr>
      <w:r w:rsidRPr="002716AB">
        <w:rPr>
          <w:color w:val="000000"/>
          <w:sz w:val="24"/>
          <w:szCs w:val="24"/>
          <w:lang w:val="en-IN"/>
        </w:rPr>
        <w:t xml:space="preserve">This design creates a virtuous cycle within the system. Agents that exhibit good </w:t>
      </w:r>
      <w:proofErr w:type="spellStart"/>
      <w:r w:rsidRPr="002716AB">
        <w:rPr>
          <w:color w:val="000000"/>
          <w:sz w:val="24"/>
          <w:szCs w:val="24"/>
          <w:lang w:val="en-IN"/>
        </w:rPr>
        <w:t>behavior</w:t>
      </w:r>
      <w:proofErr w:type="spellEnd"/>
      <w:r w:rsidRPr="002716AB">
        <w:rPr>
          <w:color w:val="000000"/>
          <w:sz w:val="24"/>
          <w:szCs w:val="24"/>
          <w:lang w:val="en-IN"/>
        </w:rPr>
        <w:t>—successfully completing tasks without violating policies—will see their trust scores increase over time. A higher trust score, in turn, grants them access to more critical tasks and resources, making them more effective and integral to the system's operation. Conversely, malicious or poorly performing agents will have their trust scores penalized, which naturally isolates them and restricts their capabilities. This incentive structure transforms security from a purely restrictive function into a dynamic mechanism that promotes overall system efficiency, reliability, and cooperation, directly addressing the critical gap of separating security from task allocation.</w:t>
      </w:r>
    </w:p>
    <w:p w14:paraId="3936196C" w14:textId="77777777" w:rsidR="00793FA3" w:rsidRDefault="00793FA3" w:rsidP="00793FA3">
      <w:pPr>
        <w:pBdr>
          <w:top w:val="nil"/>
          <w:left w:val="nil"/>
          <w:bottom w:val="nil"/>
          <w:right w:val="nil"/>
          <w:between w:val="nil"/>
        </w:pBdr>
        <w:jc w:val="both"/>
        <w:rPr>
          <w:color w:val="000000"/>
          <w:sz w:val="24"/>
          <w:szCs w:val="24"/>
          <w:lang w:val="en-IN"/>
        </w:rPr>
      </w:pPr>
    </w:p>
    <w:p w14:paraId="48677EFC" w14:textId="77777777" w:rsidR="00793FA3" w:rsidRDefault="00793FA3" w:rsidP="00793FA3">
      <w:pPr>
        <w:pBdr>
          <w:top w:val="nil"/>
          <w:left w:val="nil"/>
          <w:bottom w:val="nil"/>
          <w:right w:val="nil"/>
          <w:between w:val="nil"/>
        </w:pBdr>
        <w:jc w:val="both"/>
        <w:rPr>
          <w:color w:val="000000"/>
          <w:sz w:val="24"/>
          <w:szCs w:val="24"/>
          <w:lang w:val="en-IN"/>
        </w:rPr>
      </w:pPr>
    </w:p>
    <w:p w14:paraId="4548054A" w14:textId="77777777" w:rsidR="00793FA3" w:rsidRDefault="00793FA3" w:rsidP="00793FA3">
      <w:pPr>
        <w:pBdr>
          <w:top w:val="nil"/>
          <w:left w:val="nil"/>
          <w:bottom w:val="nil"/>
          <w:right w:val="nil"/>
          <w:between w:val="nil"/>
        </w:pBdr>
        <w:jc w:val="both"/>
        <w:rPr>
          <w:color w:val="000000"/>
          <w:sz w:val="24"/>
          <w:szCs w:val="24"/>
          <w:lang w:val="en-IN"/>
        </w:rPr>
      </w:pPr>
    </w:p>
    <w:p w14:paraId="4C55EC47" w14:textId="77777777" w:rsidR="00793FA3" w:rsidRDefault="00793FA3" w:rsidP="00793FA3">
      <w:pPr>
        <w:pBdr>
          <w:top w:val="nil"/>
          <w:left w:val="nil"/>
          <w:bottom w:val="nil"/>
          <w:right w:val="nil"/>
          <w:between w:val="nil"/>
        </w:pBdr>
        <w:jc w:val="both"/>
        <w:rPr>
          <w:color w:val="000000"/>
          <w:sz w:val="24"/>
          <w:szCs w:val="24"/>
          <w:lang w:val="en-IN"/>
        </w:rPr>
      </w:pPr>
    </w:p>
    <w:p w14:paraId="5FDCE551" w14:textId="77777777" w:rsidR="00793FA3" w:rsidRDefault="00793FA3" w:rsidP="00793FA3">
      <w:pPr>
        <w:pBdr>
          <w:top w:val="nil"/>
          <w:left w:val="nil"/>
          <w:bottom w:val="nil"/>
          <w:right w:val="nil"/>
          <w:between w:val="nil"/>
        </w:pBdr>
        <w:jc w:val="both"/>
        <w:rPr>
          <w:color w:val="000000"/>
          <w:sz w:val="24"/>
          <w:szCs w:val="24"/>
          <w:lang w:val="en-IN"/>
        </w:rPr>
      </w:pPr>
    </w:p>
    <w:p w14:paraId="618F4674" w14:textId="77777777" w:rsidR="00793FA3" w:rsidRDefault="00793FA3" w:rsidP="00793FA3">
      <w:pPr>
        <w:pBdr>
          <w:top w:val="nil"/>
          <w:left w:val="nil"/>
          <w:bottom w:val="nil"/>
          <w:right w:val="nil"/>
          <w:between w:val="nil"/>
        </w:pBdr>
        <w:jc w:val="both"/>
        <w:rPr>
          <w:color w:val="000000"/>
          <w:sz w:val="24"/>
          <w:szCs w:val="24"/>
          <w:lang w:val="en-IN"/>
        </w:rPr>
      </w:pPr>
    </w:p>
    <w:p w14:paraId="0F1E3133" w14:textId="77777777" w:rsidR="00793FA3" w:rsidRDefault="00793FA3" w:rsidP="00793FA3">
      <w:pPr>
        <w:pBdr>
          <w:top w:val="nil"/>
          <w:left w:val="nil"/>
          <w:bottom w:val="nil"/>
          <w:right w:val="nil"/>
          <w:between w:val="nil"/>
        </w:pBdr>
        <w:jc w:val="both"/>
        <w:rPr>
          <w:color w:val="000000"/>
          <w:sz w:val="24"/>
          <w:szCs w:val="24"/>
          <w:lang w:val="en-IN"/>
        </w:rPr>
      </w:pPr>
    </w:p>
    <w:p w14:paraId="2F879BD8" w14:textId="77777777" w:rsidR="00793FA3" w:rsidRDefault="00793FA3" w:rsidP="00793FA3">
      <w:pPr>
        <w:pBdr>
          <w:top w:val="nil"/>
          <w:left w:val="nil"/>
          <w:bottom w:val="nil"/>
          <w:right w:val="nil"/>
          <w:between w:val="nil"/>
        </w:pBdr>
        <w:jc w:val="both"/>
        <w:rPr>
          <w:color w:val="000000"/>
          <w:sz w:val="24"/>
          <w:szCs w:val="24"/>
          <w:lang w:val="en-IN"/>
        </w:rPr>
      </w:pPr>
    </w:p>
    <w:p w14:paraId="44EBB14D" w14:textId="77777777" w:rsidR="00793FA3" w:rsidRDefault="00793FA3" w:rsidP="00793FA3">
      <w:pPr>
        <w:pBdr>
          <w:top w:val="nil"/>
          <w:left w:val="nil"/>
          <w:bottom w:val="nil"/>
          <w:right w:val="nil"/>
          <w:between w:val="nil"/>
        </w:pBdr>
        <w:jc w:val="both"/>
        <w:rPr>
          <w:color w:val="000000"/>
          <w:sz w:val="24"/>
          <w:szCs w:val="24"/>
          <w:lang w:val="en-IN"/>
        </w:rPr>
      </w:pPr>
    </w:p>
    <w:p w14:paraId="4101A6DA" w14:textId="77777777" w:rsidR="00793FA3" w:rsidRDefault="00793FA3" w:rsidP="00793FA3">
      <w:pPr>
        <w:pBdr>
          <w:top w:val="nil"/>
          <w:left w:val="nil"/>
          <w:bottom w:val="nil"/>
          <w:right w:val="nil"/>
          <w:between w:val="nil"/>
        </w:pBdr>
        <w:jc w:val="both"/>
        <w:rPr>
          <w:color w:val="000000"/>
          <w:sz w:val="24"/>
          <w:szCs w:val="24"/>
          <w:lang w:val="en-IN"/>
        </w:rPr>
      </w:pPr>
    </w:p>
    <w:p w14:paraId="57ECB4EA" w14:textId="77777777" w:rsidR="00793FA3" w:rsidRDefault="00793FA3" w:rsidP="00793FA3">
      <w:pPr>
        <w:pBdr>
          <w:top w:val="nil"/>
          <w:left w:val="nil"/>
          <w:bottom w:val="nil"/>
          <w:right w:val="nil"/>
          <w:between w:val="nil"/>
        </w:pBdr>
        <w:jc w:val="both"/>
        <w:rPr>
          <w:color w:val="000000"/>
          <w:sz w:val="24"/>
          <w:szCs w:val="24"/>
          <w:lang w:val="en-IN"/>
        </w:rPr>
      </w:pPr>
    </w:p>
    <w:p w14:paraId="30B50DFC" w14:textId="77777777" w:rsidR="00793FA3" w:rsidRDefault="00793FA3" w:rsidP="00793FA3">
      <w:pPr>
        <w:pBdr>
          <w:top w:val="nil"/>
          <w:left w:val="nil"/>
          <w:bottom w:val="nil"/>
          <w:right w:val="nil"/>
          <w:between w:val="nil"/>
        </w:pBdr>
        <w:jc w:val="both"/>
        <w:rPr>
          <w:color w:val="000000"/>
          <w:sz w:val="24"/>
          <w:szCs w:val="24"/>
          <w:lang w:val="en-IN"/>
        </w:rPr>
      </w:pPr>
    </w:p>
    <w:p w14:paraId="19763DB2" w14:textId="77777777" w:rsidR="00793FA3" w:rsidRDefault="00793FA3" w:rsidP="00793FA3">
      <w:pPr>
        <w:pBdr>
          <w:top w:val="nil"/>
          <w:left w:val="nil"/>
          <w:bottom w:val="nil"/>
          <w:right w:val="nil"/>
          <w:between w:val="nil"/>
        </w:pBdr>
        <w:jc w:val="both"/>
        <w:rPr>
          <w:color w:val="000000"/>
          <w:sz w:val="24"/>
          <w:szCs w:val="24"/>
          <w:lang w:val="en-IN"/>
        </w:rPr>
      </w:pPr>
    </w:p>
    <w:p w14:paraId="1C50FDD2" w14:textId="77777777" w:rsidR="00793FA3" w:rsidRDefault="00793FA3" w:rsidP="00793FA3">
      <w:pPr>
        <w:pBdr>
          <w:top w:val="nil"/>
          <w:left w:val="nil"/>
          <w:bottom w:val="nil"/>
          <w:right w:val="nil"/>
          <w:between w:val="nil"/>
        </w:pBdr>
        <w:jc w:val="both"/>
        <w:rPr>
          <w:color w:val="000000"/>
          <w:sz w:val="24"/>
          <w:szCs w:val="24"/>
          <w:lang w:val="en-IN"/>
        </w:rPr>
      </w:pPr>
    </w:p>
    <w:p w14:paraId="5608060F" w14:textId="77777777" w:rsidR="00793FA3" w:rsidRDefault="00793FA3" w:rsidP="00793FA3">
      <w:pPr>
        <w:pBdr>
          <w:top w:val="nil"/>
          <w:left w:val="nil"/>
          <w:bottom w:val="nil"/>
          <w:right w:val="nil"/>
          <w:between w:val="nil"/>
        </w:pBdr>
        <w:jc w:val="both"/>
        <w:rPr>
          <w:color w:val="000000"/>
          <w:sz w:val="24"/>
          <w:szCs w:val="24"/>
          <w:lang w:val="en-IN"/>
        </w:rPr>
      </w:pPr>
    </w:p>
    <w:p w14:paraId="209A2CD5" w14:textId="77777777" w:rsidR="00793FA3" w:rsidRDefault="00793FA3" w:rsidP="00793FA3">
      <w:pPr>
        <w:pBdr>
          <w:top w:val="nil"/>
          <w:left w:val="nil"/>
          <w:bottom w:val="nil"/>
          <w:right w:val="nil"/>
          <w:between w:val="nil"/>
        </w:pBdr>
        <w:jc w:val="both"/>
        <w:rPr>
          <w:color w:val="000000"/>
          <w:sz w:val="24"/>
          <w:szCs w:val="24"/>
          <w:lang w:val="en-IN"/>
        </w:rPr>
      </w:pPr>
    </w:p>
    <w:p w14:paraId="5BAFBA97" w14:textId="77777777" w:rsidR="00793FA3" w:rsidRDefault="00793FA3" w:rsidP="00793FA3">
      <w:pPr>
        <w:pBdr>
          <w:top w:val="nil"/>
          <w:left w:val="nil"/>
          <w:bottom w:val="nil"/>
          <w:right w:val="nil"/>
          <w:between w:val="nil"/>
        </w:pBdr>
        <w:jc w:val="both"/>
        <w:rPr>
          <w:color w:val="000000"/>
          <w:sz w:val="24"/>
          <w:szCs w:val="24"/>
          <w:lang w:val="en-IN"/>
        </w:rPr>
      </w:pPr>
    </w:p>
    <w:p w14:paraId="39A2E3A6" w14:textId="77777777" w:rsidR="00793FA3" w:rsidRDefault="00793FA3" w:rsidP="00793FA3">
      <w:pPr>
        <w:pBdr>
          <w:top w:val="nil"/>
          <w:left w:val="nil"/>
          <w:bottom w:val="nil"/>
          <w:right w:val="nil"/>
          <w:between w:val="nil"/>
        </w:pBdr>
        <w:jc w:val="both"/>
        <w:rPr>
          <w:color w:val="000000"/>
          <w:sz w:val="24"/>
          <w:szCs w:val="24"/>
          <w:lang w:val="en-IN"/>
        </w:rPr>
      </w:pPr>
    </w:p>
    <w:p w14:paraId="6F4BBC37" w14:textId="77777777" w:rsidR="00793FA3" w:rsidRDefault="00793FA3" w:rsidP="00793FA3">
      <w:pPr>
        <w:pBdr>
          <w:top w:val="nil"/>
          <w:left w:val="nil"/>
          <w:bottom w:val="nil"/>
          <w:right w:val="nil"/>
          <w:between w:val="nil"/>
        </w:pBdr>
        <w:jc w:val="both"/>
        <w:rPr>
          <w:color w:val="000000"/>
          <w:sz w:val="24"/>
          <w:szCs w:val="24"/>
          <w:lang w:val="en-IN"/>
        </w:rPr>
      </w:pPr>
    </w:p>
    <w:p w14:paraId="296A3D03" w14:textId="77777777" w:rsidR="00793FA3" w:rsidRDefault="00793FA3" w:rsidP="00793FA3">
      <w:pPr>
        <w:pBdr>
          <w:top w:val="nil"/>
          <w:left w:val="nil"/>
          <w:bottom w:val="nil"/>
          <w:right w:val="nil"/>
          <w:between w:val="nil"/>
        </w:pBdr>
        <w:jc w:val="both"/>
        <w:rPr>
          <w:color w:val="000000"/>
          <w:sz w:val="24"/>
          <w:szCs w:val="24"/>
          <w:lang w:val="en-IN"/>
        </w:rPr>
      </w:pPr>
    </w:p>
    <w:p w14:paraId="5CD4733F" w14:textId="77777777" w:rsidR="00793FA3" w:rsidRDefault="00793FA3" w:rsidP="00793FA3">
      <w:pPr>
        <w:pBdr>
          <w:top w:val="nil"/>
          <w:left w:val="nil"/>
          <w:bottom w:val="nil"/>
          <w:right w:val="nil"/>
          <w:between w:val="nil"/>
        </w:pBdr>
        <w:jc w:val="both"/>
        <w:rPr>
          <w:color w:val="000000"/>
          <w:sz w:val="24"/>
          <w:szCs w:val="24"/>
          <w:lang w:val="en-IN"/>
        </w:rPr>
      </w:pPr>
    </w:p>
    <w:p w14:paraId="4C03C672" w14:textId="77777777" w:rsidR="00793FA3" w:rsidRDefault="00793FA3" w:rsidP="00793FA3">
      <w:pPr>
        <w:pBdr>
          <w:top w:val="nil"/>
          <w:left w:val="nil"/>
          <w:bottom w:val="nil"/>
          <w:right w:val="nil"/>
          <w:between w:val="nil"/>
        </w:pBdr>
        <w:jc w:val="both"/>
        <w:rPr>
          <w:color w:val="000000"/>
          <w:sz w:val="24"/>
          <w:szCs w:val="24"/>
          <w:lang w:val="en-IN"/>
        </w:rPr>
      </w:pPr>
    </w:p>
    <w:p w14:paraId="19DC898B" w14:textId="77777777" w:rsidR="00793FA3" w:rsidRDefault="00793FA3" w:rsidP="00793FA3">
      <w:pPr>
        <w:pBdr>
          <w:top w:val="nil"/>
          <w:left w:val="nil"/>
          <w:bottom w:val="nil"/>
          <w:right w:val="nil"/>
          <w:between w:val="nil"/>
        </w:pBdr>
        <w:jc w:val="both"/>
        <w:rPr>
          <w:color w:val="000000"/>
          <w:sz w:val="24"/>
          <w:szCs w:val="24"/>
          <w:lang w:val="en-IN"/>
        </w:rPr>
      </w:pPr>
    </w:p>
    <w:p w14:paraId="4AFB0CFC" w14:textId="77777777" w:rsidR="00793FA3" w:rsidRDefault="00793FA3" w:rsidP="00793FA3">
      <w:pPr>
        <w:pBdr>
          <w:top w:val="nil"/>
          <w:left w:val="nil"/>
          <w:bottom w:val="nil"/>
          <w:right w:val="nil"/>
          <w:between w:val="nil"/>
        </w:pBdr>
        <w:jc w:val="both"/>
        <w:rPr>
          <w:color w:val="000000"/>
          <w:sz w:val="24"/>
          <w:szCs w:val="24"/>
          <w:lang w:val="en-IN"/>
        </w:rPr>
      </w:pPr>
    </w:p>
    <w:p w14:paraId="2BBC5184" w14:textId="77777777" w:rsidR="00793FA3" w:rsidRDefault="00793FA3" w:rsidP="00793FA3">
      <w:pPr>
        <w:pBdr>
          <w:top w:val="nil"/>
          <w:left w:val="nil"/>
          <w:bottom w:val="nil"/>
          <w:right w:val="nil"/>
          <w:between w:val="nil"/>
        </w:pBdr>
        <w:jc w:val="both"/>
        <w:rPr>
          <w:color w:val="000000"/>
          <w:sz w:val="24"/>
          <w:szCs w:val="24"/>
          <w:lang w:val="en-IN"/>
        </w:rPr>
      </w:pPr>
    </w:p>
    <w:p w14:paraId="1A2463F9" w14:textId="77777777" w:rsidR="00793FA3" w:rsidRDefault="00793FA3" w:rsidP="00793FA3">
      <w:pPr>
        <w:pBdr>
          <w:top w:val="nil"/>
          <w:left w:val="nil"/>
          <w:bottom w:val="nil"/>
          <w:right w:val="nil"/>
          <w:between w:val="nil"/>
        </w:pBdr>
        <w:jc w:val="both"/>
        <w:rPr>
          <w:color w:val="000000"/>
          <w:sz w:val="24"/>
          <w:szCs w:val="24"/>
          <w:lang w:val="en-IN"/>
        </w:rPr>
      </w:pPr>
    </w:p>
    <w:p w14:paraId="2DBAC35B" w14:textId="77777777" w:rsidR="00793FA3" w:rsidRDefault="00793FA3" w:rsidP="00793FA3">
      <w:pPr>
        <w:pBdr>
          <w:top w:val="nil"/>
          <w:left w:val="nil"/>
          <w:bottom w:val="nil"/>
          <w:right w:val="nil"/>
          <w:between w:val="nil"/>
        </w:pBdr>
        <w:jc w:val="both"/>
        <w:rPr>
          <w:color w:val="000000"/>
          <w:sz w:val="24"/>
          <w:szCs w:val="24"/>
          <w:lang w:val="en-IN"/>
        </w:rPr>
      </w:pPr>
    </w:p>
    <w:p w14:paraId="2407F2D3" w14:textId="77777777" w:rsidR="00793FA3" w:rsidRDefault="00793FA3" w:rsidP="00793FA3">
      <w:pPr>
        <w:pBdr>
          <w:top w:val="nil"/>
          <w:left w:val="nil"/>
          <w:bottom w:val="nil"/>
          <w:right w:val="nil"/>
          <w:between w:val="nil"/>
        </w:pBdr>
        <w:jc w:val="both"/>
        <w:rPr>
          <w:color w:val="000000"/>
          <w:sz w:val="24"/>
          <w:szCs w:val="24"/>
          <w:lang w:val="en-IN"/>
        </w:rPr>
      </w:pPr>
    </w:p>
    <w:p w14:paraId="450206DE" w14:textId="77777777" w:rsidR="00793FA3" w:rsidRDefault="00793FA3" w:rsidP="00793FA3">
      <w:pPr>
        <w:pBdr>
          <w:top w:val="nil"/>
          <w:left w:val="nil"/>
          <w:bottom w:val="nil"/>
          <w:right w:val="nil"/>
          <w:between w:val="nil"/>
        </w:pBdr>
        <w:jc w:val="both"/>
        <w:rPr>
          <w:color w:val="000000"/>
          <w:sz w:val="24"/>
          <w:szCs w:val="24"/>
          <w:lang w:val="en-IN"/>
        </w:rPr>
      </w:pPr>
    </w:p>
    <w:p w14:paraId="78877E08" w14:textId="77777777" w:rsidR="00793FA3" w:rsidRDefault="00793FA3" w:rsidP="00793FA3">
      <w:pPr>
        <w:pBdr>
          <w:top w:val="nil"/>
          <w:left w:val="nil"/>
          <w:bottom w:val="nil"/>
          <w:right w:val="nil"/>
          <w:between w:val="nil"/>
        </w:pBdr>
        <w:jc w:val="both"/>
        <w:rPr>
          <w:color w:val="000000"/>
          <w:sz w:val="24"/>
          <w:szCs w:val="24"/>
          <w:lang w:val="en-IN"/>
        </w:rPr>
      </w:pPr>
    </w:p>
    <w:p w14:paraId="6AE65EA3" w14:textId="77777777" w:rsidR="00793FA3" w:rsidRDefault="00793FA3" w:rsidP="00793FA3">
      <w:pPr>
        <w:pBdr>
          <w:top w:val="nil"/>
          <w:left w:val="nil"/>
          <w:bottom w:val="nil"/>
          <w:right w:val="nil"/>
          <w:between w:val="nil"/>
        </w:pBdr>
        <w:jc w:val="both"/>
        <w:rPr>
          <w:color w:val="000000"/>
          <w:sz w:val="24"/>
          <w:szCs w:val="24"/>
          <w:lang w:val="en-IN"/>
        </w:rPr>
      </w:pPr>
    </w:p>
    <w:p w14:paraId="3D254FBC" w14:textId="77777777" w:rsidR="00793FA3" w:rsidRDefault="00793FA3" w:rsidP="00793FA3">
      <w:pPr>
        <w:pBdr>
          <w:top w:val="nil"/>
          <w:left w:val="nil"/>
          <w:bottom w:val="nil"/>
          <w:right w:val="nil"/>
          <w:between w:val="nil"/>
        </w:pBdr>
        <w:jc w:val="center"/>
        <w:rPr>
          <w:b/>
          <w:bCs/>
          <w:color w:val="000000"/>
          <w:sz w:val="24"/>
          <w:szCs w:val="24"/>
          <w:lang w:val="en-IN"/>
        </w:rPr>
      </w:pPr>
      <w:r w:rsidRPr="00793FA3">
        <w:rPr>
          <w:b/>
          <w:bCs/>
          <w:color w:val="000000"/>
          <w:sz w:val="24"/>
          <w:szCs w:val="24"/>
          <w:lang w:val="en-IN"/>
        </w:rPr>
        <w:lastRenderedPageBreak/>
        <w:t>Chapter 5</w:t>
      </w:r>
    </w:p>
    <w:p w14:paraId="55ACF141" w14:textId="77777777" w:rsidR="00793FA3" w:rsidRPr="00793FA3" w:rsidRDefault="00793FA3" w:rsidP="00793FA3">
      <w:pPr>
        <w:pBdr>
          <w:top w:val="nil"/>
          <w:left w:val="nil"/>
          <w:bottom w:val="nil"/>
          <w:right w:val="nil"/>
          <w:between w:val="nil"/>
        </w:pBdr>
        <w:jc w:val="center"/>
        <w:rPr>
          <w:b/>
          <w:bCs/>
          <w:color w:val="000000"/>
          <w:sz w:val="24"/>
          <w:szCs w:val="24"/>
          <w:lang w:val="en-IN"/>
        </w:rPr>
      </w:pPr>
    </w:p>
    <w:p w14:paraId="2154CC7A" w14:textId="5B70B04B" w:rsidR="00793FA3" w:rsidRPr="00793FA3" w:rsidRDefault="00793FA3" w:rsidP="00793FA3">
      <w:pPr>
        <w:pBdr>
          <w:top w:val="nil"/>
          <w:left w:val="nil"/>
          <w:bottom w:val="nil"/>
          <w:right w:val="nil"/>
          <w:between w:val="nil"/>
        </w:pBdr>
        <w:jc w:val="center"/>
        <w:rPr>
          <w:b/>
          <w:bCs/>
          <w:color w:val="000000"/>
          <w:sz w:val="24"/>
          <w:szCs w:val="24"/>
          <w:lang w:val="en-IN"/>
        </w:rPr>
      </w:pPr>
      <w:r w:rsidRPr="00793FA3">
        <w:rPr>
          <w:b/>
          <w:bCs/>
          <w:color w:val="000000"/>
          <w:sz w:val="32"/>
          <w:szCs w:val="32"/>
          <w:lang w:val="en-IN"/>
        </w:rPr>
        <w:t>IMPLEMENTATION AND FRAMEWORK INTEGRATION</w:t>
      </w:r>
    </w:p>
    <w:p w14:paraId="4D353398"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0D092ECE" w14:textId="77777777" w:rsidR="00793FA3" w:rsidRPr="00793FA3" w:rsidRDefault="00793FA3" w:rsidP="00793FA3">
      <w:pPr>
        <w:pBdr>
          <w:top w:val="nil"/>
          <w:left w:val="nil"/>
          <w:bottom w:val="nil"/>
          <w:right w:val="nil"/>
          <w:between w:val="nil"/>
        </w:pBdr>
        <w:jc w:val="both"/>
        <w:rPr>
          <w:color w:val="000000"/>
          <w:sz w:val="24"/>
          <w:szCs w:val="24"/>
          <w:lang w:val="en-IN"/>
        </w:rPr>
      </w:pPr>
      <w:r w:rsidRPr="00793FA3">
        <w:rPr>
          <w:color w:val="000000"/>
          <w:sz w:val="24"/>
          <w:szCs w:val="24"/>
          <w:lang w:val="en-IN"/>
        </w:rPr>
        <w:t>This chapter details the practical implementation of the proposed security framework, transitioning from architectural design to a functional prototype. It describes the technical realization of the core components and, critically, demonstrates the framework's real-world applicability through its integration with popular Multi-Agent System (MAS) orchestration frameworks. This focus on integration showcases the non-intrusive and adaptable nature of the design.</w:t>
      </w:r>
    </w:p>
    <w:p w14:paraId="34554D7C"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478A4DD0" w14:textId="77777777" w:rsidR="00793FA3" w:rsidRPr="00793FA3" w:rsidRDefault="00793FA3" w:rsidP="00793FA3">
      <w:pPr>
        <w:pBdr>
          <w:top w:val="nil"/>
          <w:left w:val="nil"/>
          <w:bottom w:val="nil"/>
          <w:right w:val="nil"/>
          <w:between w:val="nil"/>
        </w:pBdr>
        <w:jc w:val="both"/>
        <w:rPr>
          <w:color w:val="000000"/>
          <w:sz w:val="28"/>
          <w:szCs w:val="28"/>
          <w:lang w:val="en-IN"/>
        </w:rPr>
      </w:pPr>
      <w:r w:rsidRPr="00793FA3">
        <w:rPr>
          <w:color w:val="000000"/>
          <w:sz w:val="28"/>
          <w:szCs w:val="28"/>
          <w:lang w:val="en-IN"/>
        </w:rPr>
        <w:t>5.1 PROTOTYPING THE MCP SECURITY GATEWAY</w:t>
      </w:r>
    </w:p>
    <w:p w14:paraId="1FD7EE25"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39D7C327" w14:textId="77777777" w:rsidR="00793FA3" w:rsidRPr="00793FA3" w:rsidRDefault="00793FA3" w:rsidP="00793FA3">
      <w:pPr>
        <w:pBdr>
          <w:top w:val="nil"/>
          <w:left w:val="nil"/>
          <w:bottom w:val="nil"/>
          <w:right w:val="nil"/>
          <w:between w:val="nil"/>
        </w:pBdr>
        <w:jc w:val="both"/>
        <w:rPr>
          <w:color w:val="000000"/>
          <w:sz w:val="24"/>
          <w:szCs w:val="24"/>
          <w:lang w:val="en-IN"/>
        </w:rPr>
      </w:pPr>
      <w:r w:rsidRPr="00793FA3">
        <w:rPr>
          <w:color w:val="000000"/>
          <w:sz w:val="24"/>
          <w:szCs w:val="24"/>
          <w:lang w:val="en-IN"/>
        </w:rPr>
        <w:t>The MCP Security Gateway, the central enforcement point of the framework, is implemented as a middleware service that intercepts all network traffic between MCP clients and servers. Functioning as a reverse proxy, it ensures that no agent can directly communicate with a tool-providing server without undergoing security validation.</w:t>
      </w:r>
    </w:p>
    <w:p w14:paraId="25669479" w14:textId="77777777" w:rsidR="00793FA3" w:rsidRDefault="00793FA3" w:rsidP="00793FA3">
      <w:pPr>
        <w:pBdr>
          <w:top w:val="nil"/>
          <w:left w:val="nil"/>
          <w:bottom w:val="nil"/>
          <w:right w:val="nil"/>
          <w:between w:val="nil"/>
        </w:pBdr>
        <w:jc w:val="both"/>
        <w:rPr>
          <w:color w:val="000000"/>
          <w:sz w:val="24"/>
          <w:szCs w:val="24"/>
          <w:lang w:val="en-IN"/>
        </w:rPr>
      </w:pPr>
      <w:r w:rsidRPr="00793FA3">
        <w:rPr>
          <w:color w:val="000000"/>
          <w:sz w:val="24"/>
          <w:szCs w:val="24"/>
          <w:lang w:val="en-IN"/>
        </w:rPr>
        <w:t>The technical stack for the prototype consists of a lightweight web server that exposes an MCP-compliant endpoint. The core logic within the gateway is divided into its constituent modules:</w:t>
      </w:r>
    </w:p>
    <w:p w14:paraId="119543BC"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6B5AAF9C" w14:textId="77777777" w:rsidR="00793FA3" w:rsidRPr="00793FA3" w:rsidRDefault="00793FA3" w:rsidP="00793FA3">
      <w:pPr>
        <w:numPr>
          <w:ilvl w:val="0"/>
          <w:numId w:val="34"/>
        </w:numPr>
        <w:pBdr>
          <w:top w:val="nil"/>
          <w:left w:val="nil"/>
          <w:bottom w:val="nil"/>
          <w:right w:val="nil"/>
          <w:between w:val="nil"/>
        </w:pBdr>
        <w:jc w:val="both"/>
        <w:rPr>
          <w:color w:val="000000"/>
          <w:sz w:val="24"/>
          <w:szCs w:val="24"/>
          <w:lang w:val="en-IN"/>
        </w:rPr>
      </w:pPr>
      <w:r w:rsidRPr="00793FA3">
        <w:rPr>
          <w:b/>
          <w:bCs/>
          <w:color w:val="000000"/>
          <w:sz w:val="24"/>
          <w:szCs w:val="24"/>
          <w:lang w:val="en-IN"/>
        </w:rPr>
        <w:t>Identity and Trust Management:</w:t>
      </w:r>
      <w:r w:rsidRPr="00793FA3">
        <w:rPr>
          <w:color w:val="000000"/>
          <w:sz w:val="24"/>
          <w:szCs w:val="24"/>
          <w:lang w:val="en-IN"/>
        </w:rPr>
        <w:t xml:space="preserve"> Agent identities are managed via a simple registry, with each agent assigned a unique identifier and cryptographic key pair for signing requests. Trust scores are stored in a key-value database (e.g., Redis) for fast retrieval and are updated asynchronously by a separate monitoring service that </w:t>
      </w:r>
      <w:proofErr w:type="spellStart"/>
      <w:r w:rsidRPr="00793FA3">
        <w:rPr>
          <w:color w:val="000000"/>
          <w:sz w:val="24"/>
          <w:szCs w:val="24"/>
          <w:lang w:val="en-IN"/>
        </w:rPr>
        <w:t>analyzes</w:t>
      </w:r>
      <w:proofErr w:type="spellEnd"/>
      <w:r w:rsidRPr="00793FA3">
        <w:rPr>
          <w:color w:val="000000"/>
          <w:sz w:val="24"/>
          <w:szCs w:val="24"/>
          <w:lang w:val="en-IN"/>
        </w:rPr>
        <w:t xml:space="preserve"> the audit log.</w:t>
      </w:r>
    </w:p>
    <w:p w14:paraId="110FE2B8" w14:textId="77777777" w:rsidR="00793FA3" w:rsidRPr="00793FA3" w:rsidRDefault="00793FA3" w:rsidP="00793FA3">
      <w:pPr>
        <w:numPr>
          <w:ilvl w:val="0"/>
          <w:numId w:val="34"/>
        </w:numPr>
        <w:pBdr>
          <w:top w:val="nil"/>
          <w:left w:val="nil"/>
          <w:bottom w:val="nil"/>
          <w:right w:val="nil"/>
          <w:between w:val="nil"/>
        </w:pBdr>
        <w:jc w:val="both"/>
        <w:rPr>
          <w:color w:val="000000"/>
          <w:sz w:val="24"/>
          <w:szCs w:val="24"/>
          <w:lang w:val="en-IN"/>
        </w:rPr>
      </w:pPr>
      <w:r w:rsidRPr="00793FA3">
        <w:rPr>
          <w:b/>
          <w:bCs/>
          <w:color w:val="000000"/>
          <w:sz w:val="24"/>
          <w:szCs w:val="24"/>
          <w:lang w:val="en-IN"/>
        </w:rPr>
        <w:t>Policy Engine:</w:t>
      </w:r>
      <w:r w:rsidRPr="00793FA3">
        <w:rPr>
          <w:color w:val="000000"/>
          <w:sz w:val="24"/>
          <w:szCs w:val="24"/>
          <w:lang w:val="en-IN"/>
        </w:rPr>
        <w:t xml:space="preserve"> The policy engine is implemented using Open Policy Agent (OPA), a standard for unified policy enforcement. Security policies are written in OPA's declarative language, Rego, which allows for complex rules based on the agent's trust score, tool risk, and other contextual data. When a request is received, the gateway queries the OPA engine with the request metadata to receive a GRANT or DENY decision.</w:t>
      </w:r>
    </w:p>
    <w:p w14:paraId="297967D0"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31906E88" w14:textId="77777777" w:rsidR="00793FA3" w:rsidRPr="00793FA3" w:rsidRDefault="00793FA3" w:rsidP="00793FA3">
      <w:pPr>
        <w:pBdr>
          <w:top w:val="nil"/>
          <w:left w:val="nil"/>
          <w:bottom w:val="nil"/>
          <w:right w:val="nil"/>
          <w:between w:val="nil"/>
        </w:pBdr>
        <w:jc w:val="both"/>
        <w:rPr>
          <w:color w:val="000000"/>
          <w:sz w:val="24"/>
          <w:szCs w:val="24"/>
          <w:lang w:val="en-IN"/>
        </w:rPr>
      </w:pPr>
      <w:r w:rsidRPr="00793FA3">
        <w:rPr>
          <w:color w:val="000000"/>
          <w:sz w:val="28"/>
          <w:szCs w:val="28"/>
          <w:lang w:val="en-IN"/>
        </w:rPr>
        <w:t>5.2 SECURE TOOL LIFECYCLE MANAGEMENT WORKFLOW</w:t>
      </w:r>
    </w:p>
    <w:p w14:paraId="0CED1454"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7E31817A" w14:textId="77777777" w:rsidR="00793FA3" w:rsidRPr="00793FA3" w:rsidRDefault="00793FA3" w:rsidP="00793FA3">
      <w:pPr>
        <w:pBdr>
          <w:top w:val="nil"/>
          <w:left w:val="nil"/>
          <w:bottom w:val="nil"/>
          <w:right w:val="nil"/>
          <w:between w:val="nil"/>
        </w:pBdr>
        <w:jc w:val="both"/>
        <w:rPr>
          <w:color w:val="000000"/>
          <w:sz w:val="24"/>
          <w:szCs w:val="24"/>
          <w:lang w:val="en-IN"/>
        </w:rPr>
      </w:pPr>
      <w:r w:rsidRPr="00793FA3">
        <w:rPr>
          <w:color w:val="000000"/>
          <w:sz w:val="24"/>
          <w:szCs w:val="24"/>
          <w:lang w:val="en-IN"/>
        </w:rPr>
        <w:t xml:space="preserve">A robust security posture begins with ensuring that the tools available to agents are themselves secure. The framework implements a comprehensive workflow for managing the entire lifecycle of MCP tools, as outlined in the project scope </w:t>
      </w:r>
      <w:r w:rsidRPr="00793FA3">
        <w:rPr>
          <w:color w:val="000000"/>
          <w:sz w:val="24"/>
          <w:szCs w:val="24"/>
          <w:vertAlign w:val="superscript"/>
          <w:lang w:val="en-IN"/>
        </w:rPr>
        <w:t>1</w:t>
      </w:r>
      <w:r w:rsidRPr="00793FA3">
        <w:rPr>
          <w:color w:val="000000"/>
          <w:sz w:val="24"/>
          <w:szCs w:val="24"/>
          <w:lang w:val="en-IN"/>
        </w:rPr>
        <w:t>:</w:t>
      </w:r>
    </w:p>
    <w:p w14:paraId="4C41108B" w14:textId="77777777" w:rsidR="00793FA3" w:rsidRPr="00793FA3" w:rsidRDefault="00793FA3" w:rsidP="00793FA3">
      <w:pPr>
        <w:numPr>
          <w:ilvl w:val="0"/>
          <w:numId w:val="35"/>
        </w:numPr>
        <w:pBdr>
          <w:top w:val="nil"/>
          <w:left w:val="nil"/>
          <w:bottom w:val="nil"/>
          <w:right w:val="nil"/>
          <w:between w:val="nil"/>
        </w:pBdr>
        <w:jc w:val="both"/>
        <w:rPr>
          <w:color w:val="000000"/>
          <w:sz w:val="24"/>
          <w:szCs w:val="24"/>
          <w:lang w:val="en-IN"/>
        </w:rPr>
      </w:pPr>
      <w:r w:rsidRPr="00793FA3">
        <w:rPr>
          <w:b/>
          <w:bCs/>
          <w:color w:val="000000"/>
          <w:sz w:val="24"/>
          <w:szCs w:val="24"/>
          <w:lang w:val="en-IN"/>
        </w:rPr>
        <w:t>Registration:</w:t>
      </w:r>
      <w:r w:rsidRPr="00793FA3">
        <w:rPr>
          <w:color w:val="000000"/>
          <w:sz w:val="24"/>
          <w:szCs w:val="24"/>
          <w:lang w:val="en-IN"/>
        </w:rPr>
        <w:t xml:space="preserve"> Developers submit new tools to a secure registry via a dedicated portal. The submission includes the tool's manifest (defining its purpose, parameters, and required permissions) and its source code or binary.</w:t>
      </w:r>
    </w:p>
    <w:p w14:paraId="77247BA2" w14:textId="77777777" w:rsidR="00793FA3" w:rsidRPr="00793FA3" w:rsidRDefault="00793FA3" w:rsidP="00793FA3">
      <w:pPr>
        <w:numPr>
          <w:ilvl w:val="0"/>
          <w:numId w:val="35"/>
        </w:numPr>
        <w:pBdr>
          <w:top w:val="nil"/>
          <w:left w:val="nil"/>
          <w:bottom w:val="nil"/>
          <w:right w:val="nil"/>
          <w:between w:val="nil"/>
        </w:pBdr>
        <w:jc w:val="both"/>
        <w:rPr>
          <w:color w:val="000000"/>
          <w:sz w:val="24"/>
          <w:szCs w:val="24"/>
          <w:lang w:val="en-IN"/>
        </w:rPr>
      </w:pPr>
      <w:r w:rsidRPr="00793FA3">
        <w:rPr>
          <w:b/>
          <w:bCs/>
          <w:color w:val="000000"/>
          <w:sz w:val="24"/>
          <w:szCs w:val="24"/>
          <w:lang w:val="en-IN"/>
        </w:rPr>
        <w:t>Verification:</w:t>
      </w:r>
      <w:r w:rsidRPr="00793FA3">
        <w:rPr>
          <w:color w:val="000000"/>
          <w:sz w:val="24"/>
          <w:szCs w:val="24"/>
          <w:lang w:val="en-IN"/>
        </w:rPr>
        <w:t xml:space="preserve"> Upon submission, an automated verification pipeline is triggered. This includes static analysis security testing (SAST) to scan the code for known vulnerabilities and dynamic analysis security testing (DAST) where the tool is executed in an isolated sandbox to observe its </w:t>
      </w:r>
      <w:proofErr w:type="spellStart"/>
      <w:r w:rsidRPr="00793FA3">
        <w:rPr>
          <w:color w:val="000000"/>
          <w:sz w:val="24"/>
          <w:szCs w:val="24"/>
          <w:lang w:val="en-IN"/>
        </w:rPr>
        <w:t>behavior</w:t>
      </w:r>
      <w:proofErr w:type="spellEnd"/>
      <w:r w:rsidRPr="00793FA3">
        <w:rPr>
          <w:color w:val="000000"/>
          <w:sz w:val="24"/>
          <w:szCs w:val="24"/>
          <w:lang w:val="en-IN"/>
        </w:rPr>
        <w:t xml:space="preserve"> and ensure it matches the description in its manifest.</w:t>
      </w:r>
    </w:p>
    <w:p w14:paraId="4DA7FF92" w14:textId="77777777" w:rsidR="00793FA3" w:rsidRPr="00793FA3" w:rsidRDefault="00793FA3" w:rsidP="00793FA3">
      <w:pPr>
        <w:numPr>
          <w:ilvl w:val="0"/>
          <w:numId w:val="35"/>
        </w:numPr>
        <w:pBdr>
          <w:top w:val="nil"/>
          <w:left w:val="nil"/>
          <w:bottom w:val="nil"/>
          <w:right w:val="nil"/>
          <w:between w:val="nil"/>
        </w:pBdr>
        <w:jc w:val="both"/>
        <w:rPr>
          <w:color w:val="000000"/>
          <w:sz w:val="24"/>
          <w:szCs w:val="24"/>
          <w:lang w:val="en-IN"/>
        </w:rPr>
      </w:pPr>
      <w:r w:rsidRPr="00793FA3">
        <w:rPr>
          <w:b/>
          <w:bCs/>
          <w:color w:val="000000"/>
          <w:sz w:val="24"/>
          <w:szCs w:val="24"/>
          <w:lang w:val="en-IN"/>
        </w:rPr>
        <w:lastRenderedPageBreak/>
        <w:t>Risk Scoring:</w:t>
      </w:r>
      <w:r w:rsidRPr="00793FA3">
        <w:rPr>
          <w:color w:val="000000"/>
          <w:sz w:val="24"/>
          <w:szCs w:val="24"/>
          <w:lang w:val="en-IN"/>
        </w:rPr>
        <w:t xml:space="preserve"> A risk score is automatically assigned to the tool based on a predefined rubric. Factors influencing the score include the sensitivity of the permissions it requires (e.g., file system access is higher risk than a simple calculation), its external network dependencies, and the results of the security verification scans.</w:t>
      </w:r>
    </w:p>
    <w:p w14:paraId="4104587C" w14:textId="77777777" w:rsidR="00793FA3" w:rsidRPr="00793FA3" w:rsidRDefault="00793FA3" w:rsidP="00793FA3">
      <w:pPr>
        <w:numPr>
          <w:ilvl w:val="0"/>
          <w:numId w:val="35"/>
        </w:numPr>
        <w:pBdr>
          <w:top w:val="nil"/>
          <w:left w:val="nil"/>
          <w:bottom w:val="nil"/>
          <w:right w:val="nil"/>
          <w:between w:val="nil"/>
        </w:pBdr>
        <w:jc w:val="both"/>
        <w:rPr>
          <w:color w:val="000000"/>
          <w:sz w:val="24"/>
          <w:szCs w:val="24"/>
          <w:lang w:val="en-IN"/>
        </w:rPr>
      </w:pPr>
      <w:r w:rsidRPr="00793FA3">
        <w:rPr>
          <w:b/>
          <w:bCs/>
          <w:color w:val="000000"/>
          <w:sz w:val="24"/>
          <w:szCs w:val="24"/>
          <w:lang w:val="en-IN"/>
        </w:rPr>
        <w:t>Attestation:</w:t>
      </w:r>
      <w:r w:rsidRPr="00793FA3">
        <w:rPr>
          <w:color w:val="000000"/>
          <w:sz w:val="24"/>
          <w:szCs w:val="24"/>
          <w:lang w:val="en-IN"/>
        </w:rPr>
        <w:t xml:space="preserve"> Once a tool is approved, its manifest is cryptographically signed by a central authority. The MCP Security Gateway will only allow the execution of tools that present a valid, signed manifest, ensuring their integrity and preventing tampering or "rug pull" attacks where a tool's functionality is maliciously altered after approval.</w:t>
      </w:r>
      <w:r w:rsidRPr="00793FA3">
        <w:rPr>
          <w:color w:val="000000"/>
          <w:sz w:val="24"/>
          <w:szCs w:val="24"/>
          <w:vertAlign w:val="superscript"/>
          <w:lang w:val="en-IN"/>
        </w:rPr>
        <w:t>1</w:t>
      </w:r>
    </w:p>
    <w:p w14:paraId="5EC35BB8"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07A29769" w14:textId="77777777" w:rsidR="00793FA3" w:rsidRPr="00793FA3" w:rsidRDefault="00793FA3" w:rsidP="00793FA3">
      <w:pPr>
        <w:pBdr>
          <w:top w:val="nil"/>
          <w:left w:val="nil"/>
          <w:bottom w:val="nil"/>
          <w:right w:val="nil"/>
          <w:between w:val="nil"/>
        </w:pBdr>
        <w:jc w:val="both"/>
        <w:rPr>
          <w:color w:val="000000"/>
          <w:sz w:val="28"/>
          <w:szCs w:val="28"/>
          <w:lang w:val="en-IN"/>
        </w:rPr>
      </w:pPr>
      <w:r w:rsidRPr="00793FA3">
        <w:rPr>
          <w:color w:val="000000"/>
          <w:sz w:val="28"/>
          <w:szCs w:val="28"/>
          <w:lang w:val="en-IN"/>
        </w:rPr>
        <w:t>5.3 DEVELOPING ADAPTERS FOR MAS ORCHESTRATION FRAMEWORKS</w:t>
      </w:r>
    </w:p>
    <w:p w14:paraId="03974A66"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5E0DE7D2" w14:textId="77777777" w:rsidR="00793FA3" w:rsidRPr="00793FA3" w:rsidRDefault="00793FA3" w:rsidP="00793FA3">
      <w:pPr>
        <w:pBdr>
          <w:top w:val="nil"/>
          <w:left w:val="nil"/>
          <w:bottom w:val="nil"/>
          <w:right w:val="nil"/>
          <w:between w:val="nil"/>
        </w:pBdr>
        <w:jc w:val="both"/>
        <w:rPr>
          <w:color w:val="000000"/>
          <w:sz w:val="24"/>
          <w:szCs w:val="24"/>
          <w:lang w:val="en-IN"/>
        </w:rPr>
      </w:pPr>
      <w:r w:rsidRPr="00793FA3">
        <w:rPr>
          <w:color w:val="000000"/>
          <w:sz w:val="24"/>
          <w:szCs w:val="24"/>
          <w:lang w:val="en-IN"/>
        </w:rPr>
        <w:t>A key objective of this research is to ensure the security framework can be seamlessly integrated into existing developer workflows without requiring a complete rewrite of agent logic. This is achieved by creating lightweight, "runnable adapters" for popular MAS orchestration frameworks.</w:t>
      </w:r>
      <w:r w:rsidRPr="00793FA3">
        <w:rPr>
          <w:color w:val="000000"/>
          <w:sz w:val="24"/>
          <w:szCs w:val="24"/>
          <w:vertAlign w:val="superscript"/>
          <w:lang w:val="en-IN"/>
        </w:rPr>
        <w:t>1</w:t>
      </w:r>
      <w:r w:rsidRPr="00793FA3">
        <w:rPr>
          <w:color w:val="000000"/>
          <w:sz w:val="24"/>
          <w:szCs w:val="24"/>
          <w:lang w:val="en-IN"/>
        </w:rPr>
        <w:t xml:space="preserve"> This adapter-based strategy decouples the security framework from the specific implementation details of any single agent framework, ensuring broad applicability and future-proofing the solution against a rapidly evolving ecosystem.</w:t>
      </w:r>
    </w:p>
    <w:p w14:paraId="5683490A"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0595F81A" w14:textId="77777777" w:rsidR="00793FA3" w:rsidRPr="00793FA3" w:rsidRDefault="00793FA3" w:rsidP="00793FA3">
      <w:pPr>
        <w:pBdr>
          <w:top w:val="nil"/>
          <w:left w:val="nil"/>
          <w:bottom w:val="nil"/>
          <w:right w:val="nil"/>
          <w:between w:val="nil"/>
        </w:pBdr>
        <w:jc w:val="both"/>
        <w:rPr>
          <w:color w:val="000000"/>
          <w:sz w:val="24"/>
          <w:szCs w:val="24"/>
          <w:lang w:val="en-IN"/>
        </w:rPr>
      </w:pPr>
      <w:r w:rsidRPr="00793FA3">
        <w:rPr>
          <w:color w:val="000000"/>
          <w:sz w:val="24"/>
          <w:szCs w:val="24"/>
          <w:lang w:val="en-IN"/>
        </w:rPr>
        <w:t>5.3.1 INTEGRATION WITH LANGGRAPH</w:t>
      </w:r>
    </w:p>
    <w:p w14:paraId="655BAD66"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0918057D" w14:textId="77777777" w:rsidR="00793FA3" w:rsidRPr="00793FA3" w:rsidRDefault="00793FA3" w:rsidP="00793FA3">
      <w:pPr>
        <w:pBdr>
          <w:top w:val="nil"/>
          <w:left w:val="nil"/>
          <w:bottom w:val="nil"/>
          <w:right w:val="nil"/>
          <w:between w:val="nil"/>
        </w:pBdr>
        <w:jc w:val="both"/>
        <w:rPr>
          <w:color w:val="000000"/>
          <w:sz w:val="24"/>
          <w:szCs w:val="24"/>
          <w:lang w:val="en-IN"/>
        </w:rPr>
      </w:pPr>
      <w:proofErr w:type="spellStart"/>
      <w:r w:rsidRPr="00793FA3">
        <w:rPr>
          <w:color w:val="000000"/>
          <w:sz w:val="24"/>
          <w:szCs w:val="24"/>
          <w:lang w:val="en-IN"/>
        </w:rPr>
        <w:t>LangGraph</w:t>
      </w:r>
      <w:proofErr w:type="spellEnd"/>
      <w:r w:rsidRPr="00793FA3">
        <w:rPr>
          <w:color w:val="000000"/>
          <w:sz w:val="24"/>
          <w:szCs w:val="24"/>
          <w:lang w:val="en-IN"/>
        </w:rPr>
        <w:t xml:space="preserve"> builds agentic workflows as cyclical graphs of nodes. To integrate the security framework, a custom wrapper function is created for tool-executing nodes. Instead of calling the tool directly, the node invokes the wrapper, which constructs a request to the MCP Security Gateway. The wrapper passes the agent's identity, the tool request, and any relevant context to the gateway. It then waits for the gateway's response, only proceeding with the actual tool execution if a GRANT decision is received. This allows security to be injected transparently at the graph level.</w:t>
      </w:r>
    </w:p>
    <w:p w14:paraId="7997414E"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3AB156AE" w14:textId="77777777" w:rsidR="00793FA3" w:rsidRPr="00793FA3" w:rsidRDefault="00793FA3" w:rsidP="00793FA3">
      <w:pPr>
        <w:pBdr>
          <w:top w:val="nil"/>
          <w:left w:val="nil"/>
          <w:bottom w:val="nil"/>
          <w:right w:val="nil"/>
          <w:between w:val="nil"/>
        </w:pBdr>
        <w:jc w:val="both"/>
        <w:rPr>
          <w:color w:val="000000"/>
          <w:sz w:val="24"/>
          <w:szCs w:val="24"/>
          <w:lang w:val="en-IN"/>
        </w:rPr>
      </w:pPr>
      <w:r w:rsidRPr="00793FA3">
        <w:rPr>
          <w:color w:val="000000"/>
          <w:sz w:val="24"/>
          <w:szCs w:val="24"/>
          <w:lang w:val="en-IN"/>
        </w:rPr>
        <w:t>5.3.2 INTEGRATION WITH AUTOGEN</w:t>
      </w:r>
    </w:p>
    <w:p w14:paraId="4057291A"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6AD0A6C1" w14:textId="77777777" w:rsidR="00793FA3" w:rsidRPr="00793FA3" w:rsidRDefault="00793FA3" w:rsidP="00793FA3">
      <w:pPr>
        <w:pBdr>
          <w:top w:val="nil"/>
          <w:left w:val="nil"/>
          <w:bottom w:val="nil"/>
          <w:right w:val="nil"/>
          <w:between w:val="nil"/>
        </w:pBdr>
        <w:jc w:val="both"/>
        <w:rPr>
          <w:color w:val="000000"/>
          <w:sz w:val="24"/>
          <w:szCs w:val="24"/>
          <w:lang w:val="en-IN"/>
        </w:rPr>
      </w:pPr>
      <w:proofErr w:type="spellStart"/>
      <w:r w:rsidRPr="00793FA3">
        <w:rPr>
          <w:color w:val="000000"/>
          <w:sz w:val="24"/>
          <w:szCs w:val="24"/>
          <w:lang w:val="en-IN"/>
        </w:rPr>
        <w:t>AutoGen</w:t>
      </w:r>
      <w:proofErr w:type="spellEnd"/>
      <w:r w:rsidRPr="00793FA3">
        <w:rPr>
          <w:color w:val="000000"/>
          <w:sz w:val="24"/>
          <w:szCs w:val="24"/>
          <w:lang w:val="en-IN"/>
        </w:rPr>
        <w:t xml:space="preserve"> from Microsoft facilitates conversations between multiple agents. Integration is achieved by creating a custom proxy agent or modifying the </w:t>
      </w:r>
      <w:proofErr w:type="spellStart"/>
      <w:r w:rsidRPr="00793FA3">
        <w:rPr>
          <w:color w:val="000000"/>
          <w:sz w:val="24"/>
          <w:szCs w:val="24"/>
          <w:lang w:val="en-IN"/>
        </w:rPr>
        <w:t>UserProxyAgent</w:t>
      </w:r>
      <w:proofErr w:type="spellEnd"/>
      <w:r w:rsidRPr="00793FA3">
        <w:rPr>
          <w:color w:val="000000"/>
          <w:sz w:val="24"/>
          <w:szCs w:val="24"/>
          <w:lang w:val="en-IN"/>
        </w:rPr>
        <w:t xml:space="preserve">. When an agent in the </w:t>
      </w:r>
      <w:proofErr w:type="spellStart"/>
      <w:r w:rsidRPr="00793FA3">
        <w:rPr>
          <w:color w:val="000000"/>
          <w:sz w:val="24"/>
          <w:szCs w:val="24"/>
          <w:lang w:val="en-IN"/>
        </w:rPr>
        <w:t>AutoGen</w:t>
      </w:r>
      <w:proofErr w:type="spellEnd"/>
      <w:r w:rsidRPr="00793FA3">
        <w:rPr>
          <w:color w:val="000000"/>
          <w:sz w:val="24"/>
          <w:szCs w:val="24"/>
          <w:lang w:val="en-IN"/>
        </w:rPr>
        <w:t xml:space="preserve"> ecosystem needs to execute a tool or code, its request is not executed directly. Instead, it is passed to the custom proxy agent, whose sole responsibility is to communicate with the MCP Security Gateway. This proxy agent forwards the request for validation and only returns the execution result to the original agent after receiving approval from the gateway, effectively making the security framework a participant in the agent conversation.</w:t>
      </w:r>
    </w:p>
    <w:p w14:paraId="619A31EC"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737A15A7" w14:textId="77777777" w:rsidR="00793FA3" w:rsidRPr="00793FA3" w:rsidRDefault="00793FA3" w:rsidP="00793FA3">
      <w:pPr>
        <w:pBdr>
          <w:top w:val="nil"/>
          <w:left w:val="nil"/>
          <w:bottom w:val="nil"/>
          <w:right w:val="nil"/>
          <w:between w:val="nil"/>
        </w:pBdr>
        <w:jc w:val="both"/>
        <w:rPr>
          <w:color w:val="000000"/>
          <w:sz w:val="24"/>
          <w:szCs w:val="24"/>
          <w:lang w:val="en-IN"/>
        </w:rPr>
      </w:pPr>
      <w:r w:rsidRPr="00793FA3">
        <w:rPr>
          <w:color w:val="000000"/>
          <w:sz w:val="24"/>
          <w:szCs w:val="24"/>
          <w:lang w:val="en-IN"/>
        </w:rPr>
        <w:t>5.3.3 INTEGRATION WITH CREWAI</w:t>
      </w:r>
    </w:p>
    <w:p w14:paraId="2D9DAF97"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1565FA84" w14:textId="77777777" w:rsidR="00793FA3" w:rsidRPr="00793FA3" w:rsidRDefault="00793FA3" w:rsidP="00793FA3">
      <w:pPr>
        <w:pBdr>
          <w:top w:val="nil"/>
          <w:left w:val="nil"/>
          <w:bottom w:val="nil"/>
          <w:right w:val="nil"/>
          <w:between w:val="nil"/>
        </w:pBdr>
        <w:jc w:val="both"/>
        <w:rPr>
          <w:color w:val="000000"/>
          <w:sz w:val="24"/>
          <w:szCs w:val="24"/>
          <w:lang w:val="en-IN"/>
        </w:rPr>
      </w:pPr>
      <w:proofErr w:type="spellStart"/>
      <w:r w:rsidRPr="00793FA3">
        <w:rPr>
          <w:color w:val="000000"/>
          <w:sz w:val="24"/>
          <w:szCs w:val="24"/>
          <w:lang w:val="en-IN"/>
        </w:rPr>
        <w:t>CrewAI</w:t>
      </w:r>
      <w:proofErr w:type="spellEnd"/>
      <w:r w:rsidRPr="00793FA3">
        <w:rPr>
          <w:color w:val="000000"/>
          <w:sz w:val="24"/>
          <w:szCs w:val="24"/>
          <w:lang w:val="en-IN"/>
        </w:rPr>
        <w:t xml:space="preserve"> uses a high-level abstraction for defining agents, tasks, and crews. To integrate </w:t>
      </w:r>
      <w:r w:rsidRPr="00793FA3">
        <w:rPr>
          <w:color w:val="000000"/>
          <w:sz w:val="24"/>
          <w:szCs w:val="24"/>
          <w:lang w:val="en-IN"/>
        </w:rPr>
        <w:lastRenderedPageBreak/>
        <w:t xml:space="preserve">the security framework, the Tool objects used by </w:t>
      </w:r>
      <w:proofErr w:type="spellStart"/>
      <w:r w:rsidRPr="00793FA3">
        <w:rPr>
          <w:color w:val="000000"/>
          <w:sz w:val="24"/>
          <w:szCs w:val="24"/>
          <w:lang w:val="en-IN"/>
        </w:rPr>
        <w:t>CrewAI</w:t>
      </w:r>
      <w:proofErr w:type="spellEnd"/>
      <w:r w:rsidRPr="00793FA3">
        <w:rPr>
          <w:color w:val="000000"/>
          <w:sz w:val="24"/>
          <w:szCs w:val="24"/>
          <w:lang w:val="en-IN"/>
        </w:rPr>
        <w:t xml:space="preserve"> agents are customized. A new base class for tools, </w:t>
      </w:r>
      <w:proofErr w:type="spellStart"/>
      <w:r w:rsidRPr="00793FA3">
        <w:rPr>
          <w:color w:val="000000"/>
          <w:sz w:val="24"/>
          <w:szCs w:val="24"/>
          <w:lang w:val="en-IN"/>
        </w:rPr>
        <w:t>SecureTool</w:t>
      </w:r>
      <w:proofErr w:type="spellEnd"/>
      <w:r w:rsidRPr="00793FA3">
        <w:rPr>
          <w:color w:val="000000"/>
          <w:sz w:val="24"/>
          <w:szCs w:val="24"/>
          <w:lang w:val="en-IN"/>
        </w:rPr>
        <w:t xml:space="preserve">, is created. When an agent invokes a method on a </w:t>
      </w:r>
      <w:proofErr w:type="spellStart"/>
      <w:r w:rsidRPr="00793FA3">
        <w:rPr>
          <w:color w:val="000000"/>
          <w:sz w:val="24"/>
          <w:szCs w:val="24"/>
          <w:lang w:val="en-IN"/>
        </w:rPr>
        <w:t>SecureTool</w:t>
      </w:r>
      <w:proofErr w:type="spellEnd"/>
      <w:r w:rsidRPr="00793FA3">
        <w:rPr>
          <w:color w:val="000000"/>
          <w:sz w:val="24"/>
          <w:szCs w:val="24"/>
          <w:lang w:val="en-IN"/>
        </w:rPr>
        <w:t xml:space="preserve"> object, the method's implementation first makes a call to the MCP Security Gateway for authorization. The actual tool logic is only executed if the gateway approves the request. This allows developers to continue defining tools in a familiar way while automatically inheriting the security controls.</w:t>
      </w:r>
    </w:p>
    <w:p w14:paraId="04485873"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6675D39F" w14:textId="77777777" w:rsidR="00793FA3" w:rsidRPr="00793FA3" w:rsidRDefault="00793FA3" w:rsidP="00793FA3">
      <w:pPr>
        <w:pBdr>
          <w:top w:val="nil"/>
          <w:left w:val="nil"/>
          <w:bottom w:val="nil"/>
          <w:right w:val="nil"/>
          <w:between w:val="nil"/>
        </w:pBdr>
        <w:jc w:val="both"/>
        <w:rPr>
          <w:color w:val="000000"/>
          <w:sz w:val="28"/>
          <w:szCs w:val="28"/>
          <w:lang w:val="en-IN"/>
        </w:rPr>
      </w:pPr>
      <w:r w:rsidRPr="00793FA3">
        <w:rPr>
          <w:color w:val="000000"/>
          <w:sz w:val="28"/>
          <w:szCs w:val="28"/>
          <w:lang w:val="en-IN"/>
        </w:rPr>
        <w:t>5.4 SECURE EXECUTION, AUDITING, AND PERSISTENT MEMORY</w:t>
      </w:r>
    </w:p>
    <w:p w14:paraId="51445C2B" w14:textId="77777777" w:rsidR="00793FA3" w:rsidRPr="00793FA3" w:rsidRDefault="00793FA3" w:rsidP="00793FA3">
      <w:pPr>
        <w:pBdr>
          <w:top w:val="nil"/>
          <w:left w:val="nil"/>
          <w:bottom w:val="nil"/>
          <w:right w:val="nil"/>
          <w:between w:val="nil"/>
        </w:pBdr>
        <w:jc w:val="both"/>
        <w:rPr>
          <w:color w:val="000000"/>
          <w:sz w:val="24"/>
          <w:szCs w:val="24"/>
          <w:lang w:val="en-IN"/>
        </w:rPr>
      </w:pPr>
    </w:p>
    <w:p w14:paraId="4690BC8E" w14:textId="77777777" w:rsidR="00793FA3" w:rsidRPr="00793FA3" w:rsidRDefault="00793FA3" w:rsidP="00793FA3">
      <w:pPr>
        <w:pBdr>
          <w:top w:val="nil"/>
          <w:left w:val="nil"/>
          <w:bottom w:val="nil"/>
          <w:right w:val="nil"/>
          <w:between w:val="nil"/>
        </w:pBdr>
        <w:jc w:val="both"/>
        <w:rPr>
          <w:color w:val="000000"/>
          <w:sz w:val="24"/>
          <w:szCs w:val="24"/>
          <w:lang w:val="en-IN"/>
        </w:rPr>
      </w:pPr>
      <w:r w:rsidRPr="00793FA3">
        <w:rPr>
          <w:color w:val="000000"/>
          <w:sz w:val="24"/>
          <w:szCs w:val="24"/>
          <w:lang w:val="en-IN"/>
        </w:rPr>
        <w:t xml:space="preserve">The end-to-end runtime flow demonstrates the framework in action. A tool request initiated by an agent in a framework like </w:t>
      </w:r>
      <w:proofErr w:type="spellStart"/>
      <w:r w:rsidRPr="00793FA3">
        <w:rPr>
          <w:color w:val="000000"/>
          <w:sz w:val="24"/>
          <w:szCs w:val="24"/>
          <w:lang w:val="en-IN"/>
        </w:rPr>
        <w:t>LangGraph</w:t>
      </w:r>
      <w:proofErr w:type="spellEnd"/>
      <w:r w:rsidRPr="00793FA3">
        <w:rPr>
          <w:color w:val="000000"/>
          <w:sz w:val="24"/>
          <w:szCs w:val="24"/>
          <w:lang w:val="en-IN"/>
        </w:rPr>
        <w:t xml:space="preserve"> is intercepted by the corresponding adapter. The adapter forwards the request to the MCP Security Gateway, which authenticates the agent, retrieves its trust score, fetches the signed manifest and risk score for the requested tool, and evaluates the request against the policies in the OPA engine.</w:t>
      </w:r>
    </w:p>
    <w:p w14:paraId="399E72BF" w14:textId="77777777" w:rsidR="00793FA3" w:rsidRPr="00793FA3" w:rsidRDefault="00793FA3" w:rsidP="00793FA3">
      <w:pPr>
        <w:pBdr>
          <w:top w:val="nil"/>
          <w:left w:val="nil"/>
          <w:bottom w:val="nil"/>
          <w:right w:val="nil"/>
          <w:between w:val="nil"/>
        </w:pBdr>
        <w:jc w:val="both"/>
        <w:rPr>
          <w:color w:val="000000"/>
          <w:sz w:val="24"/>
          <w:szCs w:val="24"/>
          <w:lang w:val="en-IN"/>
        </w:rPr>
      </w:pPr>
      <w:r w:rsidRPr="00793FA3">
        <w:rPr>
          <w:color w:val="000000"/>
          <w:sz w:val="24"/>
          <w:szCs w:val="24"/>
          <w:lang w:val="en-IN"/>
        </w:rPr>
        <w:t>Upon a GRANT decision, the gateway executes the tool and returns the result. Critically, every step of this process—from the initial request to the policy decision and the final outcome—is logged to an immutable audit trail.</w:t>
      </w:r>
      <w:r w:rsidRPr="00793FA3">
        <w:rPr>
          <w:color w:val="000000"/>
          <w:sz w:val="24"/>
          <w:szCs w:val="24"/>
          <w:vertAlign w:val="superscript"/>
          <w:lang w:val="en-IN"/>
        </w:rPr>
        <w:t>1</w:t>
      </w:r>
      <w:r w:rsidRPr="00793FA3">
        <w:rPr>
          <w:color w:val="000000"/>
          <w:sz w:val="24"/>
          <w:szCs w:val="24"/>
          <w:lang w:val="en-IN"/>
        </w:rPr>
        <w:t xml:space="preserve"> This provides a detailed, tamper-proof record of all security-relevant events, which is essential for forensic analysis and for the continuous updating of agent trust scores.</w:t>
      </w:r>
    </w:p>
    <w:p w14:paraId="0EA4D717" w14:textId="77777777" w:rsidR="00793FA3" w:rsidRPr="00793FA3" w:rsidRDefault="00793FA3" w:rsidP="00793FA3">
      <w:pPr>
        <w:pBdr>
          <w:top w:val="nil"/>
          <w:left w:val="nil"/>
          <w:bottom w:val="nil"/>
          <w:right w:val="nil"/>
          <w:between w:val="nil"/>
        </w:pBdr>
        <w:jc w:val="both"/>
        <w:rPr>
          <w:color w:val="000000"/>
          <w:sz w:val="24"/>
          <w:szCs w:val="24"/>
          <w:lang w:val="en-IN"/>
        </w:rPr>
      </w:pPr>
      <w:r w:rsidRPr="00793FA3">
        <w:rPr>
          <w:color w:val="000000"/>
          <w:sz w:val="24"/>
          <w:szCs w:val="24"/>
          <w:lang w:val="en-IN"/>
        </w:rPr>
        <w:t xml:space="preserve">Furthermore, the framework's principles can be extended to secure persistent memory. By integrating with a secure memory protocol like SAMEP </w:t>
      </w:r>
      <w:r w:rsidRPr="00793FA3">
        <w:rPr>
          <w:color w:val="000000"/>
          <w:sz w:val="24"/>
          <w:szCs w:val="24"/>
          <w:vertAlign w:val="superscript"/>
          <w:lang w:val="en-IN"/>
        </w:rPr>
        <w:t>1</w:t>
      </w:r>
      <w:r w:rsidRPr="00793FA3">
        <w:rPr>
          <w:color w:val="000000"/>
          <w:sz w:val="24"/>
          <w:szCs w:val="24"/>
          <w:lang w:val="en-IN"/>
        </w:rPr>
        <w:t>, the gateway can enforce trust-based access controls not only on tool execution but also on the reading and writing of shared context. This ensures that an agent's access to sensitive information stored in long-term memory is also governed by its trustworthiness, creating a holistic security posture that covers both action and knowledge.</w:t>
      </w:r>
    </w:p>
    <w:p w14:paraId="26778C3E" w14:textId="77777777" w:rsidR="00793FA3" w:rsidRDefault="00793FA3" w:rsidP="00793FA3">
      <w:pPr>
        <w:pBdr>
          <w:top w:val="nil"/>
          <w:left w:val="nil"/>
          <w:bottom w:val="nil"/>
          <w:right w:val="nil"/>
          <w:between w:val="nil"/>
        </w:pBdr>
        <w:jc w:val="both"/>
        <w:rPr>
          <w:color w:val="000000"/>
          <w:sz w:val="24"/>
          <w:szCs w:val="24"/>
          <w:lang w:val="en-IN"/>
        </w:rPr>
      </w:pPr>
    </w:p>
    <w:p w14:paraId="3E26A5A5" w14:textId="654C500A" w:rsidR="00793FA3" w:rsidRPr="00793FA3" w:rsidRDefault="00793FA3" w:rsidP="00793FA3">
      <w:pPr>
        <w:pBdr>
          <w:top w:val="nil"/>
          <w:left w:val="nil"/>
          <w:bottom w:val="nil"/>
          <w:right w:val="nil"/>
          <w:between w:val="nil"/>
        </w:pBdr>
        <w:jc w:val="both"/>
        <w:rPr>
          <w:color w:val="000000"/>
          <w:sz w:val="24"/>
          <w:szCs w:val="24"/>
          <w:lang w:val="en-IN"/>
        </w:rPr>
        <w:sectPr w:rsidR="00793FA3" w:rsidRPr="00793FA3" w:rsidSect="00901B17">
          <w:pgSz w:w="12240" w:h="15840"/>
          <w:pgMar w:top="1440" w:right="1440" w:bottom="1440" w:left="2160" w:header="720" w:footer="720" w:gutter="0"/>
          <w:cols w:space="720"/>
        </w:sectPr>
      </w:pPr>
    </w:p>
    <w:p w14:paraId="4A3124E4" w14:textId="77777777" w:rsidR="002716AB" w:rsidRDefault="002716AB" w:rsidP="00793FA3">
      <w:pPr>
        <w:spacing w:before="61"/>
        <w:textDirection w:val="btLr"/>
        <w:rPr>
          <w:b/>
          <w:bCs/>
          <w:color w:val="000000"/>
          <w:sz w:val="24"/>
        </w:rPr>
      </w:pPr>
    </w:p>
    <w:p w14:paraId="58C2D7E3" w14:textId="77777777" w:rsidR="002716AB" w:rsidRDefault="002716AB" w:rsidP="00B11A3E">
      <w:pPr>
        <w:spacing w:before="61"/>
        <w:ind w:left="140" w:firstLine="140"/>
        <w:jc w:val="center"/>
        <w:textDirection w:val="btLr"/>
        <w:rPr>
          <w:b/>
          <w:bCs/>
          <w:color w:val="000000"/>
          <w:sz w:val="24"/>
        </w:rPr>
      </w:pPr>
    </w:p>
    <w:p w14:paraId="66CB28D6" w14:textId="77777777" w:rsidR="002716AB" w:rsidRDefault="002716AB" w:rsidP="00B11A3E">
      <w:pPr>
        <w:spacing w:before="61"/>
        <w:ind w:left="140" w:firstLine="140"/>
        <w:jc w:val="center"/>
        <w:textDirection w:val="btLr"/>
        <w:rPr>
          <w:b/>
          <w:bCs/>
          <w:color w:val="000000"/>
          <w:sz w:val="24"/>
        </w:rPr>
      </w:pPr>
    </w:p>
    <w:p w14:paraId="330CE283" w14:textId="77777777" w:rsidR="002716AB" w:rsidRDefault="002716AB" w:rsidP="00B11A3E">
      <w:pPr>
        <w:spacing w:before="61"/>
        <w:ind w:left="140" w:firstLine="140"/>
        <w:jc w:val="center"/>
        <w:textDirection w:val="btLr"/>
        <w:rPr>
          <w:b/>
          <w:bCs/>
          <w:color w:val="000000"/>
          <w:sz w:val="24"/>
        </w:rPr>
      </w:pPr>
    </w:p>
    <w:p w14:paraId="7D5757D0" w14:textId="77777777" w:rsidR="002716AB" w:rsidRDefault="002716AB" w:rsidP="00B11A3E">
      <w:pPr>
        <w:spacing w:before="61"/>
        <w:ind w:left="140" w:firstLine="140"/>
        <w:jc w:val="center"/>
        <w:textDirection w:val="btLr"/>
        <w:rPr>
          <w:b/>
          <w:bCs/>
          <w:color w:val="000000"/>
          <w:sz w:val="24"/>
        </w:rPr>
      </w:pPr>
    </w:p>
    <w:p w14:paraId="542FD880" w14:textId="77777777" w:rsidR="002716AB" w:rsidRDefault="002716AB" w:rsidP="00B11A3E">
      <w:pPr>
        <w:spacing w:before="61"/>
        <w:ind w:left="140" w:firstLine="140"/>
        <w:jc w:val="center"/>
        <w:textDirection w:val="btLr"/>
        <w:rPr>
          <w:b/>
          <w:bCs/>
          <w:color w:val="000000"/>
          <w:sz w:val="24"/>
        </w:rPr>
      </w:pPr>
    </w:p>
    <w:p w14:paraId="4DE95944" w14:textId="77777777" w:rsidR="002716AB" w:rsidRDefault="002716AB" w:rsidP="00B11A3E">
      <w:pPr>
        <w:spacing w:before="61"/>
        <w:ind w:left="140" w:firstLine="140"/>
        <w:jc w:val="center"/>
        <w:textDirection w:val="btLr"/>
        <w:rPr>
          <w:b/>
          <w:bCs/>
          <w:color w:val="000000"/>
          <w:sz w:val="24"/>
        </w:rPr>
      </w:pPr>
    </w:p>
    <w:p w14:paraId="36641AA1" w14:textId="77777777" w:rsidR="002716AB" w:rsidRDefault="002716AB" w:rsidP="00B11A3E">
      <w:pPr>
        <w:spacing w:before="61"/>
        <w:ind w:left="140" w:firstLine="140"/>
        <w:jc w:val="center"/>
        <w:textDirection w:val="btLr"/>
        <w:rPr>
          <w:b/>
          <w:bCs/>
          <w:color w:val="000000"/>
          <w:sz w:val="24"/>
        </w:rPr>
      </w:pPr>
    </w:p>
    <w:p w14:paraId="738065F0" w14:textId="77777777" w:rsidR="002716AB" w:rsidRDefault="002716AB" w:rsidP="00B11A3E">
      <w:pPr>
        <w:spacing w:before="61"/>
        <w:ind w:left="140" w:firstLine="140"/>
        <w:jc w:val="center"/>
        <w:textDirection w:val="btLr"/>
        <w:rPr>
          <w:b/>
          <w:bCs/>
          <w:color w:val="000000"/>
          <w:sz w:val="24"/>
        </w:rPr>
      </w:pPr>
    </w:p>
    <w:p w14:paraId="16153452" w14:textId="77777777" w:rsidR="002716AB" w:rsidRDefault="002716AB" w:rsidP="00B11A3E">
      <w:pPr>
        <w:spacing w:before="61"/>
        <w:ind w:left="140" w:firstLine="140"/>
        <w:jc w:val="center"/>
        <w:textDirection w:val="btLr"/>
        <w:rPr>
          <w:b/>
          <w:bCs/>
          <w:color w:val="000000"/>
          <w:sz w:val="24"/>
        </w:rPr>
      </w:pPr>
    </w:p>
    <w:p w14:paraId="7629B830" w14:textId="77777777" w:rsidR="002716AB" w:rsidRDefault="002716AB" w:rsidP="00B11A3E">
      <w:pPr>
        <w:spacing w:before="61"/>
        <w:ind w:left="140" w:firstLine="140"/>
        <w:jc w:val="center"/>
        <w:textDirection w:val="btLr"/>
        <w:rPr>
          <w:b/>
          <w:bCs/>
          <w:color w:val="000000"/>
          <w:sz w:val="24"/>
        </w:rPr>
      </w:pPr>
    </w:p>
    <w:p w14:paraId="4921AF5E" w14:textId="77777777" w:rsidR="002716AB" w:rsidRDefault="002716AB" w:rsidP="00B11A3E">
      <w:pPr>
        <w:spacing w:before="61"/>
        <w:ind w:left="140" w:firstLine="140"/>
        <w:jc w:val="center"/>
        <w:textDirection w:val="btLr"/>
        <w:rPr>
          <w:b/>
          <w:bCs/>
          <w:color w:val="000000"/>
          <w:sz w:val="24"/>
        </w:rPr>
      </w:pPr>
    </w:p>
    <w:p w14:paraId="4D0FA19C" w14:textId="77777777" w:rsidR="002716AB" w:rsidRDefault="002716AB" w:rsidP="00B11A3E">
      <w:pPr>
        <w:spacing w:before="61"/>
        <w:ind w:left="140" w:firstLine="140"/>
        <w:jc w:val="center"/>
        <w:textDirection w:val="btLr"/>
        <w:rPr>
          <w:b/>
          <w:bCs/>
          <w:color w:val="000000"/>
          <w:sz w:val="24"/>
        </w:rPr>
      </w:pPr>
    </w:p>
    <w:p w14:paraId="01E84FB0" w14:textId="77777777" w:rsidR="002716AB" w:rsidRDefault="002716AB" w:rsidP="00B11A3E">
      <w:pPr>
        <w:spacing w:before="61"/>
        <w:ind w:left="140" w:firstLine="140"/>
        <w:jc w:val="center"/>
        <w:textDirection w:val="btLr"/>
        <w:rPr>
          <w:b/>
          <w:bCs/>
          <w:color w:val="000000"/>
          <w:sz w:val="24"/>
        </w:rPr>
      </w:pPr>
    </w:p>
    <w:p w14:paraId="38D696CD" w14:textId="77777777" w:rsidR="002716AB" w:rsidRDefault="002716AB" w:rsidP="00B11A3E">
      <w:pPr>
        <w:spacing w:before="61"/>
        <w:ind w:left="140" w:firstLine="140"/>
        <w:jc w:val="center"/>
        <w:textDirection w:val="btLr"/>
        <w:rPr>
          <w:b/>
          <w:bCs/>
          <w:color w:val="000000"/>
          <w:sz w:val="24"/>
        </w:rPr>
      </w:pPr>
    </w:p>
    <w:p w14:paraId="6998F5CF" w14:textId="77777777" w:rsidR="002716AB" w:rsidRDefault="002716AB" w:rsidP="00B11A3E">
      <w:pPr>
        <w:spacing w:before="61"/>
        <w:ind w:left="140" w:firstLine="140"/>
        <w:jc w:val="center"/>
        <w:textDirection w:val="btLr"/>
        <w:rPr>
          <w:b/>
          <w:bCs/>
          <w:color w:val="000000"/>
          <w:sz w:val="24"/>
        </w:rPr>
      </w:pPr>
    </w:p>
    <w:p w14:paraId="2161AB28" w14:textId="77777777" w:rsidR="002716AB" w:rsidRDefault="002716AB" w:rsidP="00B11A3E">
      <w:pPr>
        <w:spacing w:before="61"/>
        <w:ind w:left="140" w:firstLine="140"/>
        <w:jc w:val="center"/>
        <w:textDirection w:val="btLr"/>
        <w:rPr>
          <w:b/>
          <w:bCs/>
          <w:color w:val="000000"/>
          <w:sz w:val="24"/>
        </w:rPr>
      </w:pPr>
    </w:p>
    <w:p w14:paraId="1EE9D79D" w14:textId="77777777" w:rsidR="002716AB" w:rsidRDefault="002716AB" w:rsidP="00B11A3E">
      <w:pPr>
        <w:spacing w:before="61"/>
        <w:ind w:left="140" w:firstLine="140"/>
        <w:jc w:val="center"/>
        <w:textDirection w:val="btLr"/>
        <w:rPr>
          <w:b/>
          <w:bCs/>
          <w:color w:val="000000"/>
          <w:sz w:val="24"/>
        </w:rPr>
      </w:pPr>
    </w:p>
    <w:p w14:paraId="2D67CFAA" w14:textId="77777777" w:rsidR="002716AB" w:rsidRDefault="002716AB" w:rsidP="00B11A3E">
      <w:pPr>
        <w:spacing w:before="61"/>
        <w:ind w:left="140" w:firstLine="140"/>
        <w:jc w:val="center"/>
        <w:textDirection w:val="btLr"/>
        <w:rPr>
          <w:b/>
          <w:bCs/>
          <w:color w:val="000000"/>
          <w:sz w:val="24"/>
        </w:rPr>
      </w:pPr>
    </w:p>
    <w:p w14:paraId="6157E88A" w14:textId="77777777" w:rsidR="002716AB" w:rsidRDefault="002716AB" w:rsidP="00B11A3E">
      <w:pPr>
        <w:spacing w:before="61"/>
        <w:ind w:left="140" w:firstLine="140"/>
        <w:jc w:val="center"/>
        <w:textDirection w:val="btLr"/>
        <w:rPr>
          <w:b/>
          <w:bCs/>
          <w:color w:val="000000"/>
          <w:sz w:val="24"/>
        </w:rPr>
      </w:pPr>
    </w:p>
    <w:p w14:paraId="607A60CE" w14:textId="77777777" w:rsidR="002716AB" w:rsidRDefault="002716AB" w:rsidP="00B11A3E">
      <w:pPr>
        <w:spacing w:before="61"/>
        <w:ind w:left="140" w:firstLine="140"/>
        <w:jc w:val="center"/>
        <w:textDirection w:val="btLr"/>
        <w:rPr>
          <w:b/>
          <w:bCs/>
          <w:color w:val="000000"/>
          <w:sz w:val="24"/>
        </w:rPr>
      </w:pPr>
    </w:p>
    <w:p w14:paraId="34B4C3D3" w14:textId="77777777" w:rsidR="002716AB" w:rsidRDefault="002716AB" w:rsidP="00B11A3E">
      <w:pPr>
        <w:spacing w:before="61"/>
        <w:ind w:left="140" w:firstLine="140"/>
        <w:jc w:val="center"/>
        <w:textDirection w:val="btLr"/>
        <w:rPr>
          <w:b/>
          <w:bCs/>
          <w:color w:val="000000"/>
          <w:sz w:val="24"/>
        </w:rPr>
      </w:pPr>
    </w:p>
    <w:p w14:paraId="66492E76" w14:textId="77777777" w:rsidR="002716AB" w:rsidRDefault="002716AB" w:rsidP="00B11A3E">
      <w:pPr>
        <w:spacing w:before="61"/>
        <w:ind w:left="140" w:firstLine="140"/>
        <w:jc w:val="center"/>
        <w:textDirection w:val="btLr"/>
        <w:rPr>
          <w:b/>
          <w:bCs/>
          <w:color w:val="000000"/>
          <w:sz w:val="24"/>
        </w:rPr>
      </w:pPr>
    </w:p>
    <w:p w14:paraId="2994CC7E" w14:textId="77777777" w:rsidR="002716AB" w:rsidRDefault="002716AB" w:rsidP="00B11A3E">
      <w:pPr>
        <w:spacing w:before="61"/>
        <w:ind w:left="140" w:firstLine="140"/>
        <w:jc w:val="center"/>
        <w:textDirection w:val="btLr"/>
        <w:rPr>
          <w:b/>
          <w:bCs/>
          <w:color w:val="000000"/>
          <w:sz w:val="24"/>
        </w:rPr>
      </w:pPr>
    </w:p>
    <w:p w14:paraId="5BFAE074" w14:textId="77777777" w:rsidR="002716AB" w:rsidRDefault="002716AB" w:rsidP="00B11A3E">
      <w:pPr>
        <w:spacing w:before="61"/>
        <w:ind w:left="140" w:firstLine="140"/>
        <w:jc w:val="center"/>
        <w:textDirection w:val="btLr"/>
        <w:rPr>
          <w:b/>
          <w:bCs/>
          <w:color w:val="000000"/>
          <w:sz w:val="24"/>
        </w:rPr>
      </w:pPr>
    </w:p>
    <w:p w14:paraId="022FB383" w14:textId="77777777" w:rsidR="002716AB" w:rsidRDefault="002716AB" w:rsidP="00B11A3E">
      <w:pPr>
        <w:spacing w:before="61"/>
        <w:ind w:left="140" w:firstLine="140"/>
        <w:jc w:val="center"/>
        <w:textDirection w:val="btLr"/>
        <w:rPr>
          <w:b/>
          <w:bCs/>
          <w:color w:val="000000"/>
          <w:sz w:val="24"/>
        </w:rPr>
      </w:pPr>
    </w:p>
    <w:p w14:paraId="404B6FBA" w14:textId="77777777" w:rsidR="002716AB" w:rsidRDefault="002716AB" w:rsidP="00B11A3E">
      <w:pPr>
        <w:spacing w:before="61"/>
        <w:ind w:left="140" w:firstLine="140"/>
        <w:jc w:val="center"/>
        <w:textDirection w:val="btLr"/>
        <w:rPr>
          <w:b/>
          <w:bCs/>
          <w:color w:val="000000"/>
          <w:sz w:val="24"/>
        </w:rPr>
      </w:pPr>
    </w:p>
    <w:p w14:paraId="00E9F110" w14:textId="77777777" w:rsidR="002716AB" w:rsidRDefault="002716AB" w:rsidP="00B11A3E">
      <w:pPr>
        <w:spacing w:before="61"/>
        <w:ind w:left="140" w:firstLine="140"/>
        <w:jc w:val="center"/>
        <w:textDirection w:val="btLr"/>
        <w:rPr>
          <w:b/>
          <w:bCs/>
          <w:color w:val="000000"/>
          <w:sz w:val="24"/>
        </w:rPr>
      </w:pPr>
    </w:p>
    <w:p w14:paraId="6AEAF64B" w14:textId="77777777" w:rsidR="002716AB" w:rsidRDefault="002716AB" w:rsidP="00B11A3E">
      <w:pPr>
        <w:spacing w:before="61"/>
        <w:ind w:left="140" w:firstLine="140"/>
        <w:jc w:val="center"/>
        <w:textDirection w:val="btLr"/>
        <w:rPr>
          <w:b/>
          <w:bCs/>
          <w:color w:val="000000"/>
          <w:sz w:val="24"/>
        </w:rPr>
      </w:pPr>
    </w:p>
    <w:p w14:paraId="007F27B7" w14:textId="77777777" w:rsidR="002716AB" w:rsidRDefault="002716AB" w:rsidP="00B11A3E">
      <w:pPr>
        <w:spacing w:before="61"/>
        <w:ind w:left="140" w:firstLine="140"/>
        <w:jc w:val="center"/>
        <w:textDirection w:val="btLr"/>
        <w:rPr>
          <w:b/>
          <w:bCs/>
          <w:color w:val="000000"/>
          <w:sz w:val="24"/>
        </w:rPr>
      </w:pPr>
    </w:p>
    <w:p w14:paraId="4B557B49" w14:textId="77777777" w:rsidR="002716AB" w:rsidRDefault="002716AB" w:rsidP="00B11A3E">
      <w:pPr>
        <w:spacing w:before="61"/>
        <w:ind w:left="140" w:firstLine="140"/>
        <w:jc w:val="center"/>
        <w:textDirection w:val="btLr"/>
        <w:rPr>
          <w:b/>
          <w:bCs/>
          <w:color w:val="000000"/>
          <w:sz w:val="24"/>
        </w:rPr>
      </w:pPr>
    </w:p>
    <w:p w14:paraId="048E9EA1" w14:textId="77777777" w:rsidR="002716AB" w:rsidRDefault="002716AB" w:rsidP="00B11A3E">
      <w:pPr>
        <w:spacing w:before="61"/>
        <w:ind w:left="140" w:firstLine="140"/>
        <w:jc w:val="center"/>
        <w:textDirection w:val="btLr"/>
        <w:rPr>
          <w:b/>
          <w:bCs/>
          <w:color w:val="000000"/>
          <w:sz w:val="24"/>
        </w:rPr>
      </w:pPr>
    </w:p>
    <w:p w14:paraId="304241DE" w14:textId="77777777" w:rsidR="002716AB" w:rsidRDefault="002716AB" w:rsidP="00B11A3E">
      <w:pPr>
        <w:spacing w:before="61"/>
        <w:ind w:left="140" w:firstLine="140"/>
        <w:jc w:val="center"/>
        <w:textDirection w:val="btLr"/>
        <w:rPr>
          <w:b/>
          <w:bCs/>
          <w:color w:val="000000"/>
          <w:sz w:val="24"/>
        </w:rPr>
      </w:pPr>
    </w:p>
    <w:p w14:paraId="1FC102CF" w14:textId="77777777" w:rsidR="002716AB" w:rsidRDefault="002716AB" w:rsidP="00B11A3E">
      <w:pPr>
        <w:spacing w:before="61"/>
        <w:ind w:left="140" w:firstLine="140"/>
        <w:jc w:val="center"/>
        <w:textDirection w:val="btLr"/>
        <w:rPr>
          <w:b/>
          <w:bCs/>
          <w:color w:val="000000"/>
          <w:sz w:val="24"/>
        </w:rPr>
      </w:pPr>
    </w:p>
    <w:p w14:paraId="65B0023D" w14:textId="77777777" w:rsidR="002716AB" w:rsidRDefault="002716AB" w:rsidP="00B11A3E">
      <w:pPr>
        <w:spacing w:before="61"/>
        <w:ind w:left="140" w:firstLine="140"/>
        <w:jc w:val="center"/>
        <w:textDirection w:val="btLr"/>
        <w:rPr>
          <w:b/>
          <w:bCs/>
          <w:color w:val="000000"/>
          <w:sz w:val="24"/>
        </w:rPr>
      </w:pPr>
    </w:p>
    <w:p w14:paraId="7D835CFF" w14:textId="77777777" w:rsidR="002716AB" w:rsidRDefault="002716AB" w:rsidP="00B11A3E">
      <w:pPr>
        <w:spacing w:before="61"/>
        <w:ind w:left="140" w:firstLine="140"/>
        <w:jc w:val="center"/>
        <w:textDirection w:val="btLr"/>
        <w:rPr>
          <w:b/>
          <w:bCs/>
          <w:color w:val="000000"/>
          <w:sz w:val="24"/>
        </w:rPr>
      </w:pPr>
    </w:p>
    <w:p w14:paraId="3EC1878C" w14:textId="77777777" w:rsidR="002716AB" w:rsidRDefault="002716AB" w:rsidP="00B11A3E">
      <w:pPr>
        <w:spacing w:before="61"/>
        <w:ind w:left="140" w:firstLine="140"/>
        <w:jc w:val="center"/>
        <w:textDirection w:val="btLr"/>
        <w:rPr>
          <w:b/>
          <w:bCs/>
          <w:color w:val="000000"/>
          <w:sz w:val="24"/>
        </w:rPr>
      </w:pPr>
    </w:p>
    <w:p w14:paraId="5A7C53BA" w14:textId="77777777" w:rsidR="002716AB" w:rsidRDefault="002716AB" w:rsidP="00B11A3E">
      <w:pPr>
        <w:spacing w:before="61"/>
        <w:ind w:left="140" w:firstLine="140"/>
        <w:jc w:val="center"/>
        <w:textDirection w:val="btLr"/>
        <w:rPr>
          <w:b/>
          <w:bCs/>
          <w:color w:val="000000"/>
          <w:sz w:val="24"/>
        </w:rPr>
      </w:pPr>
    </w:p>
    <w:p w14:paraId="3E99ACC4" w14:textId="2179D8BB" w:rsidR="00B11A3E" w:rsidRPr="00B11A3E" w:rsidRDefault="00B11A3E" w:rsidP="00B11A3E">
      <w:pPr>
        <w:spacing w:before="61"/>
        <w:ind w:left="140" w:firstLine="140"/>
        <w:jc w:val="center"/>
        <w:textDirection w:val="btLr"/>
        <w:rPr>
          <w:b/>
          <w:bCs/>
        </w:rPr>
      </w:pPr>
      <w:r w:rsidRPr="00B11A3E">
        <w:rPr>
          <w:b/>
          <w:bCs/>
          <w:color w:val="000000"/>
          <w:sz w:val="24"/>
        </w:rPr>
        <w:lastRenderedPageBreak/>
        <w:t>Chapter n</w:t>
      </w:r>
    </w:p>
    <w:p w14:paraId="7913F21D" w14:textId="77777777" w:rsidR="0009458C" w:rsidRDefault="001428DE">
      <w:pPr>
        <w:spacing w:before="80"/>
        <w:ind w:left="22"/>
        <w:jc w:val="center"/>
        <w:rPr>
          <w:sz w:val="18"/>
          <w:szCs w:val="18"/>
        </w:rPr>
      </w:pPr>
      <w:r>
        <w:rPr>
          <w:sz w:val="24"/>
          <w:szCs w:val="24"/>
        </w:rPr>
        <w:t xml:space="preserve">&lt; </w:t>
      </w:r>
      <w:r>
        <w:rPr>
          <w:sz w:val="18"/>
          <w:szCs w:val="18"/>
        </w:rPr>
        <w:t>Times New Roman, Font 12, Bold&gt;</w:t>
      </w:r>
      <w:r>
        <w:rPr>
          <w:noProof/>
          <w:lang w:val="en-IN" w:bidi="ar-SA"/>
        </w:rPr>
        <w:drawing>
          <wp:anchor distT="0" distB="0" distL="0" distR="0" simplePos="0" relativeHeight="251657728" behindDoc="1" locked="0" layoutInCell="1" hidden="0" allowOverlap="1" wp14:anchorId="06DAFA98" wp14:editId="19CC49ED">
            <wp:simplePos x="0" y="0"/>
            <wp:positionH relativeFrom="column">
              <wp:posOffset>2291080</wp:posOffset>
            </wp:positionH>
            <wp:positionV relativeFrom="paragraph">
              <wp:posOffset>11430</wp:posOffset>
            </wp:positionV>
            <wp:extent cx="300227" cy="306324"/>
            <wp:effectExtent l="0" t="0" r="0" b="0"/>
            <wp:wrapNone/>
            <wp:docPr id="3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0227" cy="306324"/>
                    </a:xfrm>
                    <a:prstGeom prst="rect">
                      <a:avLst/>
                    </a:prstGeom>
                    <a:ln/>
                  </pic:spPr>
                </pic:pic>
              </a:graphicData>
            </a:graphic>
          </wp:anchor>
        </w:drawing>
      </w:r>
      <w:r>
        <w:rPr>
          <w:noProof/>
          <w:lang w:val="en-IN" w:bidi="ar-SA"/>
        </w:rPr>
        <w:drawing>
          <wp:anchor distT="0" distB="0" distL="0" distR="0" simplePos="0" relativeHeight="251658752" behindDoc="1" locked="0" layoutInCell="1" hidden="0" allowOverlap="1" wp14:anchorId="4D3CBF1F" wp14:editId="2E7CE0AE">
            <wp:simplePos x="0" y="0"/>
            <wp:positionH relativeFrom="column">
              <wp:posOffset>4057650</wp:posOffset>
            </wp:positionH>
            <wp:positionV relativeFrom="paragraph">
              <wp:posOffset>11430</wp:posOffset>
            </wp:positionV>
            <wp:extent cx="245363" cy="306324"/>
            <wp:effectExtent l="0" t="0" r="0" b="0"/>
            <wp:wrapNone/>
            <wp:docPr id="3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45363" cy="306324"/>
                    </a:xfrm>
                    <a:prstGeom prst="rect">
                      <a:avLst/>
                    </a:prstGeom>
                    <a:ln/>
                  </pic:spPr>
                </pic:pic>
              </a:graphicData>
            </a:graphic>
          </wp:anchor>
        </w:drawing>
      </w:r>
    </w:p>
    <w:p w14:paraId="0D3C2CB6" w14:textId="77777777" w:rsidR="0009458C" w:rsidRDefault="0009458C">
      <w:pPr>
        <w:pBdr>
          <w:top w:val="nil"/>
          <w:left w:val="nil"/>
          <w:bottom w:val="nil"/>
          <w:right w:val="nil"/>
          <w:between w:val="nil"/>
        </w:pBdr>
        <w:spacing w:before="3"/>
        <w:rPr>
          <w:color w:val="000000"/>
          <w:sz w:val="21"/>
          <w:szCs w:val="21"/>
        </w:rPr>
      </w:pPr>
    </w:p>
    <w:p w14:paraId="588C046D" w14:textId="77777777" w:rsidR="0009458C" w:rsidRPr="00B11A3E" w:rsidRDefault="001428DE">
      <w:pPr>
        <w:ind w:left="17"/>
        <w:jc w:val="center"/>
        <w:rPr>
          <w:b/>
          <w:sz w:val="32"/>
          <w:szCs w:val="32"/>
        </w:rPr>
      </w:pPr>
      <w:r w:rsidRPr="00B11A3E">
        <w:rPr>
          <w:b/>
          <w:sz w:val="32"/>
          <w:szCs w:val="32"/>
        </w:rPr>
        <w:t>Conclusion and Future Work</w:t>
      </w:r>
    </w:p>
    <w:p w14:paraId="0E92C04A" w14:textId="77777777" w:rsidR="0009458C" w:rsidRDefault="0009458C">
      <w:pPr>
        <w:pBdr>
          <w:top w:val="nil"/>
          <w:left w:val="nil"/>
          <w:bottom w:val="nil"/>
          <w:right w:val="nil"/>
          <w:between w:val="nil"/>
        </w:pBdr>
        <w:spacing w:before="8"/>
        <w:rPr>
          <w:b/>
          <w:color w:val="000000"/>
          <w:sz w:val="20"/>
          <w:szCs w:val="20"/>
        </w:rPr>
      </w:pPr>
    </w:p>
    <w:p w14:paraId="2EE77F92" w14:textId="77777777" w:rsidR="0009458C" w:rsidRDefault="001428DE">
      <w:pPr>
        <w:ind w:left="22"/>
        <w:jc w:val="center"/>
        <w:rPr>
          <w:sz w:val="18"/>
          <w:szCs w:val="18"/>
        </w:rPr>
      </w:pPr>
      <w:r>
        <w:rPr>
          <w:sz w:val="24"/>
          <w:szCs w:val="24"/>
        </w:rPr>
        <w:t xml:space="preserve">&lt; </w:t>
      </w:r>
      <w:r>
        <w:rPr>
          <w:sz w:val="18"/>
          <w:szCs w:val="18"/>
        </w:rPr>
        <w:t>Times New Roman, Font 16, Bold&gt;</w:t>
      </w:r>
      <w:r>
        <w:rPr>
          <w:noProof/>
          <w:lang w:val="en-IN" w:bidi="ar-SA"/>
        </w:rPr>
        <w:drawing>
          <wp:anchor distT="0" distB="0" distL="0" distR="0" simplePos="0" relativeHeight="251659776" behindDoc="1" locked="0" layoutInCell="1" hidden="0" allowOverlap="1" wp14:anchorId="07C43394" wp14:editId="0CFB695E">
            <wp:simplePos x="0" y="0"/>
            <wp:positionH relativeFrom="column">
              <wp:posOffset>2291080</wp:posOffset>
            </wp:positionH>
            <wp:positionV relativeFrom="paragraph">
              <wp:posOffset>-38734</wp:posOffset>
            </wp:positionV>
            <wp:extent cx="300227" cy="306324"/>
            <wp:effectExtent l="0" t="0" r="0" b="0"/>
            <wp:wrapNone/>
            <wp:docPr id="3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0227" cy="306324"/>
                    </a:xfrm>
                    <a:prstGeom prst="rect">
                      <a:avLst/>
                    </a:prstGeom>
                    <a:ln/>
                  </pic:spPr>
                </pic:pic>
              </a:graphicData>
            </a:graphic>
          </wp:anchor>
        </w:drawing>
      </w:r>
    </w:p>
    <w:p w14:paraId="0215CFB9" w14:textId="77777777" w:rsidR="0009458C" w:rsidRDefault="0009458C">
      <w:pPr>
        <w:pBdr>
          <w:top w:val="nil"/>
          <w:left w:val="nil"/>
          <w:bottom w:val="nil"/>
          <w:right w:val="nil"/>
          <w:between w:val="nil"/>
        </w:pBdr>
        <w:spacing w:before="10"/>
        <w:rPr>
          <w:color w:val="000000"/>
          <w:sz w:val="20"/>
          <w:szCs w:val="20"/>
        </w:rPr>
      </w:pPr>
    </w:p>
    <w:p w14:paraId="19CE8ADB" w14:textId="77777777" w:rsidR="0009458C" w:rsidRDefault="001428DE">
      <w:pPr>
        <w:spacing w:line="276" w:lineRule="auto"/>
        <w:ind w:left="460" w:right="437" w:firstLine="719"/>
        <w:jc w:val="both"/>
        <w:rPr>
          <w:sz w:val="24"/>
          <w:szCs w:val="24"/>
        </w:rPr>
      </w:pPr>
      <w:r>
        <w:rPr>
          <w:sz w:val="24"/>
          <w:szCs w:val="24"/>
        </w:rPr>
        <w:t>This chapter should summarize the key aspects of your project (failures as well as successes) and should state the conclusions you have been able to draw. Outline what you would do if given more time (future work). Try to pinpoint any insights your project uncovered that might not have been obvious at the outset. Discuss the success of the approach you adopted and the academic objectives you achieved. Avoid meaningless conclusions, [e.g. NOT “I learnt a lot about C++ programming”]. Be realistic about potential future work. Avoid the dreaded: “All the objectives have been met and the project has been a complete success”. You have to crisply state the main take-away points from your work. Describe how your project is performed against planned outputs and performance targets. Identify the benefits from the project. Be careful to distinguish what you have done from what was there already. It is also a good idea to point out how much more is waiting to be done in relation to a specific problem, or give suggestions for improvement or extensions to what you have done.</w:t>
      </w:r>
    </w:p>
    <w:p w14:paraId="23B1B234" w14:textId="77777777" w:rsidR="0009458C" w:rsidRDefault="001428DE">
      <w:pPr>
        <w:spacing w:before="200"/>
        <w:ind w:left="1180"/>
        <w:rPr>
          <w:sz w:val="24"/>
          <w:szCs w:val="24"/>
        </w:rPr>
      </w:pPr>
      <w:r>
        <w:rPr>
          <w:sz w:val="24"/>
          <w:szCs w:val="24"/>
        </w:rPr>
        <w:t>Future scope of the work for improvement may also be included</w:t>
      </w:r>
    </w:p>
    <w:p w14:paraId="730E39AC" w14:textId="77777777" w:rsidR="0009458C" w:rsidRDefault="0009458C">
      <w:pPr>
        <w:pBdr>
          <w:top w:val="nil"/>
          <w:left w:val="nil"/>
          <w:bottom w:val="nil"/>
          <w:right w:val="nil"/>
          <w:between w:val="nil"/>
        </w:pBdr>
        <w:rPr>
          <w:color w:val="000000"/>
          <w:sz w:val="26"/>
          <w:szCs w:val="26"/>
        </w:rPr>
      </w:pPr>
    </w:p>
    <w:p w14:paraId="03C771F3" w14:textId="77777777" w:rsidR="0009458C" w:rsidRDefault="0009458C">
      <w:pPr>
        <w:pBdr>
          <w:top w:val="nil"/>
          <w:left w:val="nil"/>
          <w:bottom w:val="nil"/>
          <w:right w:val="nil"/>
          <w:between w:val="nil"/>
        </w:pBdr>
        <w:rPr>
          <w:color w:val="000000"/>
          <w:sz w:val="26"/>
          <w:szCs w:val="26"/>
        </w:rPr>
      </w:pPr>
    </w:p>
    <w:p w14:paraId="156B3180" w14:textId="77777777" w:rsidR="0009458C" w:rsidRDefault="0009458C">
      <w:pPr>
        <w:pBdr>
          <w:top w:val="nil"/>
          <w:left w:val="nil"/>
          <w:bottom w:val="nil"/>
          <w:right w:val="nil"/>
          <w:between w:val="nil"/>
        </w:pBdr>
        <w:rPr>
          <w:color w:val="000000"/>
          <w:sz w:val="26"/>
          <w:szCs w:val="26"/>
        </w:rPr>
      </w:pPr>
    </w:p>
    <w:p w14:paraId="4C56B425" w14:textId="77777777" w:rsidR="0009458C" w:rsidRDefault="0009458C">
      <w:pPr>
        <w:pBdr>
          <w:top w:val="nil"/>
          <w:left w:val="nil"/>
          <w:bottom w:val="nil"/>
          <w:right w:val="nil"/>
          <w:between w:val="nil"/>
        </w:pBdr>
        <w:rPr>
          <w:color w:val="000000"/>
          <w:sz w:val="26"/>
          <w:szCs w:val="26"/>
        </w:rPr>
      </w:pPr>
    </w:p>
    <w:p w14:paraId="3549D592" w14:textId="77777777" w:rsidR="0009458C" w:rsidRDefault="0009458C">
      <w:pPr>
        <w:pBdr>
          <w:top w:val="nil"/>
          <w:left w:val="nil"/>
          <w:bottom w:val="nil"/>
          <w:right w:val="nil"/>
          <w:between w:val="nil"/>
        </w:pBdr>
        <w:rPr>
          <w:color w:val="000000"/>
          <w:sz w:val="26"/>
          <w:szCs w:val="26"/>
        </w:rPr>
      </w:pPr>
    </w:p>
    <w:p w14:paraId="6C930B9E" w14:textId="77777777" w:rsidR="0009458C" w:rsidRDefault="0009458C">
      <w:pPr>
        <w:pBdr>
          <w:top w:val="nil"/>
          <w:left w:val="nil"/>
          <w:bottom w:val="nil"/>
          <w:right w:val="nil"/>
          <w:between w:val="nil"/>
        </w:pBdr>
        <w:rPr>
          <w:color w:val="000000"/>
          <w:sz w:val="26"/>
          <w:szCs w:val="26"/>
        </w:rPr>
      </w:pPr>
    </w:p>
    <w:p w14:paraId="60319479" w14:textId="77777777" w:rsidR="0009458C" w:rsidRDefault="0009458C">
      <w:pPr>
        <w:pBdr>
          <w:top w:val="nil"/>
          <w:left w:val="nil"/>
          <w:bottom w:val="nil"/>
          <w:right w:val="nil"/>
          <w:between w:val="nil"/>
        </w:pBdr>
        <w:rPr>
          <w:color w:val="000000"/>
          <w:sz w:val="26"/>
          <w:szCs w:val="26"/>
        </w:rPr>
      </w:pPr>
    </w:p>
    <w:p w14:paraId="6919CB55" w14:textId="77777777" w:rsidR="0009458C" w:rsidRDefault="0009458C">
      <w:pPr>
        <w:pBdr>
          <w:top w:val="nil"/>
          <w:left w:val="nil"/>
          <w:bottom w:val="nil"/>
          <w:right w:val="nil"/>
          <w:between w:val="nil"/>
        </w:pBdr>
        <w:rPr>
          <w:color w:val="000000"/>
          <w:sz w:val="26"/>
          <w:szCs w:val="26"/>
        </w:rPr>
      </w:pPr>
    </w:p>
    <w:p w14:paraId="1D9A72DE" w14:textId="77777777" w:rsidR="0009458C" w:rsidRDefault="0009458C">
      <w:pPr>
        <w:pBdr>
          <w:top w:val="nil"/>
          <w:left w:val="nil"/>
          <w:bottom w:val="nil"/>
          <w:right w:val="nil"/>
          <w:between w:val="nil"/>
        </w:pBdr>
        <w:rPr>
          <w:color w:val="000000"/>
          <w:sz w:val="26"/>
          <w:szCs w:val="26"/>
        </w:rPr>
      </w:pPr>
    </w:p>
    <w:p w14:paraId="49357335" w14:textId="77777777" w:rsidR="0009458C" w:rsidRDefault="0009458C">
      <w:pPr>
        <w:pBdr>
          <w:top w:val="nil"/>
          <w:left w:val="nil"/>
          <w:bottom w:val="nil"/>
          <w:right w:val="nil"/>
          <w:between w:val="nil"/>
        </w:pBdr>
        <w:rPr>
          <w:color w:val="000000"/>
          <w:sz w:val="26"/>
          <w:szCs w:val="26"/>
        </w:rPr>
      </w:pPr>
    </w:p>
    <w:p w14:paraId="229199D0" w14:textId="77777777" w:rsidR="0009458C" w:rsidRDefault="0009458C">
      <w:pPr>
        <w:pBdr>
          <w:top w:val="nil"/>
          <w:left w:val="nil"/>
          <w:bottom w:val="nil"/>
          <w:right w:val="nil"/>
          <w:between w:val="nil"/>
        </w:pBdr>
        <w:rPr>
          <w:color w:val="000000"/>
          <w:sz w:val="26"/>
          <w:szCs w:val="26"/>
        </w:rPr>
      </w:pPr>
    </w:p>
    <w:p w14:paraId="46C68712" w14:textId="77777777" w:rsidR="0009458C" w:rsidRDefault="0009458C">
      <w:pPr>
        <w:pBdr>
          <w:top w:val="nil"/>
          <w:left w:val="nil"/>
          <w:bottom w:val="nil"/>
          <w:right w:val="nil"/>
          <w:between w:val="nil"/>
        </w:pBdr>
        <w:rPr>
          <w:color w:val="000000"/>
          <w:sz w:val="26"/>
          <w:szCs w:val="26"/>
        </w:rPr>
      </w:pPr>
    </w:p>
    <w:p w14:paraId="49389475" w14:textId="77777777" w:rsidR="0009458C" w:rsidRDefault="0009458C">
      <w:pPr>
        <w:pBdr>
          <w:top w:val="nil"/>
          <w:left w:val="nil"/>
          <w:bottom w:val="nil"/>
          <w:right w:val="nil"/>
          <w:between w:val="nil"/>
        </w:pBdr>
        <w:rPr>
          <w:color w:val="000000"/>
          <w:sz w:val="26"/>
          <w:szCs w:val="26"/>
        </w:rPr>
      </w:pPr>
    </w:p>
    <w:p w14:paraId="1AA41AF5" w14:textId="77777777" w:rsidR="0009458C" w:rsidRDefault="0009458C">
      <w:pPr>
        <w:pBdr>
          <w:top w:val="nil"/>
          <w:left w:val="nil"/>
          <w:bottom w:val="nil"/>
          <w:right w:val="nil"/>
          <w:between w:val="nil"/>
        </w:pBdr>
        <w:rPr>
          <w:color w:val="000000"/>
          <w:sz w:val="26"/>
          <w:szCs w:val="26"/>
        </w:rPr>
      </w:pPr>
    </w:p>
    <w:p w14:paraId="24AAE34D" w14:textId="77777777" w:rsidR="0009458C" w:rsidRDefault="0009458C">
      <w:pPr>
        <w:pBdr>
          <w:top w:val="nil"/>
          <w:left w:val="nil"/>
          <w:bottom w:val="nil"/>
          <w:right w:val="nil"/>
          <w:between w:val="nil"/>
        </w:pBdr>
        <w:rPr>
          <w:color w:val="000000"/>
          <w:sz w:val="26"/>
          <w:szCs w:val="26"/>
        </w:rPr>
      </w:pPr>
    </w:p>
    <w:p w14:paraId="4ADEC096" w14:textId="77777777" w:rsidR="0009458C" w:rsidRDefault="0009458C">
      <w:pPr>
        <w:pBdr>
          <w:top w:val="nil"/>
          <w:left w:val="nil"/>
          <w:bottom w:val="nil"/>
          <w:right w:val="nil"/>
          <w:between w:val="nil"/>
        </w:pBdr>
        <w:rPr>
          <w:color w:val="000000"/>
          <w:sz w:val="26"/>
          <w:szCs w:val="26"/>
        </w:rPr>
      </w:pPr>
    </w:p>
    <w:p w14:paraId="5E8F1C7F" w14:textId="77777777" w:rsidR="0009458C" w:rsidRDefault="0009458C">
      <w:pPr>
        <w:pBdr>
          <w:top w:val="nil"/>
          <w:left w:val="nil"/>
          <w:bottom w:val="nil"/>
          <w:right w:val="nil"/>
          <w:between w:val="nil"/>
        </w:pBdr>
        <w:rPr>
          <w:color w:val="000000"/>
          <w:sz w:val="26"/>
          <w:szCs w:val="26"/>
        </w:rPr>
      </w:pPr>
    </w:p>
    <w:p w14:paraId="33452475" w14:textId="77777777" w:rsidR="0009458C" w:rsidRDefault="0009458C">
      <w:pPr>
        <w:pBdr>
          <w:top w:val="nil"/>
          <w:left w:val="nil"/>
          <w:bottom w:val="nil"/>
          <w:right w:val="nil"/>
          <w:between w:val="nil"/>
        </w:pBdr>
        <w:rPr>
          <w:color w:val="000000"/>
          <w:sz w:val="26"/>
          <w:szCs w:val="26"/>
        </w:rPr>
      </w:pPr>
    </w:p>
    <w:p w14:paraId="7E945AB1" w14:textId="77777777" w:rsidR="0009458C" w:rsidRDefault="0009458C">
      <w:pPr>
        <w:pBdr>
          <w:top w:val="nil"/>
          <w:left w:val="nil"/>
          <w:bottom w:val="nil"/>
          <w:right w:val="nil"/>
          <w:between w:val="nil"/>
        </w:pBdr>
        <w:rPr>
          <w:color w:val="000000"/>
          <w:sz w:val="26"/>
          <w:szCs w:val="26"/>
        </w:rPr>
      </w:pPr>
    </w:p>
    <w:p w14:paraId="1C682F5D" w14:textId="77777777" w:rsidR="0009458C" w:rsidRDefault="0009458C">
      <w:pPr>
        <w:pBdr>
          <w:top w:val="nil"/>
          <w:left w:val="nil"/>
          <w:bottom w:val="nil"/>
          <w:right w:val="nil"/>
          <w:between w:val="nil"/>
        </w:pBdr>
        <w:rPr>
          <w:color w:val="000000"/>
          <w:sz w:val="26"/>
          <w:szCs w:val="26"/>
        </w:rPr>
      </w:pPr>
    </w:p>
    <w:p w14:paraId="63EDCE63" w14:textId="77777777" w:rsidR="0009458C" w:rsidRDefault="0009458C">
      <w:pPr>
        <w:pBdr>
          <w:top w:val="nil"/>
          <w:left w:val="nil"/>
          <w:bottom w:val="nil"/>
          <w:right w:val="nil"/>
          <w:between w:val="nil"/>
        </w:pBdr>
        <w:rPr>
          <w:color w:val="000000"/>
          <w:sz w:val="29"/>
          <w:szCs w:val="29"/>
        </w:rPr>
      </w:pPr>
    </w:p>
    <w:p w14:paraId="3513905F" w14:textId="77777777" w:rsidR="0009458C" w:rsidRDefault="001428DE">
      <w:pPr>
        <w:ind w:left="382"/>
        <w:jc w:val="center"/>
        <w:rPr>
          <w:sz w:val="24"/>
          <w:szCs w:val="24"/>
        </w:rPr>
        <w:sectPr w:rsidR="0009458C" w:rsidSect="00901B17">
          <w:pgSz w:w="12240" w:h="15840"/>
          <w:pgMar w:top="1440" w:right="1440" w:bottom="1440" w:left="2160" w:header="720" w:footer="720" w:gutter="0"/>
          <w:cols w:space="720"/>
        </w:sectPr>
      </w:pPr>
      <w:r>
        <w:rPr>
          <w:sz w:val="24"/>
          <w:szCs w:val="24"/>
        </w:rPr>
        <w:t>2</w:t>
      </w:r>
    </w:p>
    <w:p w14:paraId="4A964F46" w14:textId="77777777" w:rsidR="0009458C" w:rsidRDefault="001428DE">
      <w:pPr>
        <w:spacing w:before="76" w:line="275" w:lineRule="auto"/>
        <w:ind w:left="378"/>
        <w:jc w:val="center"/>
        <w:rPr>
          <w:b/>
          <w:sz w:val="24"/>
          <w:szCs w:val="24"/>
        </w:rPr>
      </w:pPr>
      <w:r>
        <w:rPr>
          <w:b/>
          <w:sz w:val="24"/>
          <w:szCs w:val="24"/>
        </w:rPr>
        <w:lastRenderedPageBreak/>
        <w:t>Appendices</w:t>
      </w:r>
      <w:r>
        <w:rPr>
          <w:noProof/>
          <w:lang w:val="en-IN" w:bidi="ar-SA"/>
        </w:rPr>
        <w:drawing>
          <wp:anchor distT="0" distB="0" distL="0" distR="0" simplePos="0" relativeHeight="251660800" behindDoc="1" locked="0" layoutInCell="1" hidden="0" allowOverlap="1" wp14:anchorId="24060242" wp14:editId="15915FEB">
            <wp:simplePos x="0" y="0"/>
            <wp:positionH relativeFrom="column">
              <wp:posOffset>2291080</wp:posOffset>
            </wp:positionH>
            <wp:positionV relativeFrom="paragraph">
              <wp:posOffset>182880</wp:posOffset>
            </wp:positionV>
            <wp:extent cx="300227" cy="306324"/>
            <wp:effectExtent l="0" t="0" r="0" b="0"/>
            <wp:wrapNone/>
            <wp:docPr id="3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0227" cy="306324"/>
                    </a:xfrm>
                    <a:prstGeom prst="rect">
                      <a:avLst/>
                    </a:prstGeom>
                    <a:ln/>
                  </pic:spPr>
                </pic:pic>
              </a:graphicData>
            </a:graphic>
          </wp:anchor>
        </w:drawing>
      </w:r>
      <w:r>
        <w:rPr>
          <w:noProof/>
          <w:lang w:val="en-IN" w:bidi="ar-SA"/>
        </w:rPr>
        <w:drawing>
          <wp:anchor distT="0" distB="0" distL="0" distR="0" simplePos="0" relativeHeight="251661824" behindDoc="1" locked="0" layoutInCell="1" hidden="0" allowOverlap="1" wp14:anchorId="051967DB" wp14:editId="3AB1F9DA">
            <wp:simplePos x="0" y="0"/>
            <wp:positionH relativeFrom="column">
              <wp:posOffset>4057650</wp:posOffset>
            </wp:positionH>
            <wp:positionV relativeFrom="paragraph">
              <wp:posOffset>182880</wp:posOffset>
            </wp:positionV>
            <wp:extent cx="245363" cy="306324"/>
            <wp:effectExtent l="0" t="0" r="0" b="0"/>
            <wp:wrapNone/>
            <wp:docPr id="3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45363" cy="306324"/>
                    </a:xfrm>
                    <a:prstGeom prst="rect">
                      <a:avLst/>
                    </a:prstGeom>
                    <a:ln/>
                  </pic:spPr>
                </pic:pic>
              </a:graphicData>
            </a:graphic>
          </wp:anchor>
        </w:drawing>
      </w:r>
    </w:p>
    <w:p w14:paraId="036C0434" w14:textId="77777777" w:rsidR="0009458C" w:rsidRDefault="001428DE">
      <w:pPr>
        <w:spacing w:line="275" w:lineRule="auto"/>
        <w:ind w:left="22"/>
        <w:jc w:val="center"/>
        <w:rPr>
          <w:sz w:val="18"/>
          <w:szCs w:val="18"/>
        </w:rPr>
      </w:pPr>
      <w:r>
        <w:rPr>
          <w:sz w:val="24"/>
          <w:szCs w:val="24"/>
        </w:rPr>
        <w:t xml:space="preserve">&lt; </w:t>
      </w:r>
      <w:r>
        <w:rPr>
          <w:sz w:val="18"/>
          <w:szCs w:val="18"/>
        </w:rPr>
        <w:t>Times New Roman, Font 12, Bold&gt;</w:t>
      </w:r>
    </w:p>
    <w:p w14:paraId="61E9F536" w14:textId="77777777" w:rsidR="0009458C" w:rsidRDefault="0009458C">
      <w:pPr>
        <w:pBdr>
          <w:top w:val="nil"/>
          <w:left w:val="nil"/>
          <w:bottom w:val="nil"/>
          <w:right w:val="nil"/>
          <w:between w:val="nil"/>
        </w:pBdr>
        <w:rPr>
          <w:color w:val="000000"/>
          <w:sz w:val="20"/>
          <w:szCs w:val="20"/>
        </w:rPr>
      </w:pPr>
    </w:p>
    <w:p w14:paraId="67710CE7" w14:textId="77777777" w:rsidR="0009458C" w:rsidRDefault="0009458C">
      <w:pPr>
        <w:pBdr>
          <w:top w:val="nil"/>
          <w:left w:val="nil"/>
          <w:bottom w:val="nil"/>
          <w:right w:val="nil"/>
          <w:between w:val="nil"/>
        </w:pBdr>
        <w:rPr>
          <w:color w:val="000000"/>
          <w:sz w:val="20"/>
          <w:szCs w:val="20"/>
        </w:rPr>
      </w:pPr>
    </w:p>
    <w:p w14:paraId="7708F685" w14:textId="77777777" w:rsidR="0009458C" w:rsidRDefault="0009458C">
      <w:pPr>
        <w:pBdr>
          <w:top w:val="nil"/>
          <w:left w:val="nil"/>
          <w:bottom w:val="nil"/>
          <w:right w:val="nil"/>
          <w:between w:val="nil"/>
        </w:pBdr>
        <w:spacing w:before="2"/>
        <w:rPr>
          <w:color w:val="000000"/>
          <w:sz w:val="18"/>
          <w:szCs w:val="18"/>
        </w:rPr>
      </w:pPr>
    </w:p>
    <w:p w14:paraId="2DE64F25" w14:textId="77777777" w:rsidR="0009458C" w:rsidRDefault="001428DE">
      <w:pPr>
        <w:spacing w:before="90" w:line="276" w:lineRule="auto"/>
        <w:ind w:left="460" w:right="145" w:firstLine="719"/>
        <w:rPr>
          <w:sz w:val="24"/>
          <w:szCs w:val="24"/>
        </w:rPr>
      </w:pPr>
      <w:r>
        <w:rPr>
          <w:sz w:val="24"/>
          <w:szCs w:val="24"/>
        </w:rPr>
        <w:t>Appendices are provided to give supplementary information, which is not included in the main text may serve as a separate part contributing to main theme.</w:t>
      </w:r>
    </w:p>
    <w:p w14:paraId="7776F79C" w14:textId="77777777" w:rsidR="0009458C" w:rsidRDefault="001428DE">
      <w:pPr>
        <w:numPr>
          <w:ilvl w:val="2"/>
          <w:numId w:val="2"/>
        </w:numPr>
        <w:pBdr>
          <w:top w:val="nil"/>
          <w:left w:val="nil"/>
          <w:bottom w:val="nil"/>
          <w:right w:val="nil"/>
          <w:between w:val="nil"/>
        </w:pBdr>
        <w:tabs>
          <w:tab w:val="left" w:pos="1180"/>
          <w:tab w:val="left" w:pos="1181"/>
        </w:tabs>
        <w:spacing w:before="200" w:line="293" w:lineRule="auto"/>
        <w:rPr>
          <w:color w:val="000000"/>
          <w:sz w:val="24"/>
          <w:szCs w:val="24"/>
        </w:rPr>
      </w:pPr>
      <w:r>
        <w:rPr>
          <w:color w:val="000000"/>
          <w:sz w:val="24"/>
          <w:szCs w:val="24"/>
        </w:rPr>
        <w:t>Appendices should be numbered using Arabic numerals, e.g. Appendix 1, Appendix 2 etc.</w:t>
      </w:r>
    </w:p>
    <w:p w14:paraId="2A060C37" w14:textId="77777777" w:rsidR="0009458C" w:rsidRDefault="001428DE">
      <w:pPr>
        <w:numPr>
          <w:ilvl w:val="2"/>
          <w:numId w:val="2"/>
        </w:numPr>
        <w:pBdr>
          <w:top w:val="nil"/>
          <w:left w:val="nil"/>
          <w:bottom w:val="nil"/>
          <w:right w:val="nil"/>
          <w:between w:val="nil"/>
        </w:pBdr>
        <w:tabs>
          <w:tab w:val="left" w:pos="1180"/>
          <w:tab w:val="left" w:pos="1181"/>
        </w:tabs>
        <w:spacing w:before="2" w:line="237" w:lineRule="auto"/>
        <w:ind w:right="443"/>
        <w:rPr>
          <w:color w:val="000000"/>
          <w:sz w:val="24"/>
          <w:szCs w:val="24"/>
        </w:rPr>
      </w:pPr>
      <w:r>
        <w:rPr>
          <w:color w:val="000000"/>
          <w:sz w:val="24"/>
          <w:szCs w:val="24"/>
        </w:rPr>
        <w:t xml:space="preserve">Appendices, tables and references appearing in appendices should be numbered and referred to </w:t>
      </w:r>
      <w:proofErr w:type="spellStart"/>
      <w:r>
        <w:rPr>
          <w:color w:val="000000"/>
          <w:sz w:val="24"/>
          <w:szCs w:val="24"/>
        </w:rPr>
        <w:t>at</w:t>
      </w:r>
      <w:proofErr w:type="spellEnd"/>
      <w:r>
        <w:rPr>
          <w:color w:val="000000"/>
          <w:sz w:val="24"/>
          <w:szCs w:val="24"/>
        </w:rPr>
        <w:t xml:space="preserve"> appropriate places just as in the case of chapters.</w:t>
      </w:r>
    </w:p>
    <w:p w14:paraId="450F6D3A" w14:textId="77777777" w:rsidR="0009458C" w:rsidRDefault="001428DE">
      <w:pPr>
        <w:numPr>
          <w:ilvl w:val="2"/>
          <w:numId w:val="2"/>
        </w:numPr>
        <w:pBdr>
          <w:top w:val="nil"/>
          <w:left w:val="nil"/>
          <w:bottom w:val="nil"/>
          <w:right w:val="nil"/>
          <w:between w:val="nil"/>
        </w:pBdr>
        <w:tabs>
          <w:tab w:val="left" w:pos="1180"/>
          <w:tab w:val="left" w:pos="1181"/>
        </w:tabs>
        <w:spacing w:before="4" w:line="237" w:lineRule="auto"/>
        <w:ind w:right="448"/>
        <w:rPr>
          <w:color w:val="000000"/>
          <w:sz w:val="24"/>
          <w:szCs w:val="24"/>
        </w:rPr>
      </w:pPr>
      <w:r>
        <w:rPr>
          <w:color w:val="000000"/>
          <w:sz w:val="24"/>
          <w:szCs w:val="24"/>
        </w:rPr>
        <w:t>Appendices shall carry the title of the work reported in it and the same title shall be used in the contents page also.</w:t>
      </w:r>
    </w:p>
    <w:p w14:paraId="7BDE1C57" w14:textId="77777777" w:rsidR="0009458C" w:rsidRDefault="0009458C">
      <w:pPr>
        <w:pBdr>
          <w:top w:val="nil"/>
          <w:left w:val="nil"/>
          <w:bottom w:val="nil"/>
          <w:right w:val="nil"/>
          <w:between w:val="nil"/>
        </w:pBdr>
        <w:rPr>
          <w:color w:val="000000"/>
          <w:sz w:val="20"/>
          <w:szCs w:val="20"/>
        </w:rPr>
      </w:pPr>
    </w:p>
    <w:p w14:paraId="12F22062" w14:textId="77777777" w:rsidR="0009458C" w:rsidRDefault="001428DE">
      <w:pPr>
        <w:pBdr>
          <w:top w:val="nil"/>
          <w:left w:val="nil"/>
          <w:bottom w:val="nil"/>
          <w:right w:val="nil"/>
          <w:between w:val="nil"/>
        </w:pBdr>
        <w:spacing w:before="7"/>
        <w:rPr>
          <w:color w:val="000000"/>
          <w:sz w:val="14"/>
          <w:szCs w:val="14"/>
        </w:rPr>
        <w:sectPr w:rsidR="0009458C" w:rsidSect="00901B17">
          <w:pgSz w:w="12240" w:h="15840"/>
          <w:pgMar w:top="1440" w:right="1440" w:bottom="1440" w:left="2160" w:header="720" w:footer="720" w:gutter="0"/>
          <w:cols w:space="720"/>
        </w:sectPr>
      </w:pPr>
      <w:r>
        <w:rPr>
          <w:noProof/>
          <w:lang w:val="en-IN" w:bidi="ar-SA"/>
        </w:rPr>
        <w:drawing>
          <wp:anchor distT="0" distB="0" distL="0" distR="0" simplePos="0" relativeHeight="251662848" behindDoc="0" locked="0" layoutInCell="1" hidden="0" allowOverlap="1" wp14:anchorId="58CAEA00" wp14:editId="7B7FD89D">
            <wp:simplePos x="0" y="0"/>
            <wp:positionH relativeFrom="column">
              <wp:posOffset>175895</wp:posOffset>
            </wp:positionH>
            <wp:positionV relativeFrom="paragraph">
              <wp:posOffset>131445</wp:posOffset>
            </wp:positionV>
            <wp:extent cx="343001" cy="5157216"/>
            <wp:effectExtent l="0" t="0" r="0" b="0"/>
            <wp:wrapTopAndBottom distT="0" distB="0"/>
            <wp:docPr id="3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43001" cy="5157216"/>
                    </a:xfrm>
                    <a:prstGeom prst="rect">
                      <a:avLst/>
                    </a:prstGeom>
                    <a:ln/>
                  </pic:spPr>
                </pic:pic>
              </a:graphicData>
            </a:graphic>
          </wp:anchor>
        </w:drawing>
      </w:r>
    </w:p>
    <w:p w14:paraId="5DEFA6A1" w14:textId="2BAB3EEF" w:rsidR="00B11A3E" w:rsidRPr="00B11A3E" w:rsidRDefault="00B11A3E" w:rsidP="00B11A3E">
      <w:pPr>
        <w:pStyle w:val="BodyText"/>
        <w:jc w:val="center"/>
        <w:rPr>
          <w:b/>
          <w:bCs/>
          <w:sz w:val="32"/>
          <w:szCs w:val="32"/>
          <w:highlight w:val="yellow"/>
        </w:rPr>
      </w:pPr>
      <w:r w:rsidRPr="00B11A3E">
        <w:rPr>
          <w:b/>
          <w:bCs/>
          <w:sz w:val="32"/>
          <w:szCs w:val="32"/>
        </w:rPr>
        <w:lastRenderedPageBreak/>
        <w:t>REFERENCES</w:t>
      </w:r>
    </w:p>
    <w:p w14:paraId="4DD85B95" w14:textId="77777777" w:rsidR="00B11A3E" w:rsidRPr="00B11A3E" w:rsidRDefault="00B11A3E" w:rsidP="00B11A3E">
      <w:pPr>
        <w:pStyle w:val="BodyText"/>
        <w:jc w:val="center"/>
        <w:rPr>
          <w:highlight w:val="yellow"/>
        </w:rPr>
      </w:pPr>
      <w:r w:rsidRPr="00B11A3E">
        <w:rPr>
          <w:highlight w:val="yellow"/>
        </w:rPr>
        <w:t>&lt;Times New Roman, Font 16, Bold, CAPS&gt;</w:t>
      </w:r>
    </w:p>
    <w:p w14:paraId="003E4EF4" w14:textId="77777777" w:rsidR="00B11A3E" w:rsidRPr="00B11A3E" w:rsidRDefault="00B11A3E" w:rsidP="00B11A3E">
      <w:pPr>
        <w:pStyle w:val="BodyText"/>
        <w:jc w:val="center"/>
        <w:rPr>
          <w:color w:val="FF0000"/>
        </w:rPr>
      </w:pPr>
      <w:r w:rsidRPr="00B11A3E">
        <w:rPr>
          <w:color w:val="FF0000"/>
          <w:highlight w:val="yellow"/>
        </w:rPr>
        <w:t>// (ALL REFERNCE SHOULD BE IN APA FORMAT)</w:t>
      </w:r>
    </w:p>
    <w:p w14:paraId="6DD0FCEE" w14:textId="0F58D4FD" w:rsidR="0009458C" w:rsidRDefault="0009458C">
      <w:pPr>
        <w:pBdr>
          <w:top w:val="nil"/>
          <w:left w:val="nil"/>
          <w:bottom w:val="nil"/>
          <w:right w:val="nil"/>
          <w:between w:val="nil"/>
        </w:pBdr>
        <w:ind w:left="277"/>
        <w:rPr>
          <w:color w:val="000000"/>
          <w:sz w:val="20"/>
          <w:szCs w:val="20"/>
        </w:rPr>
      </w:pPr>
    </w:p>
    <w:p w14:paraId="0584328C" w14:textId="77777777" w:rsidR="0009458C" w:rsidRDefault="001428DE">
      <w:pPr>
        <w:pBdr>
          <w:top w:val="nil"/>
          <w:left w:val="nil"/>
          <w:bottom w:val="nil"/>
          <w:right w:val="nil"/>
          <w:between w:val="nil"/>
        </w:pBdr>
        <w:spacing w:before="46" w:line="276" w:lineRule="auto"/>
        <w:ind w:left="460" w:right="437"/>
        <w:jc w:val="both"/>
        <w:rPr>
          <w:color w:val="000000"/>
          <w:sz w:val="28"/>
          <w:szCs w:val="28"/>
        </w:rPr>
      </w:pPr>
      <w:r>
        <w:rPr>
          <w:color w:val="000000"/>
          <w:sz w:val="28"/>
          <w:szCs w:val="28"/>
        </w:rPr>
        <w:t xml:space="preserve">[1]. Eckart, C. (1951). Surface waves on water of variable depth, Wave Rep. 100, Scripps Inst. of </w:t>
      </w:r>
      <w:proofErr w:type="spellStart"/>
      <w:r>
        <w:rPr>
          <w:color w:val="000000"/>
          <w:sz w:val="28"/>
          <w:szCs w:val="28"/>
        </w:rPr>
        <w:t>Oceanogr</w:t>
      </w:r>
      <w:proofErr w:type="spellEnd"/>
      <w:r>
        <w:rPr>
          <w:color w:val="000000"/>
          <w:sz w:val="28"/>
          <w:szCs w:val="28"/>
        </w:rPr>
        <w:t xml:space="preserve">., Univ. of California, pp.99. </w:t>
      </w:r>
      <w:r w:rsidRPr="00B11A3E">
        <w:rPr>
          <w:color w:val="FF0000"/>
          <w:sz w:val="28"/>
          <w:szCs w:val="28"/>
          <w:highlight w:val="yellow"/>
        </w:rPr>
        <w:t>&lt;For referring reports&gt; &lt;Times New Roman, Font 12&gt;</w:t>
      </w:r>
    </w:p>
    <w:p w14:paraId="3B93D08B" w14:textId="77777777" w:rsidR="0009458C" w:rsidRDefault="0009458C">
      <w:pPr>
        <w:pBdr>
          <w:top w:val="nil"/>
          <w:left w:val="nil"/>
          <w:bottom w:val="nil"/>
          <w:right w:val="nil"/>
          <w:between w:val="nil"/>
        </w:pBdr>
        <w:spacing w:before="46" w:line="276" w:lineRule="auto"/>
        <w:ind w:left="460" w:right="437"/>
        <w:jc w:val="both"/>
        <w:rPr>
          <w:color w:val="000000"/>
          <w:sz w:val="28"/>
          <w:szCs w:val="28"/>
        </w:rPr>
      </w:pPr>
    </w:p>
    <w:p w14:paraId="30B43A5D" w14:textId="77777777" w:rsidR="0009458C" w:rsidRPr="00B11A3E" w:rsidRDefault="001428DE">
      <w:pPr>
        <w:pBdr>
          <w:top w:val="nil"/>
          <w:left w:val="nil"/>
          <w:bottom w:val="nil"/>
          <w:right w:val="nil"/>
          <w:between w:val="nil"/>
        </w:pBdr>
        <w:spacing w:line="276" w:lineRule="auto"/>
        <w:ind w:left="460" w:right="444"/>
        <w:jc w:val="both"/>
        <w:rPr>
          <w:color w:val="FF0000"/>
          <w:sz w:val="28"/>
          <w:szCs w:val="28"/>
        </w:rPr>
      </w:pPr>
      <w:r>
        <w:rPr>
          <w:color w:val="000000"/>
          <w:sz w:val="28"/>
          <w:szCs w:val="28"/>
        </w:rPr>
        <w:t xml:space="preserve">[2]. Hasselmann, K., W.H. Munk and G.J.F. MacDonald (1963). </w:t>
      </w:r>
      <w:proofErr w:type="spellStart"/>
      <w:r>
        <w:rPr>
          <w:color w:val="000000"/>
          <w:sz w:val="28"/>
          <w:szCs w:val="28"/>
        </w:rPr>
        <w:t>Bispectra</w:t>
      </w:r>
      <w:proofErr w:type="spellEnd"/>
      <w:r>
        <w:rPr>
          <w:color w:val="000000"/>
          <w:sz w:val="28"/>
          <w:szCs w:val="28"/>
        </w:rPr>
        <w:t xml:space="preserve"> of Ocean Waves, In: M. Rosenblatt (ed.), Time Series Analysis, John Wiley Sons, p. 125, </w:t>
      </w:r>
      <w:proofErr w:type="spellStart"/>
      <w:r>
        <w:rPr>
          <w:color w:val="000000"/>
          <w:sz w:val="28"/>
          <w:szCs w:val="28"/>
        </w:rPr>
        <w:t>NewYork</w:t>
      </w:r>
      <w:proofErr w:type="spellEnd"/>
      <w:r>
        <w:rPr>
          <w:color w:val="000000"/>
          <w:sz w:val="28"/>
          <w:szCs w:val="28"/>
        </w:rPr>
        <w:t xml:space="preserve">. </w:t>
      </w:r>
      <w:r w:rsidRPr="00B11A3E">
        <w:rPr>
          <w:color w:val="FF0000"/>
          <w:sz w:val="28"/>
          <w:szCs w:val="28"/>
          <w:highlight w:val="yellow"/>
        </w:rPr>
        <w:t>&lt;For referring from books edited from a collection of different papers&gt;. &lt;Times New Roman, Font 12&gt;</w:t>
      </w:r>
    </w:p>
    <w:p w14:paraId="0D2FE1C6" w14:textId="77777777" w:rsidR="0009458C" w:rsidRDefault="0009458C">
      <w:pPr>
        <w:pBdr>
          <w:top w:val="nil"/>
          <w:left w:val="nil"/>
          <w:bottom w:val="nil"/>
          <w:right w:val="nil"/>
          <w:between w:val="nil"/>
        </w:pBdr>
        <w:spacing w:before="1"/>
        <w:rPr>
          <w:color w:val="000000"/>
          <w:sz w:val="37"/>
          <w:szCs w:val="37"/>
        </w:rPr>
      </w:pPr>
    </w:p>
    <w:p w14:paraId="00F51032" w14:textId="77777777" w:rsidR="0009458C" w:rsidRDefault="001428DE">
      <w:pPr>
        <w:pBdr>
          <w:top w:val="nil"/>
          <w:left w:val="nil"/>
          <w:bottom w:val="nil"/>
          <w:right w:val="nil"/>
          <w:between w:val="nil"/>
        </w:pBdr>
        <w:ind w:left="460"/>
        <w:rPr>
          <w:color w:val="000000"/>
          <w:sz w:val="28"/>
          <w:szCs w:val="28"/>
        </w:rPr>
      </w:pPr>
      <w:r>
        <w:rPr>
          <w:color w:val="000000"/>
          <w:sz w:val="28"/>
          <w:szCs w:val="28"/>
        </w:rPr>
        <w:t>[3]. Stoker, J.J. (1957). Water Waves. Interscience, New York. p. 520.</w:t>
      </w:r>
    </w:p>
    <w:p w14:paraId="547B0888" w14:textId="77777777" w:rsidR="0009458C" w:rsidRPr="00C94B6F" w:rsidRDefault="001428DE">
      <w:pPr>
        <w:pBdr>
          <w:top w:val="nil"/>
          <w:left w:val="nil"/>
          <w:bottom w:val="nil"/>
          <w:right w:val="nil"/>
          <w:between w:val="nil"/>
        </w:pBdr>
        <w:spacing w:before="249"/>
        <w:ind w:left="460"/>
        <w:rPr>
          <w:color w:val="FF0000"/>
          <w:sz w:val="28"/>
          <w:szCs w:val="28"/>
        </w:rPr>
      </w:pPr>
      <w:r w:rsidRPr="00C94B6F">
        <w:rPr>
          <w:color w:val="FF0000"/>
          <w:sz w:val="28"/>
          <w:szCs w:val="28"/>
          <w:highlight w:val="yellow"/>
        </w:rPr>
        <w:t>&lt;For referring book&gt; &lt;Times New Roman, Font 12&gt;</w:t>
      </w:r>
    </w:p>
    <w:p w14:paraId="0F03365B" w14:textId="77777777" w:rsidR="0009458C" w:rsidRDefault="0009458C">
      <w:pPr>
        <w:pBdr>
          <w:top w:val="nil"/>
          <w:left w:val="nil"/>
          <w:bottom w:val="nil"/>
          <w:right w:val="nil"/>
          <w:between w:val="nil"/>
        </w:pBdr>
        <w:spacing w:before="2"/>
        <w:rPr>
          <w:color w:val="000000"/>
          <w:sz w:val="41"/>
          <w:szCs w:val="41"/>
        </w:rPr>
      </w:pPr>
    </w:p>
    <w:p w14:paraId="0949040C" w14:textId="77777777" w:rsidR="0009458C" w:rsidRDefault="001428DE">
      <w:pPr>
        <w:pBdr>
          <w:top w:val="nil"/>
          <w:left w:val="nil"/>
          <w:bottom w:val="nil"/>
          <w:right w:val="nil"/>
          <w:between w:val="nil"/>
        </w:pBdr>
        <w:spacing w:line="276" w:lineRule="auto"/>
        <w:ind w:left="460" w:right="445"/>
        <w:jc w:val="both"/>
        <w:rPr>
          <w:color w:val="000000"/>
          <w:sz w:val="28"/>
          <w:szCs w:val="28"/>
        </w:rPr>
      </w:pPr>
      <w:r>
        <w:rPr>
          <w:color w:val="000000"/>
          <w:sz w:val="28"/>
          <w:szCs w:val="28"/>
        </w:rPr>
        <w:t xml:space="preserve">[4]. Tatavarti, Rao V.S.N. and D.A. Huntley (1987). Wave reflection at Beaches. Proc. Canadian Coastal Conference, Quebec City, pp. 241-255, Canada. </w:t>
      </w:r>
      <w:r w:rsidRPr="00C94B6F">
        <w:rPr>
          <w:color w:val="FF0000"/>
          <w:sz w:val="28"/>
          <w:szCs w:val="28"/>
          <w:highlight w:val="yellow"/>
        </w:rPr>
        <w:t>&lt;Times New Roman, Font 12&gt;</w:t>
      </w:r>
    </w:p>
    <w:p w14:paraId="512D02AC" w14:textId="77777777" w:rsidR="0009458C" w:rsidRPr="00C94B6F" w:rsidRDefault="001428DE">
      <w:pPr>
        <w:pBdr>
          <w:top w:val="nil"/>
          <w:left w:val="nil"/>
          <w:bottom w:val="nil"/>
          <w:right w:val="nil"/>
          <w:between w:val="nil"/>
        </w:pBdr>
        <w:spacing w:before="200"/>
        <w:ind w:left="460"/>
        <w:rPr>
          <w:color w:val="FF0000"/>
          <w:sz w:val="28"/>
          <w:szCs w:val="28"/>
        </w:rPr>
      </w:pPr>
      <w:r w:rsidRPr="00C94B6F">
        <w:rPr>
          <w:color w:val="FF0000"/>
          <w:sz w:val="28"/>
          <w:szCs w:val="28"/>
          <w:highlight w:val="yellow"/>
        </w:rPr>
        <w:t>&lt;For referring conference proceedings&gt;</w:t>
      </w:r>
    </w:p>
    <w:p w14:paraId="46CC50CF" w14:textId="77777777" w:rsidR="0009458C" w:rsidRDefault="001428DE">
      <w:pPr>
        <w:pBdr>
          <w:top w:val="nil"/>
          <w:left w:val="nil"/>
          <w:bottom w:val="nil"/>
          <w:right w:val="nil"/>
          <w:between w:val="nil"/>
        </w:pBdr>
        <w:spacing w:before="249" w:line="276" w:lineRule="auto"/>
        <w:ind w:left="460" w:right="445"/>
        <w:jc w:val="both"/>
        <w:rPr>
          <w:color w:val="000000"/>
          <w:sz w:val="28"/>
          <w:szCs w:val="28"/>
        </w:rPr>
      </w:pPr>
      <w:r>
        <w:rPr>
          <w:color w:val="000000"/>
          <w:sz w:val="28"/>
          <w:szCs w:val="28"/>
        </w:rPr>
        <w:t xml:space="preserve">[5]. Wallace, J.M. and R.E. Dickinson (1972). Empirical orthogonal representation of time series in the frequency domain, Part I: Theoretical considerations, J. App. Meteorology, Vol. 11, No. 6, pp. 887-892. </w:t>
      </w:r>
      <w:r w:rsidRPr="00C94B6F">
        <w:rPr>
          <w:color w:val="FF0000"/>
          <w:sz w:val="28"/>
          <w:szCs w:val="28"/>
          <w:highlight w:val="yellow"/>
        </w:rPr>
        <w:t>&lt;For referring journals&gt; &lt;Times New Roman, Font 12&gt;</w:t>
      </w:r>
    </w:p>
    <w:p w14:paraId="2744E440" w14:textId="77777777" w:rsidR="0009458C" w:rsidRDefault="0009458C">
      <w:pPr>
        <w:pBdr>
          <w:top w:val="nil"/>
          <w:left w:val="nil"/>
          <w:bottom w:val="nil"/>
          <w:right w:val="nil"/>
          <w:between w:val="nil"/>
        </w:pBdr>
        <w:rPr>
          <w:color w:val="000000"/>
          <w:sz w:val="30"/>
          <w:szCs w:val="30"/>
        </w:rPr>
      </w:pPr>
    </w:p>
    <w:p w14:paraId="18F536EE" w14:textId="77777777" w:rsidR="0009458C" w:rsidRDefault="0009458C">
      <w:pPr>
        <w:pBdr>
          <w:top w:val="nil"/>
          <w:left w:val="nil"/>
          <w:bottom w:val="nil"/>
          <w:right w:val="nil"/>
          <w:between w:val="nil"/>
        </w:pBdr>
        <w:rPr>
          <w:color w:val="000000"/>
          <w:sz w:val="30"/>
          <w:szCs w:val="30"/>
        </w:rPr>
      </w:pPr>
    </w:p>
    <w:p w14:paraId="12490D79" w14:textId="77777777" w:rsidR="0009458C" w:rsidRDefault="0009458C"/>
    <w:sectPr w:rsidR="0009458C" w:rsidSect="00901B17">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A18D9" w14:textId="77777777" w:rsidR="00B41ECF" w:rsidRDefault="00B41ECF" w:rsidP="00B11A3E">
      <w:r>
        <w:separator/>
      </w:r>
    </w:p>
  </w:endnote>
  <w:endnote w:type="continuationSeparator" w:id="0">
    <w:p w14:paraId="68BAD065" w14:textId="77777777" w:rsidR="00B41ECF" w:rsidRDefault="00B41ECF" w:rsidP="00B11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1E66D" w14:textId="77777777" w:rsidR="00B41ECF" w:rsidRDefault="00B41ECF" w:rsidP="00B11A3E">
      <w:r>
        <w:separator/>
      </w:r>
    </w:p>
  </w:footnote>
  <w:footnote w:type="continuationSeparator" w:id="0">
    <w:p w14:paraId="6990A5C2" w14:textId="77777777" w:rsidR="00B41ECF" w:rsidRDefault="00B41ECF" w:rsidP="00B11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7E3E"/>
    <w:multiLevelType w:val="multilevel"/>
    <w:tmpl w:val="CB645C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6533B7"/>
    <w:multiLevelType w:val="multilevel"/>
    <w:tmpl w:val="45EA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16921"/>
    <w:multiLevelType w:val="hybridMultilevel"/>
    <w:tmpl w:val="C15ED75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9C48FB"/>
    <w:multiLevelType w:val="multilevel"/>
    <w:tmpl w:val="1DAA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C041C"/>
    <w:multiLevelType w:val="multilevel"/>
    <w:tmpl w:val="C8C0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720D8"/>
    <w:multiLevelType w:val="multilevel"/>
    <w:tmpl w:val="599C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D51FC3"/>
    <w:multiLevelType w:val="hybridMultilevel"/>
    <w:tmpl w:val="826023C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A100F1A"/>
    <w:multiLevelType w:val="multilevel"/>
    <w:tmpl w:val="031E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E4010"/>
    <w:multiLevelType w:val="multilevel"/>
    <w:tmpl w:val="BDC499BE"/>
    <w:lvl w:ilvl="0">
      <w:start w:val="1"/>
      <w:numFmt w:val="decimal"/>
      <w:lvlText w:val="%1."/>
      <w:lvlJc w:val="left"/>
      <w:pPr>
        <w:ind w:left="460" w:hanging="361"/>
      </w:pPr>
      <w:rPr>
        <w:rFonts w:ascii="Times New Roman" w:eastAsia="Times New Roman" w:hAnsi="Times New Roman" w:cs="Times New Roman"/>
        <w:sz w:val="28"/>
        <w:szCs w:val="28"/>
      </w:rPr>
    </w:lvl>
    <w:lvl w:ilvl="1">
      <w:numFmt w:val="bullet"/>
      <w:lvlText w:val="•"/>
      <w:lvlJc w:val="left"/>
      <w:pPr>
        <w:ind w:left="1440" w:hanging="361"/>
      </w:pPr>
    </w:lvl>
    <w:lvl w:ilvl="2">
      <w:numFmt w:val="bullet"/>
      <w:lvlText w:val="•"/>
      <w:lvlJc w:val="left"/>
      <w:pPr>
        <w:ind w:left="2420" w:hanging="361"/>
      </w:pPr>
    </w:lvl>
    <w:lvl w:ilvl="3">
      <w:numFmt w:val="bullet"/>
      <w:lvlText w:val="•"/>
      <w:lvlJc w:val="left"/>
      <w:pPr>
        <w:ind w:left="3400" w:hanging="361"/>
      </w:pPr>
    </w:lvl>
    <w:lvl w:ilvl="4">
      <w:numFmt w:val="bullet"/>
      <w:lvlText w:val="•"/>
      <w:lvlJc w:val="left"/>
      <w:pPr>
        <w:ind w:left="4380" w:hanging="361"/>
      </w:pPr>
    </w:lvl>
    <w:lvl w:ilvl="5">
      <w:numFmt w:val="bullet"/>
      <w:lvlText w:val="•"/>
      <w:lvlJc w:val="left"/>
      <w:pPr>
        <w:ind w:left="5360" w:hanging="361"/>
      </w:pPr>
    </w:lvl>
    <w:lvl w:ilvl="6">
      <w:numFmt w:val="bullet"/>
      <w:lvlText w:val="•"/>
      <w:lvlJc w:val="left"/>
      <w:pPr>
        <w:ind w:left="6340" w:hanging="361"/>
      </w:pPr>
    </w:lvl>
    <w:lvl w:ilvl="7">
      <w:numFmt w:val="bullet"/>
      <w:lvlText w:val="•"/>
      <w:lvlJc w:val="left"/>
      <w:pPr>
        <w:ind w:left="7320" w:hanging="361"/>
      </w:pPr>
    </w:lvl>
    <w:lvl w:ilvl="8">
      <w:numFmt w:val="bullet"/>
      <w:lvlText w:val="•"/>
      <w:lvlJc w:val="left"/>
      <w:pPr>
        <w:ind w:left="8300" w:hanging="361"/>
      </w:pPr>
    </w:lvl>
  </w:abstractNum>
  <w:abstractNum w:abstractNumId="9" w15:restartNumberingAfterBreak="0">
    <w:nsid w:val="2973562E"/>
    <w:multiLevelType w:val="multilevel"/>
    <w:tmpl w:val="C524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37C4C"/>
    <w:multiLevelType w:val="multilevel"/>
    <w:tmpl w:val="8EC8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FA4879"/>
    <w:multiLevelType w:val="multilevel"/>
    <w:tmpl w:val="225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86834"/>
    <w:multiLevelType w:val="multilevel"/>
    <w:tmpl w:val="E33E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142E9"/>
    <w:multiLevelType w:val="multilevel"/>
    <w:tmpl w:val="39608034"/>
    <w:lvl w:ilvl="0">
      <w:start w:val="2"/>
      <w:numFmt w:val="decimal"/>
      <w:lvlText w:val="%1"/>
      <w:lvlJc w:val="left"/>
      <w:pPr>
        <w:ind w:left="822" w:hanging="362"/>
      </w:pPr>
    </w:lvl>
    <w:lvl w:ilvl="1">
      <w:start w:val="1"/>
      <w:numFmt w:val="decimal"/>
      <w:lvlText w:val="%1.%2"/>
      <w:lvlJc w:val="left"/>
      <w:pPr>
        <w:ind w:left="822" w:hanging="362"/>
      </w:pPr>
      <w:rPr>
        <w:rFonts w:ascii="Times New Roman" w:eastAsia="Times New Roman" w:hAnsi="Times New Roman" w:cs="Times New Roman"/>
        <w:sz w:val="24"/>
        <w:szCs w:val="24"/>
      </w:rPr>
    </w:lvl>
    <w:lvl w:ilvl="2">
      <w:numFmt w:val="bullet"/>
      <w:lvlText w:val="•"/>
      <w:lvlJc w:val="left"/>
      <w:pPr>
        <w:ind w:left="2708" w:hanging="363"/>
      </w:pPr>
    </w:lvl>
    <w:lvl w:ilvl="3">
      <w:numFmt w:val="bullet"/>
      <w:lvlText w:val="•"/>
      <w:lvlJc w:val="left"/>
      <w:pPr>
        <w:ind w:left="3652" w:hanging="363"/>
      </w:pPr>
    </w:lvl>
    <w:lvl w:ilvl="4">
      <w:numFmt w:val="bullet"/>
      <w:lvlText w:val="•"/>
      <w:lvlJc w:val="left"/>
      <w:pPr>
        <w:ind w:left="4596" w:hanging="363"/>
      </w:pPr>
    </w:lvl>
    <w:lvl w:ilvl="5">
      <w:numFmt w:val="bullet"/>
      <w:lvlText w:val="•"/>
      <w:lvlJc w:val="left"/>
      <w:pPr>
        <w:ind w:left="5540" w:hanging="363"/>
      </w:pPr>
    </w:lvl>
    <w:lvl w:ilvl="6">
      <w:numFmt w:val="bullet"/>
      <w:lvlText w:val="•"/>
      <w:lvlJc w:val="left"/>
      <w:pPr>
        <w:ind w:left="6484" w:hanging="363"/>
      </w:pPr>
    </w:lvl>
    <w:lvl w:ilvl="7">
      <w:numFmt w:val="bullet"/>
      <w:lvlText w:val="•"/>
      <w:lvlJc w:val="left"/>
      <w:pPr>
        <w:ind w:left="7428" w:hanging="363"/>
      </w:pPr>
    </w:lvl>
    <w:lvl w:ilvl="8">
      <w:numFmt w:val="bullet"/>
      <w:lvlText w:val="•"/>
      <w:lvlJc w:val="left"/>
      <w:pPr>
        <w:ind w:left="8372" w:hanging="362"/>
      </w:pPr>
    </w:lvl>
  </w:abstractNum>
  <w:abstractNum w:abstractNumId="14" w15:restartNumberingAfterBreak="0">
    <w:nsid w:val="3D970489"/>
    <w:multiLevelType w:val="multilevel"/>
    <w:tmpl w:val="5F1A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70630"/>
    <w:multiLevelType w:val="multilevel"/>
    <w:tmpl w:val="C45A226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A279FB"/>
    <w:multiLevelType w:val="multilevel"/>
    <w:tmpl w:val="C846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B61C8"/>
    <w:multiLevelType w:val="hybridMultilevel"/>
    <w:tmpl w:val="E83AB43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73877F4"/>
    <w:multiLevelType w:val="multilevel"/>
    <w:tmpl w:val="2550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6392E"/>
    <w:multiLevelType w:val="multilevel"/>
    <w:tmpl w:val="C45A226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BA1A5E"/>
    <w:multiLevelType w:val="multilevel"/>
    <w:tmpl w:val="8642F0A2"/>
    <w:lvl w:ilvl="0">
      <w:start w:val="1"/>
      <w:numFmt w:val="decimal"/>
      <w:lvlText w:val="%1"/>
      <w:lvlJc w:val="left"/>
      <w:pPr>
        <w:ind w:left="822" w:hanging="362"/>
      </w:pPr>
    </w:lvl>
    <w:lvl w:ilvl="1">
      <w:start w:val="1"/>
      <w:numFmt w:val="decimal"/>
      <w:lvlText w:val="%1.%2"/>
      <w:lvlJc w:val="left"/>
      <w:pPr>
        <w:ind w:left="822" w:hanging="362"/>
      </w:pPr>
      <w:rPr>
        <w:rFonts w:ascii="Times New Roman" w:eastAsia="Times New Roman" w:hAnsi="Times New Roman" w:cs="Times New Roman"/>
        <w:sz w:val="24"/>
        <w:szCs w:val="24"/>
      </w:rPr>
    </w:lvl>
    <w:lvl w:ilvl="2">
      <w:numFmt w:val="bullet"/>
      <w:lvlText w:val="•"/>
      <w:lvlJc w:val="left"/>
      <w:pPr>
        <w:ind w:left="2708" w:hanging="363"/>
      </w:pPr>
    </w:lvl>
    <w:lvl w:ilvl="3">
      <w:numFmt w:val="bullet"/>
      <w:lvlText w:val="•"/>
      <w:lvlJc w:val="left"/>
      <w:pPr>
        <w:ind w:left="3652" w:hanging="363"/>
      </w:pPr>
    </w:lvl>
    <w:lvl w:ilvl="4">
      <w:numFmt w:val="bullet"/>
      <w:lvlText w:val="•"/>
      <w:lvlJc w:val="left"/>
      <w:pPr>
        <w:ind w:left="4596" w:hanging="363"/>
      </w:pPr>
    </w:lvl>
    <w:lvl w:ilvl="5">
      <w:numFmt w:val="bullet"/>
      <w:lvlText w:val="•"/>
      <w:lvlJc w:val="left"/>
      <w:pPr>
        <w:ind w:left="5540" w:hanging="363"/>
      </w:pPr>
    </w:lvl>
    <w:lvl w:ilvl="6">
      <w:numFmt w:val="bullet"/>
      <w:lvlText w:val="•"/>
      <w:lvlJc w:val="left"/>
      <w:pPr>
        <w:ind w:left="6484" w:hanging="363"/>
      </w:pPr>
    </w:lvl>
    <w:lvl w:ilvl="7">
      <w:numFmt w:val="bullet"/>
      <w:lvlText w:val="•"/>
      <w:lvlJc w:val="left"/>
      <w:pPr>
        <w:ind w:left="7428" w:hanging="363"/>
      </w:pPr>
    </w:lvl>
    <w:lvl w:ilvl="8">
      <w:numFmt w:val="bullet"/>
      <w:lvlText w:val="•"/>
      <w:lvlJc w:val="left"/>
      <w:pPr>
        <w:ind w:left="8372" w:hanging="362"/>
      </w:pPr>
    </w:lvl>
  </w:abstractNum>
  <w:abstractNum w:abstractNumId="21" w15:restartNumberingAfterBreak="0">
    <w:nsid w:val="53C6182E"/>
    <w:multiLevelType w:val="multilevel"/>
    <w:tmpl w:val="9F6A56F8"/>
    <w:lvl w:ilvl="0">
      <w:start w:val="1"/>
      <w:numFmt w:val="decimal"/>
      <w:lvlText w:val="%1"/>
      <w:lvlJc w:val="left"/>
      <w:pPr>
        <w:ind w:left="818" w:hanging="358"/>
      </w:pPr>
    </w:lvl>
    <w:lvl w:ilvl="1">
      <w:start w:val="1"/>
      <w:numFmt w:val="decimal"/>
      <w:lvlText w:val="%1.%2"/>
      <w:lvlJc w:val="left"/>
      <w:pPr>
        <w:ind w:left="818" w:hanging="358"/>
      </w:pPr>
      <w:rPr>
        <w:rFonts w:ascii="Times New Roman" w:eastAsia="Times New Roman" w:hAnsi="Times New Roman" w:cs="Times New Roman"/>
        <w:sz w:val="24"/>
        <w:szCs w:val="24"/>
      </w:rPr>
    </w:lvl>
    <w:lvl w:ilvl="2">
      <w:numFmt w:val="bullet"/>
      <w:lvlText w:val="•"/>
      <w:lvlJc w:val="left"/>
      <w:pPr>
        <w:ind w:left="2708" w:hanging="358"/>
      </w:pPr>
    </w:lvl>
    <w:lvl w:ilvl="3">
      <w:numFmt w:val="bullet"/>
      <w:lvlText w:val="•"/>
      <w:lvlJc w:val="left"/>
      <w:pPr>
        <w:ind w:left="3652" w:hanging="358"/>
      </w:pPr>
    </w:lvl>
    <w:lvl w:ilvl="4">
      <w:numFmt w:val="bullet"/>
      <w:lvlText w:val="•"/>
      <w:lvlJc w:val="left"/>
      <w:pPr>
        <w:ind w:left="4596" w:hanging="358"/>
      </w:pPr>
    </w:lvl>
    <w:lvl w:ilvl="5">
      <w:numFmt w:val="bullet"/>
      <w:lvlText w:val="•"/>
      <w:lvlJc w:val="left"/>
      <w:pPr>
        <w:ind w:left="5540" w:hanging="358"/>
      </w:pPr>
    </w:lvl>
    <w:lvl w:ilvl="6">
      <w:numFmt w:val="bullet"/>
      <w:lvlText w:val="•"/>
      <w:lvlJc w:val="left"/>
      <w:pPr>
        <w:ind w:left="6484" w:hanging="358"/>
      </w:pPr>
    </w:lvl>
    <w:lvl w:ilvl="7">
      <w:numFmt w:val="bullet"/>
      <w:lvlText w:val="•"/>
      <w:lvlJc w:val="left"/>
      <w:pPr>
        <w:ind w:left="7428" w:hanging="358"/>
      </w:pPr>
    </w:lvl>
    <w:lvl w:ilvl="8">
      <w:numFmt w:val="bullet"/>
      <w:lvlText w:val="•"/>
      <w:lvlJc w:val="left"/>
      <w:pPr>
        <w:ind w:left="8372" w:hanging="357"/>
      </w:pPr>
    </w:lvl>
  </w:abstractNum>
  <w:abstractNum w:abstractNumId="22" w15:restartNumberingAfterBreak="0">
    <w:nsid w:val="577856FB"/>
    <w:multiLevelType w:val="multilevel"/>
    <w:tmpl w:val="3BC09272"/>
    <w:lvl w:ilvl="0">
      <w:start w:val="3"/>
      <w:numFmt w:val="decimal"/>
      <w:lvlText w:val="%1"/>
      <w:lvlJc w:val="left"/>
      <w:pPr>
        <w:ind w:left="820" w:hanging="360"/>
      </w:pPr>
    </w:lvl>
    <w:lvl w:ilvl="1">
      <w:start w:val="1"/>
      <w:numFmt w:val="decimal"/>
      <w:lvlText w:val="%1.%2"/>
      <w:lvlJc w:val="left"/>
      <w:pPr>
        <w:ind w:left="820" w:hanging="360"/>
      </w:pPr>
      <w:rPr>
        <w:rFonts w:ascii="Times New Roman" w:eastAsia="Times New Roman" w:hAnsi="Times New Roman" w:cs="Times New Roman"/>
        <w:sz w:val="24"/>
        <w:szCs w:val="24"/>
      </w:rPr>
    </w:lvl>
    <w:lvl w:ilvl="2">
      <w:numFmt w:val="bullet"/>
      <w:lvlText w:val="●"/>
      <w:lvlJc w:val="left"/>
      <w:pPr>
        <w:ind w:left="1180" w:hanging="360"/>
      </w:pPr>
      <w:rPr>
        <w:rFonts w:ascii="Noto Sans Symbols" w:eastAsia="Noto Sans Symbols" w:hAnsi="Noto Sans Symbols" w:cs="Noto Sans Symbols"/>
        <w:sz w:val="24"/>
        <w:szCs w:val="24"/>
      </w:rPr>
    </w:lvl>
    <w:lvl w:ilvl="3">
      <w:numFmt w:val="bullet"/>
      <w:lvlText w:val="•"/>
      <w:lvlJc w:val="left"/>
      <w:pPr>
        <w:ind w:left="3197" w:hanging="360"/>
      </w:pPr>
    </w:lvl>
    <w:lvl w:ilvl="4">
      <w:numFmt w:val="bullet"/>
      <w:lvlText w:val="•"/>
      <w:lvlJc w:val="left"/>
      <w:pPr>
        <w:ind w:left="4206" w:hanging="360"/>
      </w:pPr>
    </w:lvl>
    <w:lvl w:ilvl="5">
      <w:numFmt w:val="bullet"/>
      <w:lvlText w:val="•"/>
      <w:lvlJc w:val="left"/>
      <w:pPr>
        <w:ind w:left="5215" w:hanging="360"/>
      </w:pPr>
    </w:lvl>
    <w:lvl w:ilvl="6">
      <w:numFmt w:val="bullet"/>
      <w:lvlText w:val="•"/>
      <w:lvlJc w:val="left"/>
      <w:pPr>
        <w:ind w:left="6224" w:hanging="360"/>
      </w:pPr>
    </w:lvl>
    <w:lvl w:ilvl="7">
      <w:numFmt w:val="bullet"/>
      <w:lvlText w:val="•"/>
      <w:lvlJc w:val="left"/>
      <w:pPr>
        <w:ind w:left="7233" w:hanging="360"/>
      </w:pPr>
    </w:lvl>
    <w:lvl w:ilvl="8">
      <w:numFmt w:val="bullet"/>
      <w:lvlText w:val="•"/>
      <w:lvlJc w:val="left"/>
      <w:pPr>
        <w:ind w:left="8242" w:hanging="360"/>
      </w:pPr>
    </w:lvl>
  </w:abstractNum>
  <w:abstractNum w:abstractNumId="23" w15:restartNumberingAfterBreak="0">
    <w:nsid w:val="5D9B5162"/>
    <w:multiLevelType w:val="multilevel"/>
    <w:tmpl w:val="A6FC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F0368B"/>
    <w:multiLevelType w:val="multilevel"/>
    <w:tmpl w:val="713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961C60"/>
    <w:multiLevelType w:val="multilevel"/>
    <w:tmpl w:val="99D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32AD7"/>
    <w:multiLevelType w:val="multilevel"/>
    <w:tmpl w:val="828A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670D8"/>
    <w:multiLevelType w:val="multilevel"/>
    <w:tmpl w:val="C338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665C6D"/>
    <w:multiLevelType w:val="multilevel"/>
    <w:tmpl w:val="F5E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327813">
    <w:abstractNumId w:val="20"/>
  </w:num>
  <w:num w:numId="2" w16cid:durableId="1682244344">
    <w:abstractNumId w:val="22"/>
  </w:num>
  <w:num w:numId="3" w16cid:durableId="1906449227">
    <w:abstractNumId w:val="8"/>
  </w:num>
  <w:num w:numId="4" w16cid:durableId="1120807707">
    <w:abstractNumId w:val="21"/>
  </w:num>
  <w:num w:numId="5" w16cid:durableId="1740858074">
    <w:abstractNumId w:val="13"/>
  </w:num>
  <w:num w:numId="6" w16cid:durableId="1475564142">
    <w:abstractNumId w:val="0"/>
  </w:num>
  <w:num w:numId="7" w16cid:durableId="1245065297">
    <w:abstractNumId w:val="26"/>
  </w:num>
  <w:num w:numId="8" w16cid:durableId="1816138069">
    <w:abstractNumId w:val="19"/>
  </w:num>
  <w:num w:numId="9" w16cid:durableId="80806317">
    <w:abstractNumId w:val="1"/>
  </w:num>
  <w:num w:numId="10" w16cid:durableId="1497960039">
    <w:abstractNumId w:val="28"/>
  </w:num>
  <w:num w:numId="11" w16cid:durableId="220791743">
    <w:abstractNumId w:val="14"/>
  </w:num>
  <w:num w:numId="12" w16cid:durableId="70542542">
    <w:abstractNumId w:val="24"/>
  </w:num>
  <w:num w:numId="13" w16cid:durableId="1460683550">
    <w:abstractNumId w:val="5"/>
  </w:num>
  <w:num w:numId="14" w16cid:durableId="1984239994">
    <w:abstractNumId w:val="7"/>
  </w:num>
  <w:num w:numId="15" w16cid:durableId="2656964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98307128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812410951">
    <w:abstractNumId w:val="16"/>
  </w:num>
  <w:num w:numId="18" w16cid:durableId="177435259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17191832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02685937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8527134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377750005">
    <w:abstractNumId w:val="11"/>
  </w:num>
  <w:num w:numId="23" w16cid:durableId="40785016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82216267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22210156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695618927">
    <w:abstractNumId w:val="15"/>
  </w:num>
  <w:num w:numId="27" w16cid:durableId="1372268861">
    <w:abstractNumId w:val="17"/>
  </w:num>
  <w:num w:numId="28" w16cid:durableId="1697387998">
    <w:abstractNumId w:val="6"/>
  </w:num>
  <w:num w:numId="29" w16cid:durableId="716516735">
    <w:abstractNumId w:val="2"/>
  </w:num>
  <w:num w:numId="30" w16cid:durableId="1600483054">
    <w:abstractNumId w:val="27"/>
  </w:num>
  <w:num w:numId="31" w16cid:durableId="1085102988">
    <w:abstractNumId w:val="25"/>
  </w:num>
  <w:num w:numId="32" w16cid:durableId="1960641291">
    <w:abstractNumId w:val="18"/>
  </w:num>
  <w:num w:numId="33" w16cid:durableId="987054722">
    <w:abstractNumId w:val="23"/>
  </w:num>
  <w:num w:numId="34" w16cid:durableId="2146119086">
    <w:abstractNumId w:val="4"/>
  </w:num>
  <w:num w:numId="35" w16cid:durableId="2248761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58C"/>
    <w:rsid w:val="00007BF5"/>
    <w:rsid w:val="0009458C"/>
    <w:rsid w:val="000A36FE"/>
    <w:rsid w:val="000C4832"/>
    <w:rsid w:val="000F7583"/>
    <w:rsid w:val="001428DE"/>
    <w:rsid w:val="00192014"/>
    <w:rsid w:val="001932AE"/>
    <w:rsid w:val="00195FEF"/>
    <w:rsid w:val="00217018"/>
    <w:rsid w:val="002362ED"/>
    <w:rsid w:val="002716AB"/>
    <w:rsid w:val="00314140"/>
    <w:rsid w:val="003351AB"/>
    <w:rsid w:val="00367D37"/>
    <w:rsid w:val="00416167"/>
    <w:rsid w:val="00474FF6"/>
    <w:rsid w:val="00512D7E"/>
    <w:rsid w:val="0054427A"/>
    <w:rsid w:val="005D165E"/>
    <w:rsid w:val="005E0C92"/>
    <w:rsid w:val="00634DD7"/>
    <w:rsid w:val="006A5E6D"/>
    <w:rsid w:val="006B0284"/>
    <w:rsid w:val="006B294B"/>
    <w:rsid w:val="006C3B6F"/>
    <w:rsid w:val="00793FA3"/>
    <w:rsid w:val="00801005"/>
    <w:rsid w:val="00833310"/>
    <w:rsid w:val="00851D91"/>
    <w:rsid w:val="0085595B"/>
    <w:rsid w:val="00857FF7"/>
    <w:rsid w:val="008E1B78"/>
    <w:rsid w:val="008E291E"/>
    <w:rsid w:val="00901B17"/>
    <w:rsid w:val="00926D80"/>
    <w:rsid w:val="0095380D"/>
    <w:rsid w:val="009679E4"/>
    <w:rsid w:val="00986EF3"/>
    <w:rsid w:val="009A223A"/>
    <w:rsid w:val="009A4C6C"/>
    <w:rsid w:val="009B63F1"/>
    <w:rsid w:val="00A938F5"/>
    <w:rsid w:val="00AB47EA"/>
    <w:rsid w:val="00AB4E9E"/>
    <w:rsid w:val="00B11A3E"/>
    <w:rsid w:val="00B41ECF"/>
    <w:rsid w:val="00BA15D8"/>
    <w:rsid w:val="00BF51C9"/>
    <w:rsid w:val="00C01C5B"/>
    <w:rsid w:val="00C02E19"/>
    <w:rsid w:val="00C21CF1"/>
    <w:rsid w:val="00C94B6F"/>
    <w:rsid w:val="00CD5265"/>
    <w:rsid w:val="00D261F3"/>
    <w:rsid w:val="00D3504A"/>
    <w:rsid w:val="00E53953"/>
    <w:rsid w:val="00E9568E"/>
    <w:rsid w:val="00EC173E"/>
    <w:rsid w:val="00F11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5868"/>
  <w15:docId w15:val="{B5A80E31-876D-4FB8-BB4A-5395DFF2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bidi="en-US"/>
    </w:rPr>
  </w:style>
  <w:style w:type="paragraph" w:styleId="Heading1">
    <w:name w:val="heading 1"/>
    <w:basedOn w:val="Normal"/>
    <w:next w:val="Normal"/>
    <w:link w:val="Heading1Char"/>
    <w:uiPriority w:val="9"/>
    <w:qFormat/>
    <w:pPr>
      <w:spacing w:before="208"/>
      <w:ind w:left="22"/>
      <w:jc w:val="center"/>
      <w:outlineLvl w:val="0"/>
    </w:pPr>
    <w:rPr>
      <w:b/>
      <w:bCs/>
      <w:sz w:val="40"/>
      <w:szCs w:val="40"/>
    </w:rPr>
  </w:style>
  <w:style w:type="paragraph" w:styleId="Heading2">
    <w:name w:val="heading 2"/>
    <w:basedOn w:val="Normal"/>
    <w:next w:val="Normal"/>
    <w:link w:val="Heading2Char"/>
    <w:uiPriority w:val="9"/>
    <w:unhideWhenUsed/>
    <w:qFormat/>
    <w:pPr>
      <w:spacing w:before="59"/>
      <w:ind w:left="18"/>
      <w:jc w:val="center"/>
      <w:outlineLvl w:val="1"/>
    </w:pPr>
    <w:rPr>
      <w:b/>
      <w:bCs/>
      <w:sz w:val="32"/>
      <w:szCs w:val="32"/>
    </w:rPr>
  </w:style>
  <w:style w:type="paragraph" w:styleId="Heading3">
    <w:name w:val="heading 3"/>
    <w:basedOn w:val="Normal"/>
    <w:next w:val="Normal"/>
    <w:link w:val="Heading3Char"/>
    <w:uiPriority w:val="9"/>
    <w:unhideWhenUsed/>
    <w:qFormat/>
    <w:pPr>
      <w:spacing w:before="27"/>
      <w:ind w:left="460"/>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8"/>
      <w:szCs w:val="28"/>
    </w:rPr>
  </w:style>
  <w:style w:type="paragraph" w:styleId="TOC1">
    <w:name w:val="toc 1"/>
    <w:basedOn w:val="Normal"/>
    <w:next w:val="Normal"/>
    <w:uiPriority w:val="1"/>
    <w:qFormat/>
    <w:pPr>
      <w:spacing w:before="240"/>
      <w:ind w:left="820" w:hanging="361"/>
    </w:pPr>
    <w:rPr>
      <w:sz w:val="24"/>
      <w:szCs w:val="24"/>
    </w:rPr>
  </w:style>
  <w:style w:type="paragraph" w:styleId="TOC2">
    <w:name w:val="toc 2"/>
    <w:basedOn w:val="Normal"/>
    <w:next w:val="Normal"/>
    <w:uiPriority w:val="1"/>
    <w:qFormat/>
    <w:pPr>
      <w:spacing w:before="202"/>
      <w:ind w:left="460"/>
    </w:pPr>
    <w:rPr>
      <w:b/>
      <w:bCs/>
      <w:sz w:val="28"/>
      <w:szCs w:val="28"/>
    </w:rPr>
  </w:style>
  <w:style w:type="paragraph" w:styleId="TOC3">
    <w:name w:val="toc 3"/>
    <w:basedOn w:val="Normal"/>
    <w:next w:val="Normal"/>
    <w:uiPriority w:val="1"/>
    <w:qFormat/>
    <w:pPr>
      <w:spacing w:before="245"/>
      <w:ind w:left="460" w:right="7859"/>
    </w:pPr>
    <w:rPr>
      <w:b/>
      <w:bCs/>
      <w:sz w:val="24"/>
      <w:szCs w:val="24"/>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8"/>
      <w:szCs w:val="28"/>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bidi="en-US"/>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spacing w:line="404" w:lineRule="exact"/>
      <w:ind w:left="107"/>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B11A3E"/>
    <w:pPr>
      <w:tabs>
        <w:tab w:val="center" w:pos="4513"/>
        <w:tab w:val="right" w:pos="9026"/>
      </w:tabs>
    </w:pPr>
  </w:style>
  <w:style w:type="character" w:customStyle="1" w:styleId="HeaderChar">
    <w:name w:val="Header Char"/>
    <w:basedOn w:val="DefaultParagraphFont"/>
    <w:link w:val="Header"/>
    <w:uiPriority w:val="99"/>
    <w:rsid w:val="00B11A3E"/>
    <w:rPr>
      <w:lang w:bidi="en-US"/>
    </w:rPr>
  </w:style>
  <w:style w:type="paragraph" w:styleId="Footer">
    <w:name w:val="footer"/>
    <w:basedOn w:val="Normal"/>
    <w:link w:val="FooterChar"/>
    <w:uiPriority w:val="99"/>
    <w:unhideWhenUsed/>
    <w:rsid w:val="00B11A3E"/>
    <w:pPr>
      <w:tabs>
        <w:tab w:val="center" w:pos="4513"/>
        <w:tab w:val="right" w:pos="9026"/>
      </w:tabs>
    </w:pPr>
  </w:style>
  <w:style w:type="character" w:customStyle="1" w:styleId="FooterChar">
    <w:name w:val="Footer Char"/>
    <w:basedOn w:val="DefaultParagraphFont"/>
    <w:link w:val="Footer"/>
    <w:uiPriority w:val="99"/>
    <w:rsid w:val="00B11A3E"/>
    <w:rPr>
      <w:lang w:bidi="en-US"/>
    </w:rPr>
  </w:style>
  <w:style w:type="paragraph" w:styleId="NormalWeb">
    <w:name w:val="Normal (Web)"/>
    <w:basedOn w:val="Normal"/>
    <w:uiPriority w:val="99"/>
    <w:semiHidden/>
    <w:unhideWhenUsed/>
    <w:rsid w:val="00901B17"/>
    <w:rPr>
      <w:sz w:val="24"/>
      <w:szCs w:val="24"/>
    </w:rPr>
  </w:style>
  <w:style w:type="table" w:styleId="TableGrid">
    <w:name w:val="Table Grid"/>
    <w:basedOn w:val="TableNormal"/>
    <w:uiPriority w:val="39"/>
    <w:rsid w:val="00271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31783">
      <w:bodyDiv w:val="1"/>
      <w:marLeft w:val="0"/>
      <w:marRight w:val="0"/>
      <w:marTop w:val="0"/>
      <w:marBottom w:val="0"/>
      <w:divBdr>
        <w:top w:val="none" w:sz="0" w:space="0" w:color="auto"/>
        <w:left w:val="none" w:sz="0" w:space="0" w:color="auto"/>
        <w:bottom w:val="none" w:sz="0" w:space="0" w:color="auto"/>
        <w:right w:val="none" w:sz="0" w:space="0" w:color="auto"/>
      </w:divBdr>
    </w:div>
    <w:div w:id="1050347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1d0/HcybAzNrNCqUTg8E2faMQ==">CgMxLjAyCGguZ2pkZ3hzMgloLjMwajB6bGwyCWguMWZvYjl0ZTgAciExdlYwSGEwUmpsVF9PNVFIV0RTakdrZ3U3VHowOXNuV3Y=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39</Pages>
  <Words>8415</Words>
  <Characters>47969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Swetha K</cp:lastModifiedBy>
  <cp:revision>4</cp:revision>
  <dcterms:created xsi:type="dcterms:W3CDTF">2025-10-07T06:50:00Z</dcterms:created>
  <dcterms:modified xsi:type="dcterms:W3CDTF">2025-10-23T06:29:00Z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DE9BB5A161B949E78B443C8538A315CB</vt:lpwstr>
  </property>
  <property fmtid="{D5CDD505-2E9C-101B-9397-08002B2CF9AE}" pid="4" name="GrammarlyDocumentId">
    <vt:lpwstr>2a05aaa0386460e5e702b8f51f38242a0b613808a04592f61ad150bd48827d55</vt:lpwstr>
  </property>
</Properties>
</file>